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55D5" w14:textId="464DFC02" w:rsidR="6716E7B8" w:rsidRDefault="6716E7B8" w:rsidP="6716E7B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456"/>
        <w:gridCol w:w="216"/>
        <w:gridCol w:w="2018"/>
        <w:gridCol w:w="5618"/>
      </w:tblGrid>
      <w:tr w:rsidR="6716E7B8" w14:paraId="140B3767" w14:textId="77777777" w:rsidTr="1EE5C651">
        <w:trPr>
          <w:gridBefore w:val="1"/>
          <w:wBefore w:w="25" w:type="dxa"/>
          <w:trHeight w:val="427"/>
        </w:trPr>
        <w:tc>
          <w:tcPr>
            <w:tcW w:w="10608" w:type="dxa"/>
            <w:gridSpan w:val="4"/>
            <w:shd w:val="clear" w:color="auto" w:fill="B8CCE3"/>
            <w:vAlign w:val="center"/>
          </w:tcPr>
          <w:p w14:paraId="0017A099" w14:textId="77777777" w:rsidR="6716E7B8" w:rsidRDefault="6716E7B8" w:rsidP="6716E7B8">
            <w:pP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1. DATOS DE LA NECESIDAD</w:t>
            </w:r>
          </w:p>
        </w:tc>
      </w:tr>
      <w:tr w:rsidR="6716E7B8" w14:paraId="45F4D805" w14:textId="77777777" w:rsidTr="1EE5C651">
        <w:trPr>
          <w:gridBefore w:val="1"/>
          <w:wBefore w:w="25" w:type="dxa"/>
          <w:trHeight w:val="70"/>
        </w:trPr>
        <w:tc>
          <w:tcPr>
            <w:tcW w:w="3048" w:type="dxa"/>
            <w:gridSpan w:val="3"/>
          </w:tcPr>
          <w:p w14:paraId="26A9DD69" w14:textId="77777777" w:rsidR="6716E7B8" w:rsidRDefault="6716E7B8" w:rsidP="6716E7B8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1.1. Descripción de la necesidad que la entidad pretende satisfacer</w:t>
            </w:r>
          </w:p>
        </w:tc>
        <w:tc>
          <w:tcPr>
            <w:tcW w:w="7560" w:type="dxa"/>
            <w:shd w:val="clear" w:color="auto" w:fill="auto"/>
          </w:tcPr>
          <w:p w14:paraId="3514E490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Breve y concisa descripción de la necesidad del proyecto para la Rama Judicial.</w:t>
            </w:r>
          </w:p>
        </w:tc>
      </w:tr>
      <w:tr w:rsidR="6716E7B8" w14:paraId="4798434C" w14:textId="77777777" w:rsidTr="1EE5C651">
        <w:trPr>
          <w:trHeight w:val="568"/>
        </w:trPr>
        <w:tc>
          <w:tcPr>
            <w:tcW w:w="10633" w:type="dxa"/>
            <w:gridSpan w:val="5"/>
            <w:shd w:val="clear" w:color="auto" w:fill="B8CCE3"/>
            <w:vAlign w:val="center"/>
          </w:tcPr>
          <w:p w14:paraId="20D9BE61" w14:textId="77777777" w:rsidR="6716E7B8" w:rsidRDefault="6716E7B8" w:rsidP="6716E7B8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OBJETO A CONTRATAR, ESPECIFICACIONES, AUTORIZACIONES, PERMISOS Y LICENCIAS REQUERIDOS PARA SU EJECUCIÓN</w:t>
            </w:r>
          </w:p>
        </w:tc>
      </w:tr>
      <w:tr w:rsidR="6716E7B8" w14:paraId="2F21E3D0" w14:textId="77777777" w:rsidTr="1EE5C651">
        <w:trPr>
          <w:trHeight w:val="535"/>
        </w:trPr>
        <w:tc>
          <w:tcPr>
            <w:tcW w:w="3062" w:type="dxa"/>
            <w:gridSpan w:val="3"/>
          </w:tcPr>
          <w:p w14:paraId="18F7DE78" w14:textId="77777777" w:rsidR="6716E7B8" w:rsidRDefault="6716E7B8" w:rsidP="6716E7B8">
            <w:pPr>
              <w:spacing w:before="120" w:after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2.1. </w:t>
            </w:r>
            <w:proofErr w:type="gramStart"/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a contratar</w:t>
            </w:r>
            <w:proofErr w:type="gramEnd"/>
          </w:p>
        </w:tc>
        <w:tc>
          <w:tcPr>
            <w:tcW w:w="7571" w:type="dxa"/>
            <w:gridSpan w:val="2"/>
          </w:tcPr>
          <w:p w14:paraId="0604A064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eastAsia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eastAsia="es-ES"/>
              </w:rPr>
              <w:t>Incluir el objeto contractual.</w:t>
            </w:r>
          </w:p>
        </w:tc>
      </w:tr>
      <w:tr w:rsidR="6716E7B8" w14:paraId="3269312F" w14:textId="77777777" w:rsidTr="1EE5C651">
        <w:trPr>
          <w:trHeight w:val="1785"/>
        </w:trPr>
        <w:tc>
          <w:tcPr>
            <w:tcW w:w="3062" w:type="dxa"/>
            <w:gridSpan w:val="3"/>
          </w:tcPr>
          <w:p w14:paraId="2C1F7983" w14:textId="77777777" w:rsidR="6716E7B8" w:rsidRDefault="6716E7B8" w:rsidP="6716E7B8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2.2. Descripción del proyecto</w:t>
            </w:r>
          </w:p>
        </w:tc>
        <w:tc>
          <w:tcPr>
            <w:tcW w:w="7571" w:type="dxa"/>
            <w:gridSpan w:val="2"/>
          </w:tcPr>
          <w:p w14:paraId="764D3013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El lote se localiza dentro de la cabecera urbana del municipio de XXXX -Cundinamarca, en la XXX </w:t>
            </w:r>
            <w:proofErr w:type="spellStart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XXX</w:t>
            </w:r>
            <w:proofErr w:type="spellEnd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 XXXX XXX, de la nomenclatura actual de XXX – XXXXXX, con cédula catastral No. 0000000000000, y matrícula inmobiliaria No. 0000000000 de la oficina de instrumentos públicos de La 000000 – 0000000.</w:t>
            </w:r>
          </w:p>
          <w:p w14:paraId="298D51B1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FD5FD27" w14:textId="77777777" w:rsidR="6716E7B8" w:rsidRDefault="6716E7B8" w:rsidP="6716E7B8">
            <w:pPr>
              <w:pStyle w:val="Sinespaciado"/>
              <w:spacing w:before="120"/>
              <w:ind w:left="136" w:right="238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Coordenadas geográficas:     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N: 5°27’40.30; W: 74°20’15.85</w:t>
            </w:r>
            <w:r w:rsidRPr="6716E7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FDC20B" w14:textId="77777777" w:rsidR="6716E7B8" w:rsidRDefault="6716E7B8" w:rsidP="6716E7B8">
            <w:pPr>
              <w:pStyle w:val="Sinespaciado"/>
              <w:spacing w:before="120"/>
              <w:ind w:left="136" w:right="238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Nomenclatura actual:             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XX XXX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XXXX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</w:t>
            </w:r>
            <w:r w:rsidRPr="6716E7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99DDC7" w14:textId="77777777" w:rsidR="6716E7B8" w:rsidRDefault="6716E7B8" w:rsidP="6716E7B8">
            <w:pPr>
              <w:pStyle w:val="Sinespaciado"/>
              <w:spacing w:before="120"/>
              <w:ind w:left="136" w:right="238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Matrícula inmobiliaria No.:     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0000000</w:t>
            </w:r>
          </w:p>
          <w:p w14:paraId="78DD79E7" w14:textId="77777777" w:rsidR="6716E7B8" w:rsidRDefault="6716E7B8" w:rsidP="6716E7B8">
            <w:pPr>
              <w:pStyle w:val="Sinespaciado"/>
              <w:spacing w:before="120"/>
              <w:ind w:left="136" w:right="238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Cédula catastral No.:             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000000</w:t>
            </w:r>
          </w:p>
          <w:p w14:paraId="3AA7FCF2" w14:textId="77777777" w:rsidR="6716E7B8" w:rsidRDefault="6716E7B8" w:rsidP="6716E7B8">
            <w:pPr>
              <w:spacing w:before="120"/>
              <w:ind w:left="136" w:right="238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Imagen 1 Vista en Planta del Lote (Google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Maps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)</w:t>
            </w:r>
          </w:p>
          <w:p w14:paraId="1F50A50B" w14:textId="77777777" w:rsidR="6716E7B8" w:rsidRDefault="6716E7B8" w:rsidP="6716E7B8">
            <w:pPr>
              <w:spacing w:before="120"/>
              <w:ind w:right="238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</w:p>
          <w:p w14:paraId="7FB6CDB7" w14:textId="77777777" w:rsidR="6716E7B8" w:rsidRDefault="6716E7B8" w:rsidP="6716E7B8">
            <w:pPr>
              <w:spacing w:before="120"/>
              <w:ind w:left="136" w:right="238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</w:p>
          <w:p w14:paraId="0F5A8F6A" w14:textId="77777777" w:rsidR="6716E7B8" w:rsidRDefault="6716E7B8" w:rsidP="6716E7B8">
            <w:pPr>
              <w:spacing w:before="120"/>
              <w:ind w:left="136" w:right="238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ESTADO ACTUAL</w:t>
            </w:r>
          </w:p>
          <w:p w14:paraId="728C51BD" w14:textId="77777777" w:rsidR="6716E7B8" w:rsidRDefault="6716E7B8" w:rsidP="6716E7B8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El lote está localizado dentro del área urbana, sobre una vía secundaria del municipio tiene un área aproximada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000,00 m2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con frente sobre la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</w:t>
            </w:r>
            <w:proofErr w:type="spellStart"/>
            <w:proofErr w:type="gram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proofErr w:type="gram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00,00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ML y fondo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00,00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ML. Colinda con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edificio lote, etc.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xxxxxxxxxxxxxxxxxx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14:paraId="738B9327" w14:textId="77777777" w:rsidR="6716E7B8" w:rsidRDefault="6716E7B8" w:rsidP="6716E7B8">
            <w:pPr>
              <w:pStyle w:val="Sinespaciado"/>
              <w:spacing w:before="120"/>
              <w:ind w:left="136" w:right="238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Cuadro de Imágenes 2 Estado Actual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637"/>
              <w:gridCol w:w="3637"/>
            </w:tblGrid>
            <w:tr w:rsidR="6716E7B8" w14:paraId="6428A460" w14:textId="77777777" w:rsidTr="6716E7B8">
              <w:trPr>
                <w:trHeight w:val="2781"/>
              </w:trPr>
              <w:tc>
                <w:tcPr>
                  <w:tcW w:w="3707" w:type="dxa"/>
                </w:tcPr>
                <w:p w14:paraId="379AE45C" w14:textId="77777777" w:rsidR="6716E7B8" w:rsidRDefault="6716E7B8" w:rsidP="6716E7B8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708" w:type="dxa"/>
                </w:tcPr>
                <w:p w14:paraId="251ABF09" w14:textId="77777777" w:rsidR="6716E7B8" w:rsidRDefault="6716E7B8" w:rsidP="6716E7B8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6716E7B8" w14:paraId="115DA958" w14:textId="77777777" w:rsidTr="6716E7B8">
              <w:trPr>
                <w:trHeight w:val="165"/>
              </w:trPr>
              <w:tc>
                <w:tcPr>
                  <w:tcW w:w="3707" w:type="dxa"/>
                  <w:vAlign w:val="center"/>
                </w:tcPr>
                <w:p w14:paraId="0581C30B" w14:textId="77777777" w:rsidR="6716E7B8" w:rsidRDefault="6716E7B8" w:rsidP="6716E7B8">
                  <w:pPr>
                    <w:ind w:right="238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Imagen 1. Descripción</w:t>
                  </w:r>
                </w:p>
              </w:tc>
              <w:tc>
                <w:tcPr>
                  <w:tcW w:w="3708" w:type="dxa"/>
                  <w:vAlign w:val="center"/>
                </w:tcPr>
                <w:p w14:paraId="5E5F7103" w14:textId="77777777" w:rsidR="6716E7B8" w:rsidRDefault="6716E7B8" w:rsidP="6716E7B8">
                  <w:pPr>
                    <w:ind w:right="238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Imagen 2. Descripción</w:t>
                  </w:r>
                </w:p>
              </w:tc>
            </w:tr>
          </w:tbl>
          <w:p w14:paraId="017E5610" w14:textId="77777777" w:rsidR="6716E7B8" w:rsidRDefault="6716E7B8" w:rsidP="6716E7B8">
            <w:pPr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62B2A03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El lote destinado por el Consejo Superior de la Judicatura para la construcción del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Juzgado Promiscuo </w:t>
            </w:r>
            <w:proofErr w:type="gram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Municipal</w:t>
            </w: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proofErr w:type="gramEnd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 se encuentra localizado en zona urbana, en la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Calle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No.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según</w:t>
            </w: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 la nomenclatura actual del municipio.</w:t>
            </w:r>
          </w:p>
          <w:p w14:paraId="546F2EA9" w14:textId="77777777" w:rsidR="6716E7B8" w:rsidRDefault="6716E7B8" w:rsidP="6716E7B8">
            <w:pPr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Es un lote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esquinero </w:t>
            </w: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en el que se puede apreciar fácilmente que su topografía es plana.</w:t>
            </w:r>
          </w:p>
          <w:p w14:paraId="55F0E8A1" w14:textId="77777777" w:rsidR="6716E7B8" w:rsidRDefault="6716E7B8" w:rsidP="6716E7B8">
            <w:pPr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E4AA678" w14:textId="77777777" w:rsidR="6716E7B8" w:rsidRDefault="6716E7B8" w:rsidP="6716E7B8">
            <w:pPr>
              <w:pStyle w:val="Sinespaciado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>Las Coordenadas Geográficas que indican la localización del lote, son las siguientes:</w:t>
            </w:r>
          </w:p>
          <w:p w14:paraId="00AE527F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N: 5°27’40.30; W: 74°20’15.85.</w:t>
            </w:r>
          </w:p>
          <w:p w14:paraId="6B104AA5" w14:textId="77777777" w:rsidR="6716E7B8" w:rsidRDefault="6716E7B8" w:rsidP="6716E7B8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>Según medición realizada con cinta métrica, los linderos del lote son los siguientes:</w:t>
            </w:r>
          </w:p>
          <w:p w14:paraId="67660778" w14:textId="77777777" w:rsidR="6716E7B8" w:rsidRDefault="6716E7B8" w:rsidP="6716E7B8">
            <w:pPr>
              <w:pStyle w:val="Sinespaciado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Ind w:w="1186" w:type="dxa"/>
              <w:tblLook w:val="04A0" w:firstRow="1" w:lastRow="0" w:firstColumn="1" w:lastColumn="0" w:noHBand="0" w:noVBand="1"/>
            </w:tblPr>
            <w:tblGrid>
              <w:gridCol w:w="2126"/>
              <w:gridCol w:w="1843"/>
            </w:tblGrid>
            <w:tr w:rsidR="6716E7B8" w14:paraId="167C88AB" w14:textId="77777777" w:rsidTr="6716E7B8">
              <w:tc>
                <w:tcPr>
                  <w:tcW w:w="2126" w:type="dxa"/>
                </w:tcPr>
                <w:p w14:paraId="2DA2EE8B" w14:textId="77777777" w:rsidR="6716E7B8" w:rsidRDefault="6716E7B8" w:rsidP="6716E7B8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Punto Cardinal</w:t>
                  </w:r>
                </w:p>
              </w:tc>
              <w:tc>
                <w:tcPr>
                  <w:tcW w:w="1843" w:type="dxa"/>
                </w:tcPr>
                <w:p w14:paraId="421F92CC" w14:textId="77777777" w:rsidR="6716E7B8" w:rsidRDefault="6716E7B8" w:rsidP="6716E7B8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Medidas (m)</w:t>
                  </w:r>
                </w:p>
              </w:tc>
            </w:tr>
            <w:tr w:rsidR="6716E7B8" w14:paraId="33866948" w14:textId="77777777" w:rsidTr="6716E7B8">
              <w:tc>
                <w:tcPr>
                  <w:tcW w:w="2126" w:type="dxa"/>
                </w:tcPr>
                <w:p w14:paraId="45B96D13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Norte</w:t>
                  </w:r>
                </w:p>
              </w:tc>
              <w:tc>
                <w:tcPr>
                  <w:tcW w:w="1843" w:type="dxa"/>
                </w:tcPr>
                <w:p w14:paraId="56BBAF94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00,00</w:t>
                  </w:r>
                </w:p>
              </w:tc>
            </w:tr>
            <w:tr w:rsidR="6716E7B8" w14:paraId="1130F943" w14:textId="77777777" w:rsidTr="6716E7B8">
              <w:tc>
                <w:tcPr>
                  <w:tcW w:w="2126" w:type="dxa"/>
                </w:tcPr>
                <w:p w14:paraId="787A68E4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Sur</w:t>
                  </w:r>
                </w:p>
              </w:tc>
              <w:tc>
                <w:tcPr>
                  <w:tcW w:w="1843" w:type="dxa"/>
                </w:tcPr>
                <w:p w14:paraId="6B0A13B5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00,00</w:t>
                  </w:r>
                </w:p>
              </w:tc>
            </w:tr>
            <w:tr w:rsidR="6716E7B8" w14:paraId="6B0D546D" w14:textId="77777777" w:rsidTr="6716E7B8">
              <w:tc>
                <w:tcPr>
                  <w:tcW w:w="2126" w:type="dxa"/>
                </w:tcPr>
                <w:p w14:paraId="4F972E56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Este</w:t>
                  </w:r>
                </w:p>
              </w:tc>
              <w:tc>
                <w:tcPr>
                  <w:tcW w:w="1843" w:type="dxa"/>
                </w:tcPr>
                <w:p w14:paraId="7E2E3EB2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00,00</w:t>
                  </w:r>
                </w:p>
              </w:tc>
            </w:tr>
            <w:tr w:rsidR="6716E7B8" w14:paraId="568E4A75" w14:textId="77777777" w:rsidTr="6716E7B8">
              <w:tc>
                <w:tcPr>
                  <w:tcW w:w="2126" w:type="dxa"/>
                </w:tcPr>
                <w:p w14:paraId="27323045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Oeste</w:t>
                  </w:r>
                </w:p>
              </w:tc>
              <w:tc>
                <w:tcPr>
                  <w:tcW w:w="1843" w:type="dxa"/>
                </w:tcPr>
                <w:p w14:paraId="74A74F0C" w14:textId="77777777" w:rsidR="6716E7B8" w:rsidRDefault="6716E7B8" w:rsidP="6716E7B8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00,00</w:t>
                  </w:r>
                </w:p>
              </w:tc>
            </w:tr>
          </w:tbl>
          <w:p w14:paraId="0DC01B73" w14:textId="77777777" w:rsidR="6716E7B8" w:rsidRDefault="6716E7B8" w:rsidP="6716E7B8">
            <w:pPr>
              <w:pStyle w:val="Sinespaciado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2148E2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 El lote cuenta con certificado de servicios públicos de: </w:t>
            </w:r>
          </w:p>
          <w:p w14:paraId="550C2BC8" w14:textId="77777777" w:rsidR="6716E7B8" w:rsidRDefault="6716E7B8" w:rsidP="6716E7B8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Agua.</w:t>
            </w:r>
          </w:p>
          <w:p w14:paraId="71CD2463" w14:textId="77777777" w:rsidR="6716E7B8" w:rsidRDefault="6716E7B8" w:rsidP="6716E7B8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Alcantarillado.</w:t>
            </w:r>
          </w:p>
          <w:p w14:paraId="64E1C3F1" w14:textId="77777777" w:rsidR="6716E7B8" w:rsidRDefault="6716E7B8" w:rsidP="6716E7B8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Energía.</w:t>
            </w:r>
          </w:p>
          <w:p w14:paraId="66DD87FA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Existe disponibilidad de todos los servicios públicos actualmente</w:t>
            </w: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14:paraId="5F735829" w14:textId="77777777" w:rsidR="6716E7B8" w:rsidRDefault="6716E7B8" w:rsidP="6716E7B8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E31176" w14:textId="77777777" w:rsidR="6716E7B8" w:rsidRDefault="6716E7B8" w:rsidP="6716E7B8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Por todo lo anterior, se concluye que el lote es apto y el proyecto es viable para el desarrollo del Juzgado Promiscuo municipal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</w:t>
            </w:r>
            <w:r w:rsidRPr="6716E7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70194" w14:textId="77777777" w:rsidR="6716E7B8" w:rsidRDefault="6716E7B8" w:rsidP="6716E7B8">
            <w:pPr>
              <w:pStyle w:val="Sinespaciado"/>
              <w:spacing w:before="120"/>
              <w:ind w:right="23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4CE371" w14:textId="77777777" w:rsidR="6716E7B8" w:rsidRDefault="6716E7B8" w:rsidP="6716E7B8">
            <w:pPr>
              <w:spacing w:before="120" w:after="120"/>
              <w:ind w:left="136" w:right="238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Incorporar Diseño en Planta Proyectado </w:t>
            </w:r>
          </w:p>
          <w:p w14:paraId="7F2AE3E8" w14:textId="77777777" w:rsidR="6716E7B8" w:rsidRDefault="6716E7B8" w:rsidP="6716E7B8">
            <w:pPr>
              <w:spacing w:before="120" w:after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90C0375" wp14:editId="5AD8BFEE">
                  <wp:extent cx="4562475" cy="4162742"/>
                  <wp:effectExtent l="0" t="0" r="0" b="9525"/>
                  <wp:docPr id="18642799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>
                            <a:extLst>
                              <a:ext uri="{53640926-AAD7-44D8-BBD7-CCE9431645EC}">
  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a:blip>
                          <a:srcRect l="10691" t="14207" r="34874" b="6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4162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E08AA4" w14:textId="77777777" w:rsidR="6716E7B8" w:rsidRDefault="6716E7B8" w:rsidP="6716E7B8">
            <w:pPr>
              <w:spacing w:before="120" w:after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la futura sede judicial localizada en el municipio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XXXXX XXXXXX </w:t>
            </w:r>
            <w:proofErr w:type="gramStart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de acuerdo a</w:t>
            </w:r>
            <w:proofErr w:type="gramEnd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 xml:space="preserve"> los Estudios y Diseños contratados constará de las siguientes áreas en un solo piso y se discriminan así:</w:t>
            </w:r>
          </w:p>
          <w:p w14:paraId="770BFB02" w14:textId="77777777" w:rsidR="6716E7B8" w:rsidRDefault="6716E7B8" w:rsidP="6716E7B8">
            <w:pPr>
              <w:spacing w:before="120" w:after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Ind w:w="1360" w:type="dxa"/>
              <w:tblLook w:val="04A0" w:firstRow="1" w:lastRow="0" w:firstColumn="1" w:lastColumn="0" w:noHBand="0" w:noVBand="1"/>
            </w:tblPr>
            <w:tblGrid>
              <w:gridCol w:w="2731"/>
              <w:gridCol w:w="1605"/>
            </w:tblGrid>
            <w:tr w:rsidR="6716E7B8" w14:paraId="00A9B021" w14:textId="77777777" w:rsidTr="6716E7B8">
              <w:tc>
                <w:tcPr>
                  <w:tcW w:w="2731" w:type="dxa"/>
                </w:tcPr>
                <w:p w14:paraId="692BD0A1" w14:textId="77777777" w:rsidR="6716E7B8" w:rsidRDefault="6716E7B8" w:rsidP="6716E7B8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es-ES"/>
                    </w:rPr>
                    <w:t>Nombre del Espacio</w:t>
                  </w:r>
                </w:p>
              </w:tc>
              <w:tc>
                <w:tcPr>
                  <w:tcW w:w="1605" w:type="dxa"/>
                </w:tcPr>
                <w:p w14:paraId="3B84A92C" w14:textId="77777777" w:rsidR="6716E7B8" w:rsidRDefault="6716E7B8" w:rsidP="6716E7B8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es-ES"/>
                    </w:rPr>
                    <w:t>Área (m2)</w:t>
                  </w:r>
                </w:p>
              </w:tc>
            </w:tr>
            <w:tr w:rsidR="6716E7B8" w14:paraId="22929820" w14:textId="77777777" w:rsidTr="6716E7B8">
              <w:tc>
                <w:tcPr>
                  <w:tcW w:w="2731" w:type="dxa"/>
                </w:tcPr>
                <w:p w14:paraId="427101F3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 xml:space="preserve">Secretaria </w:t>
                  </w:r>
                </w:p>
              </w:tc>
              <w:tc>
                <w:tcPr>
                  <w:tcW w:w="1605" w:type="dxa"/>
                </w:tcPr>
                <w:p w14:paraId="6EBA4A11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26.02m2</w:t>
                  </w:r>
                </w:p>
              </w:tc>
            </w:tr>
            <w:tr w:rsidR="6716E7B8" w14:paraId="27C50736" w14:textId="77777777" w:rsidTr="6716E7B8">
              <w:tc>
                <w:tcPr>
                  <w:tcW w:w="2731" w:type="dxa"/>
                </w:tcPr>
                <w:p w14:paraId="64CEA0BE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Oficina del juez</w:t>
                  </w:r>
                </w:p>
              </w:tc>
              <w:tc>
                <w:tcPr>
                  <w:tcW w:w="1605" w:type="dxa"/>
                </w:tcPr>
                <w:p w14:paraId="42F4E16D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15.90 m2</w:t>
                  </w:r>
                </w:p>
              </w:tc>
            </w:tr>
            <w:tr w:rsidR="6716E7B8" w14:paraId="19E0C108" w14:textId="77777777" w:rsidTr="6716E7B8">
              <w:tc>
                <w:tcPr>
                  <w:tcW w:w="2731" w:type="dxa"/>
                </w:tcPr>
                <w:p w14:paraId="7CE96E36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lastRenderedPageBreak/>
                    <w:t>Baño del juez</w:t>
                  </w:r>
                </w:p>
              </w:tc>
              <w:tc>
                <w:tcPr>
                  <w:tcW w:w="1605" w:type="dxa"/>
                </w:tcPr>
                <w:p w14:paraId="253FAB9E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2.25 m2</w:t>
                  </w:r>
                </w:p>
              </w:tc>
            </w:tr>
            <w:tr w:rsidR="6716E7B8" w14:paraId="50498DCC" w14:textId="77777777" w:rsidTr="6716E7B8">
              <w:tc>
                <w:tcPr>
                  <w:tcW w:w="2731" w:type="dxa"/>
                </w:tcPr>
                <w:p w14:paraId="12C7523D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Sala de audiencia</w:t>
                  </w:r>
                </w:p>
              </w:tc>
              <w:tc>
                <w:tcPr>
                  <w:tcW w:w="1605" w:type="dxa"/>
                </w:tcPr>
                <w:p w14:paraId="0D5708CE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39.56 m2</w:t>
                  </w:r>
                </w:p>
              </w:tc>
            </w:tr>
            <w:tr w:rsidR="6716E7B8" w14:paraId="429AC81A" w14:textId="77777777" w:rsidTr="6716E7B8">
              <w:tc>
                <w:tcPr>
                  <w:tcW w:w="2731" w:type="dxa"/>
                </w:tcPr>
                <w:p w14:paraId="60695CDC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Archivo</w:t>
                  </w:r>
                </w:p>
              </w:tc>
              <w:tc>
                <w:tcPr>
                  <w:tcW w:w="1605" w:type="dxa"/>
                </w:tcPr>
                <w:p w14:paraId="2F3F34DD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9.10 m2</w:t>
                  </w:r>
                </w:p>
              </w:tc>
            </w:tr>
            <w:tr w:rsidR="6716E7B8" w14:paraId="12D50BD2" w14:textId="77777777" w:rsidTr="6716E7B8">
              <w:tc>
                <w:tcPr>
                  <w:tcW w:w="2731" w:type="dxa"/>
                </w:tcPr>
                <w:p w14:paraId="51B149AB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 xml:space="preserve">Sala amiga </w:t>
                  </w:r>
                </w:p>
              </w:tc>
              <w:tc>
                <w:tcPr>
                  <w:tcW w:w="1605" w:type="dxa"/>
                </w:tcPr>
                <w:p w14:paraId="3C26D653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5.96 m2</w:t>
                  </w:r>
                </w:p>
              </w:tc>
            </w:tr>
            <w:tr w:rsidR="6716E7B8" w14:paraId="188C0DA4" w14:textId="77777777" w:rsidTr="6716E7B8">
              <w:tc>
                <w:tcPr>
                  <w:tcW w:w="2731" w:type="dxa"/>
                </w:tcPr>
                <w:p w14:paraId="00E636E7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 xml:space="preserve">Baños discapacitados </w:t>
                  </w:r>
                </w:p>
              </w:tc>
              <w:tc>
                <w:tcPr>
                  <w:tcW w:w="1605" w:type="dxa"/>
                </w:tcPr>
                <w:p w14:paraId="7D737D58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3.89 m2</w:t>
                  </w:r>
                </w:p>
              </w:tc>
            </w:tr>
            <w:tr w:rsidR="6716E7B8" w14:paraId="6C4C77EF" w14:textId="77777777" w:rsidTr="6716E7B8">
              <w:tc>
                <w:tcPr>
                  <w:tcW w:w="2731" w:type="dxa"/>
                </w:tcPr>
                <w:p w14:paraId="14C6FABF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 xml:space="preserve">Baño 1 </w:t>
                  </w:r>
                </w:p>
              </w:tc>
              <w:tc>
                <w:tcPr>
                  <w:tcW w:w="1605" w:type="dxa"/>
                </w:tcPr>
                <w:p w14:paraId="74403457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2.27 m2</w:t>
                  </w:r>
                </w:p>
              </w:tc>
            </w:tr>
            <w:tr w:rsidR="6716E7B8" w14:paraId="71647CC2" w14:textId="77777777" w:rsidTr="6716E7B8">
              <w:tc>
                <w:tcPr>
                  <w:tcW w:w="2731" w:type="dxa"/>
                </w:tcPr>
                <w:p w14:paraId="758F5E93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rack</w:t>
                  </w:r>
                </w:p>
              </w:tc>
              <w:tc>
                <w:tcPr>
                  <w:tcW w:w="1605" w:type="dxa"/>
                </w:tcPr>
                <w:p w14:paraId="4C579516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2.31 m2</w:t>
                  </w:r>
                </w:p>
              </w:tc>
            </w:tr>
            <w:tr w:rsidR="6716E7B8" w14:paraId="376EE65C" w14:textId="77777777" w:rsidTr="6716E7B8">
              <w:tc>
                <w:tcPr>
                  <w:tcW w:w="2731" w:type="dxa"/>
                </w:tcPr>
                <w:p w14:paraId="506C4974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Patio</w:t>
                  </w:r>
                </w:p>
              </w:tc>
              <w:tc>
                <w:tcPr>
                  <w:tcW w:w="1605" w:type="dxa"/>
                </w:tcPr>
                <w:p w14:paraId="271E77CE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16.71 m2</w:t>
                  </w:r>
                </w:p>
              </w:tc>
            </w:tr>
            <w:tr w:rsidR="6716E7B8" w14:paraId="3BF78252" w14:textId="77777777" w:rsidTr="6716E7B8">
              <w:tc>
                <w:tcPr>
                  <w:tcW w:w="2731" w:type="dxa"/>
                </w:tcPr>
                <w:p w14:paraId="6849E617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 xml:space="preserve">AREA TOTAL </w:t>
                  </w:r>
                </w:p>
              </w:tc>
              <w:tc>
                <w:tcPr>
                  <w:tcW w:w="1605" w:type="dxa"/>
                </w:tcPr>
                <w:p w14:paraId="6A404559" w14:textId="77777777" w:rsidR="6716E7B8" w:rsidRDefault="6716E7B8" w:rsidP="6716E7B8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  <w:lang w:val="es-ES"/>
                    </w:rPr>
                    <w:t>148.27m2</w:t>
                  </w:r>
                </w:p>
              </w:tc>
            </w:tr>
          </w:tbl>
          <w:p w14:paraId="32BAB8F4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6716E7B8" w14:paraId="770ACC06" w14:textId="77777777" w:rsidTr="1EE5C651">
        <w:trPr>
          <w:trHeight w:val="607"/>
        </w:trPr>
        <w:tc>
          <w:tcPr>
            <w:tcW w:w="3062" w:type="dxa"/>
            <w:gridSpan w:val="3"/>
            <w:tcBorders>
              <w:bottom w:val="single" w:sz="4" w:space="0" w:color="auto"/>
            </w:tcBorders>
          </w:tcPr>
          <w:p w14:paraId="306076A1" w14:textId="406B2878" w:rsidR="6716E7B8" w:rsidRDefault="6716E7B8" w:rsidP="6716E7B8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.3. Especificaciones del objeto contractual y documentos técnicos para el desarrollo del proyecto</w:t>
            </w:r>
          </w:p>
          <w:p w14:paraId="7FC597BB" w14:textId="77777777" w:rsidR="6716E7B8" w:rsidRDefault="6716E7B8" w:rsidP="6716E7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7571" w:type="dxa"/>
            <w:gridSpan w:val="2"/>
          </w:tcPr>
          <w:p w14:paraId="331BF6AC" w14:textId="77777777" w:rsidR="6716E7B8" w:rsidRDefault="6716E7B8" w:rsidP="6716E7B8">
            <w:pPr>
              <w:spacing w:before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Las especificaciones del objeto contractual y los documentos técnicos para el desarrollo del proyecto son los siguientes:</w:t>
            </w:r>
          </w:p>
          <w:p w14:paraId="6B50F33C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Estudio de Suelos</w:t>
            </w:r>
          </w:p>
          <w:p w14:paraId="2CE5A272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Levantamiento Topográfico</w:t>
            </w:r>
          </w:p>
          <w:p w14:paraId="6908995F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Informe Preliminar</w:t>
            </w:r>
          </w:p>
          <w:p w14:paraId="2D55DE4E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Diseño Arquitectónico</w:t>
            </w:r>
          </w:p>
          <w:p w14:paraId="52B358A3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Diseños estructurales con cálculos y diseños no estructurales</w:t>
            </w:r>
          </w:p>
          <w:p w14:paraId="67466A19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Diseños de redes internas y externas de alcantarillado, aguas residuales y aguas lluvias conexión efectiva de red municipal </w:t>
            </w:r>
          </w:p>
          <w:p w14:paraId="1DCE6C5C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Licencias de construcción </w:t>
            </w:r>
          </w:p>
          <w:p w14:paraId="43DD3887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Diseño Externo Red Municipal</w:t>
            </w:r>
          </w:p>
          <w:p w14:paraId="4D5F8741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Diseño Eléctricos Internos y Externos </w:t>
            </w:r>
          </w:p>
          <w:p w14:paraId="6634094F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Diseño de Aire Acondicionado </w:t>
            </w:r>
          </w:p>
          <w:p w14:paraId="3E10EFB3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Informe Bioclimático</w:t>
            </w:r>
          </w:p>
          <w:p w14:paraId="0704EA21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Certificado de red Contra Incendios </w:t>
            </w:r>
          </w:p>
          <w:p w14:paraId="3AE6C443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Diseño de Seguridad</w:t>
            </w:r>
          </w:p>
          <w:p w14:paraId="7ECECE89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Diseño de Voz y Datos Regulados </w:t>
            </w:r>
          </w:p>
          <w:p w14:paraId="6EACF9C9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lastRenderedPageBreak/>
              <w:t>Disponibilidad de Acueducto, Alcantarillado y Eléctricos</w:t>
            </w:r>
          </w:p>
          <w:p w14:paraId="32C7E2D8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Certificado de permiso Ambiental </w:t>
            </w:r>
          </w:p>
          <w:p w14:paraId="7831A5D6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Especificaciones de construcción </w:t>
            </w:r>
          </w:p>
          <w:p w14:paraId="0B04F0D4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Presupuesto detallado </w:t>
            </w:r>
          </w:p>
          <w:p w14:paraId="1E81239C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Análisis de precios unitarios de cada ítem </w:t>
            </w:r>
          </w:p>
          <w:p w14:paraId="6E9BD148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Programación de obra</w:t>
            </w:r>
          </w:p>
          <w:p w14:paraId="538B1300" w14:textId="77777777" w:rsidR="6716E7B8" w:rsidRDefault="6716E7B8" w:rsidP="6716E7B8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Guía para la Elaboración e Implementación del Plan de Gestión Ambiental y Social – PGAS</w:t>
            </w:r>
          </w:p>
          <w:p w14:paraId="2DF2432D" w14:textId="77777777" w:rsidR="6716E7B8" w:rsidRDefault="6716E7B8" w:rsidP="6716E7B8">
            <w:pPr>
              <w:spacing w:after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D938E8C" w14:textId="77777777" w:rsidR="6716E7B8" w:rsidRDefault="6716E7B8" w:rsidP="6716E7B8">
            <w:pPr>
              <w:spacing w:after="120"/>
              <w:ind w:left="136" w:right="23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Los anteriores documentos y sus anexos hacen parte integral del presente Soporte Técnico para la contratación del proyecto.</w:t>
            </w:r>
          </w:p>
        </w:tc>
      </w:tr>
      <w:tr w:rsidR="6716E7B8" w14:paraId="57D99457" w14:textId="77777777" w:rsidTr="1EE5C651">
        <w:trPr>
          <w:trHeight w:val="2167"/>
        </w:trPr>
        <w:tc>
          <w:tcPr>
            <w:tcW w:w="3062" w:type="dxa"/>
            <w:gridSpan w:val="3"/>
          </w:tcPr>
          <w:p w14:paraId="6DEB27EF" w14:textId="77777777" w:rsidR="6716E7B8" w:rsidRDefault="6716E7B8" w:rsidP="6716E7B8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2.4. Autorizaciones, permisos y licencias requeridos para la ejecución del objeto contractual</w:t>
            </w:r>
          </w:p>
        </w:tc>
        <w:tc>
          <w:tcPr>
            <w:tcW w:w="7571" w:type="dxa"/>
            <w:gridSpan w:val="2"/>
            <w:vAlign w:val="center"/>
          </w:tcPr>
          <w:p w14:paraId="50F77C56" w14:textId="77777777" w:rsidR="6716E7B8" w:rsidRDefault="6716E7B8" w:rsidP="6716E7B8">
            <w:pPr>
              <w:spacing w:before="120" w:after="120"/>
              <w:ind w:left="142" w:right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Se obtuvo licencia de construcción obra nueva mediante resolución N°.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000 del 00 de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de 20XX expedido por la Secretaría o Curaduría de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xxxx</w:t>
            </w:r>
            <w:proofErr w:type="spellEnd"/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14:paraId="08400932" w14:textId="77777777" w:rsidR="6716E7B8" w:rsidRDefault="6716E7B8" w:rsidP="6716E7B8">
            <w:pPr>
              <w:spacing w:before="120" w:after="120"/>
              <w:ind w:left="142" w:right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Relacionar otros permisos necesarios para le ejecución del proyecto (autoridades ambientales, del Ministerio de Cultura, ICANH, empresas de servicios públicos acueducto, alcantarillado, energía, gas, etc.).</w:t>
            </w:r>
          </w:p>
        </w:tc>
      </w:tr>
      <w:tr w:rsidR="6716E7B8" w14:paraId="75799291" w14:textId="77777777" w:rsidTr="1EE5C651">
        <w:trPr>
          <w:trHeight w:val="7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6F12B252" w14:textId="77777777" w:rsidR="6716E7B8" w:rsidRDefault="6716E7B8" w:rsidP="6716E7B8">
            <w:pPr>
              <w:spacing w:before="120"/>
              <w:ind w:right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3. </w:t>
            </w: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CLASIFICACIÓN UNSPSC</w:t>
            </w:r>
          </w:p>
        </w:tc>
      </w:tr>
      <w:tr w:rsidR="6716E7B8" w14:paraId="0B8E064C" w14:textId="77777777" w:rsidTr="1EE5C651">
        <w:trPr>
          <w:trHeight w:val="3985"/>
        </w:trPr>
        <w:tc>
          <w:tcPr>
            <w:tcW w:w="10633" w:type="dxa"/>
            <w:gridSpan w:val="5"/>
            <w:shd w:val="clear" w:color="auto" w:fill="FFFFFF" w:themeFill="background1"/>
          </w:tcPr>
          <w:p w14:paraId="6F9D6E84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>Dentro del Plan Anual de Adquisiciones publicado en SECOP ll de la presente vigencia se encuentra registrado el servicio que se requiere contratar con los códigos de la UNSPSC:</w:t>
            </w:r>
          </w:p>
          <w:p w14:paraId="4A698730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3"/>
              <w:gridCol w:w="5266"/>
            </w:tblGrid>
            <w:tr w:rsidR="6716E7B8" w14:paraId="252CE041" w14:textId="77777777" w:rsidTr="6716E7B8">
              <w:trPr>
                <w:trHeight w:val="381"/>
                <w:jc w:val="center"/>
              </w:trPr>
              <w:tc>
                <w:tcPr>
                  <w:tcW w:w="1963" w:type="dxa"/>
                  <w:vAlign w:val="center"/>
                </w:tcPr>
                <w:p w14:paraId="1984D33E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5266" w:type="dxa"/>
                  <w:vAlign w:val="center"/>
                </w:tcPr>
                <w:p w14:paraId="310A3811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sz w:val="22"/>
                      <w:szCs w:val="22"/>
                    </w:rPr>
                    <w:t>NOMBRE</w:t>
                  </w:r>
                </w:p>
              </w:tc>
            </w:tr>
            <w:tr w:rsidR="6716E7B8" w14:paraId="53F81A28" w14:textId="77777777" w:rsidTr="6716E7B8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3270D08B" w14:textId="77777777" w:rsidR="6716E7B8" w:rsidRDefault="6716E7B8" w:rsidP="6716E7B8">
                  <w:pPr>
                    <w:ind w:left="-108" w:right="-130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72121100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251E9FB" w14:textId="77777777" w:rsidR="6716E7B8" w:rsidRDefault="6716E7B8" w:rsidP="6716E7B8">
                  <w:pPr>
                    <w:ind w:right="142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comerciales y de oficina</w:t>
                  </w:r>
                </w:p>
              </w:tc>
            </w:tr>
            <w:tr w:rsidR="6716E7B8" w14:paraId="60179FB1" w14:textId="77777777" w:rsidTr="6716E7B8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49D3B9B0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72121400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8977CCA" w14:textId="77777777" w:rsidR="6716E7B8" w:rsidRDefault="6716E7B8" w:rsidP="6716E7B8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públicos especializados</w:t>
                  </w:r>
                </w:p>
              </w:tc>
            </w:tr>
            <w:tr w:rsidR="6716E7B8" w14:paraId="29BF4371" w14:textId="77777777" w:rsidTr="6716E7B8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434DE793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81101500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27C77AD3" w14:textId="77777777" w:rsidR="6716E7B8" w:rsidRDefault="6716E7B8" w:rsidP="6716E7B8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Ingeniería civil y arquitectura</w:t>
                  </w:r>
                </w:p>
              </w:tc>
            </w:tr>
          </w:tbl>
          <w:p w14:paraId="1A2DFA55" w14:textId="77777777" w:rsidR="6716E7B8" w:rsidRDefault="6716E7B8" w:rsidP="6716E7B8">
            <w:pPr>
              <w:spacing w:before="60" w:after="120"/>
              <w:ind w:left="709" w:right="284" w:hanging="70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6716E7B8" w14:paraId="21D98D0B" w14:textId="77777777" w:rsidTr="1EE5C651">
        <w:trPr>
          <w:trHeight w:val="411"/>
        </w:trPr>
        <w:tc>
          <w:tcPr>
            <w:tcW w:w="10633" w:type="dxa"/>
            <w:gridSpan w:val="5"/>
            <w:shd w:val="clear" w:color="auto" w:fill="B8CCE4" w:themeFill="accent1" w:themeFillTint="66"/>
            <w:vAlign w:val="center"/>
          </w:tcPr>
          <w:p w14:paraId="5B3592E8" w14:textId="77777777" w:rsidR="6716E7B8" w:rsidRDefault="6716E7B8" w:rsidP="6716E7B8">
            <w:pPr>
              <w:ind w:left="79" w:right="284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VALOR ESTIMADO DEL CONTRATO Y JUSTIFICACIÓN </w:t>
            </w:r>
            <w:proofErr w:type="gramStart"/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>DEL MISMO</w:t>
            </w:r>
            <w:proofErr w:type="gramEnd"/>
          </w:p>
        </w:tc>
      </w:tr>
      <w:tr w:rsidR="6716E7B8" w14:paraId="25048DB0" w14:textId="77777777" w:rsidTr="1EE5C651">
        <w:trPr>
          <w:trHeight w:val="2559"/>
        </w:trPr>
        <w:tc>
          <w:tcPr>
            <w:tcW w:w="3062" w:type="dxa"/>
            <w:gridSpan w:val="3"/>
          </w:tcPr>
          <w:p w14:paraId="54A5B069" w14:textId="77777777" w:rsidR="6716E7B8" w:rsidRDefault="6716E7B8" w:rsidP="6716E7B8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4.1. Presupuesto oficial establecido</w:t>
            </w:r>
          </w:p>
        </w:tc>
        <w:tc>
          <w:tcPr>
            <w:tcW w:w="7571" w:type="dxa"/>
            <w:gridSpan w:val="2"/>
          </w:tcPr>
          <w:p w14:paraId="3AEF6CEA" w14:textId="783E4D4B" w:rsidR="6716E7B8" w:rsidRDefault="6716E7B8" w:rsidP="6716E7B8">
            <w:pPr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716E7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presupuesto oficial estimado para la contratación es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TRESCIENTOS NOVENTA MILLONES SEISCIENTOS SETENTA Y SEIS MIL NOVECIENTOS OCHENTA Y TRES PESOS M/CTE. ($ 390.676.983), </w:t>
            </w:r>
            <w:r w:rsidRPr="6716E7B8">
              <w:rPr>
                <w:rFonts w:ascii="Arial" w:hAnsi="Arial" w:cs="Arial"/>
                <w:color w:val="000000" w:themeColor="text1"/>
                <w:sz w:val="22"/>
                <w:szCs w:val="22"/>
              </w:rPr>
              <w:t>incluidos honorarios, A.I.U. y todos los impuestos, tasas y contribuciones de ley este valor no incluye interventoría ni mobiliario.</w:t>
            </w:r>
          </w:p>
          <w:p w14:paraId="3B188B4C" w14:textId="77777777" w:rsidR="6716E7B8" w:rsidRDefault="6716E7B8" w:rsidP="6716E7B8">
            <w:pPr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716E7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valor en SALARIOS MÍNIMOS MENSUALES VIGENTES (SMMLV) es 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000,0</w:t>
            </w:r>
            <w:r w:rsidRPr="6716E7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72D52ACC" w14:textId="77777777" w:rsidR="6716E7B8" w:rsidRDefault="6716E7B8" w:rsidP="6716E7B8">
            <w:pPr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6716E7B8" w14:paraId="4F23A310" w14:textId="77777777" w:rsidTr="1EE5C651">
        <w:trPr>
          <w:trHeight w:val="1346"/>
        </w:trPr>
        <w:tc>
          <w:tcPr>
            <w:tcW w:w="3062" w:type="dxa"/>
            <w:gridSpan w:val="3"/>
          </w:tcPr>
          <w:p w14:paraId="7E49E7C1" w14:textId="2327DAB3" w:rsidR="6716E7B8" w:rsidRDefault="6716E7B8" w:rsidP="6716E7B8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6716E7B8">
              <w:rPr>
                <w:rFonts w:ascii="Arial" w:hAnsi="Arial" w:cs="Arial"/>
                <w:sz w:val="22"/>
                <w:szCs w:val="22"/>
              </w:rPr>
              <w:t>.</w:t>
            </w: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Variables consideradas para calcular el presupuesto oficial</w:t>
            </w:r>
          </w:p>
        </w:tc>
        <w:tc>
          <w:tcPr>
            <w:tcW w:w="7571" w:type="dxa"/>
            <w:gridSpan w:val="2"/>
          </w:tcPr>
          <w:p w14:paraId="6D86ADFB" w14:textId="77777777" w:rsidR="6716E7B8" w:rsidRDefault="6716E7B8" w:rsidP="6716E7B8">
            <w:pPr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16E7B8">
              <w:rPr>
                <w:rFonts w:ascii="Arial" w:hAnsi="Arial" w:cs="Arial"/>
                <w:sz w:val="22"/>
                <w:szCs w:val="22"/>
              </w:rPr>
              <w:t xml:space="preserve">Para establecer el presupuesto oficial estimado de la sede judicial de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se realizó la consultoría de los estudios y diseños por parte del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 XXXXXX XXXXXXXXX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 consultor del contrato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000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20XX</w:t>
            </w:r>
          </w:p>
          <w:p w14:paraId="0EC51BD6" w14:textId="77777777" w:rsidR="6716E7B8" w:rsidRDefault="6716E7B8" w:rsidP="6716E7B8">
            <w:pPr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716E7B8" w14:paraId="63E808DC" w14:textId="77777777" w:rsidTr="1EE5C651">
        <w:trPr>
          <w:trHeight w:val="7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0F95495E" w14:textId="77777777" w:rsidR="6716E7B8" w:rsidRDefault="6716E7B8" w:rsidP="6716E7B8">
            <w:pPr>
              <w:spacing w:before="120"/>
              <w:ind w:right="142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 PERSONAL REQUERIDO</w:t>
            </w:r>
          </w:p>
        </w:tc>
      </w:tr>
      <w:tr w:rsidR="6716E7B8" w14:paraId="39CC74B5" w14:textId="77777777" w:rsidTr="1EE5C651">
        <w:trPr>
          <w:trHeight w:val="6732"/>
        </w:trPr>
        <w:tc>
          <w:tcPr>
            <w:tcW w:w="10633" w:type="dxa"/>
            <w:gridSpan w:val="5"/>
            <w:vAlign w:val="center"/>
          </w:tcPr>
          <w:p w14:paraId="4B1A9BD9" w14:textId="77777777" w:rsidR="6716E7B8" w:rsidRDefault="6716E7B8" w:rsidP="6716E7B8">
            <w:pPr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0A4DC9" w14:textId="77777777" w:rsidR="6716E7B8" w:rsidRDefault="6716E7B8" w:rsidP="6716E7B8">
            <w:pPr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716E7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adjudicatario debe contar para el desarrollo del contrato con un equipo de profesionales y técnicos que cumplan con el siguiente perfil: </w:t>
            </w:r>
          </w:p>
          <w:p w14:paraId="6A6B602C" w14:textId="77777777" w:rsidR="6716E7B8" w:rsidRDefault="6716E7B8" w:rsidP="6716E7B8">
            <w:pPr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5"/>
              <w:gridCol w:w="1347"/>
              <w:gridCol w:w="2693"/>
              <w:gridCol w:w="895"/>
              <w:gridCol w:w="1395"/>
            </w:tblGrid>
            <w:tr w:rsidR="6716E7B8" w14:paraId="6AAEEED0" w14:textId="77777777" w:rsidTr="6716E7B8">
              <w:trPr>
                <w:jc w:val="center"/>
              </w:trPr>
              <w:tc>
                <w:tcPr>
                  <w:tcW w:w="1305" w:type="dxa"/>
                </w:tcPr>
                <w:p w14:paraId="0537CCFF" w14:textId="77777777" w:rsidR="6716E7B8" w:rsidRDefault="6716E7B8" w:rsidP="6716E7B8">
                  <w:pPr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PERFIL</w:t>
                  </w:r>
                </w:p>
              </w:tc>
              <w:tc>
                <w:tcPr>
                  <w:tcW w:w="1347" w:type="dxa"/>
                </w:tcPr>
                <w:p w14:paraId="1F4C6B0B" w14:textId="77777777" w:rsidR="6716E7B8" w:rsidRDefault="6716E7B8" w:rsidP="6716E7B8">
                  <w:pPr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FORMACIÓN</w:t>
                  </w:r>
                </w:p>
                <w:p w14:paraId="4A75679B" w14:textId="77777777" w:rsidR="6716E7B8" w:rsidRDefault="6716E7B8" w:rsidP="6716E7B8">
                  <w:pPr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PROFESIONAL</w:t>
                  </w:r>
                </w:p>
              </w:tc>
              <w:tc>
                <w:tcPr>
                  <w:tcW w:w="2693" w:type="dxa"/>
                </w:tcPr>
                <w:p w14:paraId="0E47F523" w14:textId="77777777" w:rsidR="6716E7B8" w:rsidRDefault="6716E7B8" w:rsidP="6716E7B8">
                  <w:pPr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EXPERIENCIA</w:t>
                  </w:r>
                </w:p>
                <w:p w14:paraId="6C58D273" w14:textId="77777777" w:rsidR="6716E7B8" w:rsidRDefault="6716E7B8" w:rsidP="6716E7B8">
                  <w:pPr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ESPECÍFICA</w:t>
                  </w:r>
                </w:p>
              </w:tc>
              <w:tc>
                <w:tcPr>
                  <w:tcW w:w="895" w:type="dxa"/>
                  <w:shd w:val="clear" w:color="auto" w:fill="auto"/>
                </w:tcPr>
                <w:p w14:paraId="47AF4F9B" w14:textId="77777777" w:rsidR="6716E7B8" w:rsidRDefault="6716E7B8" w:rsidP="6716E7B8">
                  <w:pPr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CANT</w:t>
                  </w:r>
                </w:p>
              </w:tc>
              <w:tc>
                <w:tcPr>
                  <w:tcW w:w="1395" w:type="dxa"/>
                </w:tcPr>
                <w:p w14:paraId="1882E532" w14:textId="77777777" w:rsidR="6716E7B8" w:rsidRDefault="6716E7B8" w:rsidP="6716E7B8">
                  <w:pPr>
                    <w:ind w:left="-63" w:right="-121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DEDICACIÓN</w:t>
                  </w:r>
                </w:p>
              </w:tc>
            </w:tr>
            <w:tr w:rsidR="6716E7B8" w14:paraId="6237978C" w14:textId="77777777" w:rsidTr="6716E7B8">
              <w:trPr>
                <w:jc w:val="center"/>
              </w:trPr>
              <w:tc>
                <w:tcPr>
                  <w:tcW w:w="1305" w:type="dxa"/>
                </w:tcPr>
                <w:p w14:paraId="684C390F" w14:textId="77777777" w:rsidR="6716E7B8" w:rsidRDefault="6716E7B8" w:rsidP="6716E7B8">
                  <w:pPr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proofErr w:type="gramStart"/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Director  de</w:t>
                  </w:r>
                  <w:proofErr w:type="gramEnd"/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obra</w:t>
                  </w:r>
                </w:p>
              </w:tc>
              <w:tc>
                <w:tcPr>
                  <w:tcW w:w="1347" w:type="dxa"/>
                </w:tcPr>
                <w:p w14:paraId="4EF62FBE" w14:textId="77777777" w:rsidR="6716E7B8" w:rsidRDefault="6716E7B8" w:rsidP="6716E7B8">
                  <w:pPr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>Ingeniero Civil o Arquitecto</w:t>
                  </w:r>
                </w:p>
              </w:tc>
              <w:tc>
                <w:tcPr>
                  <w:tcW w:w="2693" w:type="dxa"/>
                </w:tcPr>
                <w:p w14:paraId="5EF518BE" w14:textId="77777777" w:rsidR="6716E7B8" w:rsidRDefault="6716E7B8" w:rsidP="6716E7B8">
                  <w:pPr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 xml:space="preserve">Experiencia profesional como </w:t>
                  </w:r>
                  <w:proofErr w:type="gramStart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>Director</w:t>
                  </w:r>
                  <w:proofErr w:type="gramEnd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 de Obra o Director de Interventoría</w:t>
                  </w: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>, en obras de: construcción o remodelación o mejoramiento o adecuación o ampliación o restauración de edificaciones.</w:t>
                  </w:r>
                </w:p>
                <w:p w14:paraId="27E2A3AC" w14:textId="77777777" w:rsidR="6716E7B8" w:rsidRDefault="6716E7B8" w:rsidP="6716E7B8">
                  <w:pPr>
                    <w:ind w:left="-64" w:right="-56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  <w:highlight w:val="yellow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>(Mínimo 7 años de experiencia)</w:t>
                  </w:r>
                </w:p>
              </w:tc>
              <w:tc>
                <w:tcPr>
                  <w:tcW w:w="895" w:type="dxa"/>
                  <w:shd w:val="clear" w:color="auto" w:fill="auto"/>
                </w:tcPr>
                <w:p w14:paraId="3411BFAC" w14:textId="77777777" w:rsidR="6716E7B8" w:rsidRDefault="6716E7B8" w:rsidP="6716E7B8">
                  <w:pPr>
                    <w:ind w:left="283" w:right="284"/>
                    <w:jc w:val="center"/>
                    <w:rPr>
                      <w:rFonts w:ascii="Arial" w:hAnsi="Arial" w:cs="Arial"/>
                      <w:color w:val="0070C0"/>
                      <w:sz w:val="18"/>
                      <w:szCs w:val="18"/>
                      <w:highlight w:val="yellow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5" w:type="dxa"/>
                </w:tcPr>
                <w:p w14:paraId="3A572F93" w14:textId="77777777" w:rsidR="6716E7B8" w:rsidRDefault="6716E7B8" w:rsidP="6716E7B8">
                  <w:pP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Permanencia mínima de tiempo en obra:</w:t>
                  </w:r>
                </w:p>
                <w:p w14:paraId="01333D9C" w14:textId="77777777" w:rsidR="6716E7B8" w:rsidRDefault="6716E7B8" w:rsidP="6716E7B8">
                  <w:pP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Veinte (20%)</w:t>
                  </w:r>
                </w:p>
              </w:tc>
            </w:tr>
            <w:tr w:rsidR="6716E7B8" w14:paraId="73B91692" w14:textId="77777777" w:rsidTr="6716E7B8">
              <w:trPr>
                <w:jc w:val="center"/>
              </w:trPr>
              <w:tc>
                <w:tcPr>
                  <w:tcW w:w="1305" w:type="dxa"/>
                </w:tcPr>
                <w:p w14:paraId="0F24BD42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Residente de obra</w:t>
                  </w:r>
                </w:p>
              </w:tc>
              <w:tc>
                <w:tcPr>
                  <w:tcW w:w="1347" w:type="dxa"/>
                </w:tcPr>
                <w:p w14:paraId="3523A9DB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Ingeniero Civil o Arquitecto </w:t>
                  </w:r>
                </w:p>
              </w:tc>
              <w:tc>
                <w:tcPr>
                  <w:tcW w:w="2693" w:type="dxa"/>
                </w:tcPr>
                <w:p w14:paraId="0B90095A" w14:textId="77777777" w:rsidR="6716E7B8" w:rsidRDefault="6716E7B8" w:rsidP="6716E7B8">
                  <w:pPr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 xml:space="preserve">Experiencia profesional como </w:t>
                  </w: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Residente de Obra </w:t>
                  </w:r>
                  <w:proofErr w:type="spellStart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>ó</w:t>
                  </w:r>
                  <w:proofErr w:type="spellEnd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 Residente de Interventoría </w:t>
                  </w:r>
                  <w:proofErr w:type="spellStart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>ó</w:t>
                  </w:r>
                  <w:proofErr w:type="spellEnd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 </w:t>
                  </w:r>
                  <w:proofErr w:type="gramStart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>Director</w:t>
                  </w:r>
                  <w:proofErr w:type="gramEnd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 de Obra </w:t>
                  </w:r>
                  <w:proofErr w:type="spellStart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>ó</w:t>
                  </w:r>
                  <w:proofErr w:type="spellEnd"/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  <w:lang w:eastAsia="es-CO"/>
                    </w:rPr>
                    <w:t xml:space="preserve"> Director de Interventoría</w:t>
                  </w: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 xml:space="preserve"> en construcción o remodelación o mejoramiento o adecuación o ampliación o restauración de edificaciones.</w:t>
                  </w:r>
                </w:p>
                <w:p w14:paraId="6D1D23EA" w14:textId="77777777" w:rsidR="6716E7B8" w:rsidRDefault="6716E7B8" w:rsidP="6716E7B8">
                  <w:pPr>
                    <w:ind w:left="-59" w:right="-14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895" w:type="dxa"/>
                  <w:shd w:val="clear" w:color="auto" w:fill="auto"/>
                </w:tcPr>
                <w:p w14:paraId="0251A33D" w14:textId="77777777" w:rsidR="6716E7B8" w:rsidRDefault="6716E7B8" w:rsidP="6716E7B8">
                  <w:pPr>
                    <w:ind w:left="283" w:right="284"/>
                    <w:jc w:val="center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5" w:type="dxa"/>
                </w:tcPr>
                <w:p w14:paraId="72ACB903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Permanencia mínima de tiempo en obra:</w:t>
                  </w:r>
                </w:p>
                <w:p w14:paraId="2C3C0211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Cien (100%)</w:t>
                  </w:r>
                </w:p>
              </w:tc>
            </w:tr>
            <w:tr w:rsidR="6716E7B8" w14:paraId="69D02ADF" w14:textId="77777777" w:rsidTr="6716E7B8">
              <w:trPr>
                <w:jc w:val="center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ADFA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Residente</w:t>
                  </w:r>
                  <w:r w:rsidRPr="6716E7B8">
                    <w:rPr>
                      <w:rFonts w:ascii="Arial" w:hAnsi="Arial" w:cs="Arial"/>
                      <w:strike/>
                      <w:color w:val="0070C0"/>
                      <w:sz w:val="18"/>
                      <w:szCs w:val="18"/>
                    </w:rPr>
                    <w:t xml:space="preserve"> </w:t>
                  </w: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Ambiental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4572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Ingeniero Ambiental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5CEEB" w14:textId="77777777" w:rsidR="6716E7B8" w:rsidRDefault="6716E7B8" w:rsidP="6716E7B8">
                  <w:pPr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 xml:space="preserve">Experiencia profesional como Ingeniero Ambiental, Residente Ambiental de Obra </w:t>
                  </w:r>
                  <w:proofErr w:type="spellStart"/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>ó</w:t>
                  </w:r>
                  <w:proofErr w:type="spellEnd"/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 xml:space="preserve"> Residente Ambiental de Interventoría en construcción de obras civiles.</w:t>
                  </w:r>
                </w:p>
                <w:p w14:paraId="02910D19" w14:textId="77777777" w:rsidR="6716E7B8" w:rsidRDefault="6716E7B8" w:rsidP="6716E7B8">
                  <w:pPr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B40E0" w14:textId="77777777" w:rsidR="6716E7B8" w:rsidRDefault="6716E7B8" w:rsidP="6716E7B8">
                  <w:pPr>
                    <w:ind w:left="283" w:right="284"/>
                    <w:jc w:val="center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381F7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Permanencia mínima de tiempo en obra:</w:t>
                  </w:r>
                </w:p>
                <w:p w14:paraId="6713B484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Cien (100%)</w:t>
                  </w:r>
                </w:p>
              </w:tc>
            </w:tr>
            <w:tr w:rsidR="6716E7B8" w14:paraId="11FAC6D9" w14:textId="77777777" w:rsidTr="6716E7B8">
              <w:trPr>
                <w:jc w:val="center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63CB3" w14:textId="77777777" w:rsidR="6716E7B8" w:rsidRDefault="6716E7B8" w:rsidP="6716E7B8">
                  <w:pPr>
                    <w:ind w:left="29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Residente de SST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BD76A" w14:textId="77777777" w:rsidR="6716E7B8" w:rsidRDefault="6716E7B8" w:rsidP="6716E7B8">
                  <w:pPr>
                    <w:ind w:left="29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</w:rPr>
                    <w:t xml:space="preserve">Profesional con </w:t>
                  </w: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</w:rPr>
                    <w:lastRenderedPageBreak/>
                    <w:t>Licencia en Seguridad y Salud en el Trabajo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9869F" w14:textId="77777777" w:rsidR="6716E7B8" w:rsidRDefault="6716E7B8" w:rsidP="6716E7B8">
                  <w:pPr>
                    <w:ind w:left="-62" w:right="-57"/>
                    <w:jc w:val="both"/>
                    <w:rPr>
                      <w:rFonts w:ascii="Arial" w:hAnsi="Arial" w:cs="Arial"/>
                      <w:color w:val="0070C0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lastRenderedPageBreak/>
                    <w:t xml:space="preserve">Experiencia como residente SST en obras de </w:t>
                  </w:r>
                  <w:r w:rsidRPr="6716E7B8">
                    <w:rPr>
                      <w:rFonts w:ascii="Arial" w:hAnsi="Arial" w:cs="Arial"/>
                      <w:color w:val="0070C0"/>
                      <w:lang w:eastAsia="es-CO"/>
                    </w:rPr>
                    <w:lastRenderedPageBreak/>
                    <w:t>construcción o remodelación o mejoramiento o adecuación o ampliación o restauración de edificaciones.</w:t>
                  </w:r>
                </w:p>
                <w:p w14:paraId="4796D258" w14:textId="77777777" w:rsidR="6716E7B8" w:rsidRDefault="6716E7B8" w:rsidP="6716E7B8">
                  <w:pPr>
                    <w:ind w:left="-45"/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 xml:space="preserve"> </w:t>
                  </w:r>
                  <w:r w:rsidRPr="6716E7B8">
                    <w:rPr>
                      <w:rFonts w:ascii="Arial" w:hAnsi="Arial" w:cs="Arial"/>
                      <w:color w:val="0070C0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46FF5" w14:textId="77777777" w:rsidR="6716E7B8" w:rsidRDefault="6716E7B8" w:rsidP="6716E7B8">
                  <w:pPr>
                    <w:ind w:left="283" w:right="284"/>
                    <w:jc w:val="center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lastRenderedPageBreak/>
                    <w:t>1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E24E4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 xml:space="preserve">Permanencia mínima de </w:t>
                  </w:r>
                  <w:r w:rsidRPr="6716E7B8">
                    <w:rPr>
                      <w:rFonts w:ascii="Arial" w:hAnsi="Arial" w:cs="Arial"/>
                      <w:color w:val="0070C0"/>
                    </w:rPr>
                    <w:lastRenderedPageBreak/>
                    <w:t>tiempo en obra:</w:t>
                  </w:r>
                </w:p>
                <w:p w14:paraId="2B95D1B1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>Cien (100%)</w:t>
                  </w:r>
                </w:p>
              </w:tc>
            </w:tr>
            <w:tr w:rsidR="6716E7B8" w14:paraId="7DB969A5" w14:textId="77777777" w:rsidTr="6716E7B8">
              <w:trPr>
                <w:jc w:val="center"/>
              </w:trPr>
              <w:tc>
                <w:tcPr>
                  <w:tcW w:w="1305" w:type="dxa"/>
                </w:tcPr>
                <w:p w14:paraId="4F500439" w14:textId="77777777" w:rsidR="6716E7B8" w:rsidRDefault="6716E7B8" w:rsidP="6716E7B8">
                  <w:pPr>
                    <w:ind w:left="29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lastRenderedPageBreak/>
                    <w:t>Maestro de obra</w:t>
                  </w:r>
                </w:p>
              </w:tc>
              <w:tc>
                <w:tcPr>
                  <w:tcW w:w="1347" w:type="dxa"/>
                </w:tcPr>
                <w:p w14:paraId="16E96BC3" w14:textId="77777777" w:rsidR="6716E7B8" w:rsidRDefault="6716E7B8" w:rsidP="6716E7B8">
                  <w:pPr>
                    <w:ind w:left="29"/>
                    <w:rPr>
                      <w:rFonts w:ascii="Arial" w:hAnsi="Arial" w:cs="Arial"/>
                      <w:b/>
                      <w:bCs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b/>
                      <w:bCs/>
                      <w:color w:val="0070C0"/>
                    </w:rPr>
                    <w:t>Maestro, Técnico o Inspector de Obra</w:t>
                  </w:r>
                </w:p>
              </w:tc>
              <w:tc>
                <w:tcPr>
                  <w:tcW w:w="2693" w:type="dxa"/>
                </w:tcPr>
                <w:p w14:paraId="5502147F" w14:textId="77777777" w:rsidR="6716E7B8" w:rsidRDefault="6716E7B8" w:rsidP="6716E7B8">
                  <w:pPr>
                    <w:ind w:left="-62" w:right="-57"/>
                    <w:jc w:val="both"/>
                    <w:rPr>
                      <w:rFonts w:ascii="Arial" w:hAnsi="Arial" w:cs="Arial"/>
                      <w:color w:val="0070C0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 xml:space="preserve">Experiencia en ejecución de obras de </w:t>
                  </w:r>
                  <w:r w:rsidRPr="6716E7B8">
                    <w:rPr>
                      <w:rFonts w:ascii="Arial" w:hAnsi="Arial" w:cs="Arial"/>
                      <w:color w:val="0070C0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7E37F887" w14:textId="77777777" w:rsidR="6716E7B8" w:rsidRDefault="6716E7B8" w:rsidP="6716E7B8">
                  <w:pPr>
                    <w:ind w:left="-45"/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 xml:space="preserve"> </w:t>
                  </w:r>
                  <w:r w:rsidRPr="6716E7B8">
                    <w:rPr>
                      <w:rFonts w:ascii="Arial" w:hAnsi="Arial" w:cs="Arial"/>
                      <w:color w:val="0070C0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895" w:type="dxa"/>
                  <w:shd w:val="clear" w:color="auto" w:fill="auto"/>
                </w:tcPr>
                <w:p w14:paraId="6E0FEB53" w14:textId="77777777" w:rsidR="6716E7B8" w:rsidRDefault="6716E7B8" w:rsidP="6716E7B8">
                  <w:pPr>
                    <w:ind w:left="283" w:right="284"/>
                    <w:jc w:val="center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>1</w:t>
                  </w:r>
                </w:p>
              </w:tc>
              <w:tc>
                <w:tcPr>
                  <w:tcW w:w="1395" w:type="dxa"/>
                </w:tcPr>
                <w:p w14:paraId="502944C9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>Permanencia mínima de tiempo en obra:</w:t>
                  </w:r>
                </w:p>
                <w:p w14:paraId="6E127FC6" w14:textId="77777777" w:rsidR="6716E7B8" w:rsidRDefault="6716E7B8" w:rsidP="6716E7B8">
                  <w:pPr>
                    <w:jc w:val="both"/>
                    <w:rPr>
                      <w:rFonts w:ascii="Arial" w:hAnsi="Arial" w:cs="Arial"/>
                      <w:color w:val="0070C0"/>
                    </w:rPr>
                  </w:pPr>
                  <w:r w:rsidRPr="6716E7B8">
                    <w:rPr>
                      <w:rFonts w:ascii="Arial" w:hAnsi="Arial" w:cs="Arial"/>
                      <w:color w:val="0070C0"/>
                    </w:rPr>
                    <w:t>Cien (100%)</w:t>
                  </w:r>
                </w:p>
              </w:tc>
            </w:tr>
          </w:tbl>
          <w:p w14:paraId="5D341232" w14:textId="77777777" w:rsidR="6716E7B8" w:rsidRDefault="6716E7B8" w:rsidP="6716E7B8">
            <w:pPr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3187A7" w14:textId="77777777" w:rsidR="6716E7B8" w:rsidRDefault="6716E7B8" w:rsidP="6716E7B8">
            <w:pPr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806FF8" w14:textId="77777777" w:rsidR="6716E7B8" w:rsidRDefault="6716E7B8" w:rsidP="6716E7B8">
            <w:pPr>
              <w:ind w:left="188" w:right="284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es-ES"/>
              </w:rPr>
            </w:pPr>
          </w:p>
        </w:tc>
      </w:tr>
      <w:tr w:rsidR="6716E7B8" w14:paraId="7927740B" w14:textId="77777777" w:rsidTr="1EE5C651">
        <w:trPr>
          <w:trHeight w:val="48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283FC140" w14:textId="77777777" w:rsidR="6716E7B8" w:rsidRDefault="6716E7B8" w:rsidP="6716E7B8">
            <w:pPr>
              <w:spacing w:before="120"/>
              <w:ind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6. DURACIÓN DEL PROYECTO</w:t>
            </w:r>
          </w:p>
        </w:tc>
      </w:tr>
      <w:tr w:rsidR="6716E7B8" w14:paraId="67BC5840" w14:textId="77777777" w:rsidTr="1EE5C651">
        <w:trPr>
          <w:trHeight w:val="921"/>
        </w:trPr>
        <w:tc>
          <w:tcPr>
            <w:tcW w:w="10633" w:type="dxa"/>
            <w:gridSpan w:val="5"/>
          </w:tcPr>
          <w:p w14:paraId="04E185E1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eastAsia="es-CO"/>
              </w:rPr>
              <w:t xml:space="preserve">El plazo de ejecución del contrato será contado a partir de la suscripción del Acta de Inicio por parte de la Interventoría del contrato, previo registro presupuestal y aprobación de la garantía y hasta el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  <w:t xml:space="preserve">00 </w:t>
            </w:r>
            <w:r w:rsidRPr="6716E7B8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  <w:t xml:space="preserve">diciembre </w:t>
            </w:r>
            <w:r w:rsidRPr="6716E7B8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  <w:lang w:eastAsia="es-CO"/>
              </w:rPr>
              <w:t>20XX</w:t>
            </w:r>
            <w:r w:rsidRPr="6716E7B8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</w:tr>
      <w:tr w:rsidR="6716E7B8" w14:paraId="1F92A1B8" w14:textId="77777777" w:rsidTr="1EE5C651">
        <w:trPr>
          <w:trHeight w:val="550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2DE80AE3" w14:textId="3405CEEA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.LUGAR DE EJECUCIÓN</w:t>
            </w:r>
          </w:p>
        </w:tc>
      </w:tr>
      <w:tr w:rsidR="6716E7B8" w14:paraId="1E16740E" w14:textId="77777777" w:rsidTr="1EE5C651">
        <w:trPr>
          <w:trHeight w:val="637"/>
        </w:trPr>
        <w:tc>
          <w:tcPr>
            <w:tcW w:w="10633" w:type="dxa"/>
            <w:gridSpan w:val="5"/>
          </w:tcPr>
          <w:p w14:paraId="100A7ADC" w14:textId="77777777" w:rsidR="6716E7B8" w:rsidRDefault="6716E7B8" w:rsidP="6716E7B8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sz w:val="22"/>
                <w:szCs w:val="22"/>
                <w:lang w:val="es-ES"/>
              </w:rPr>
              <w:t>El contrato se ejecutará en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00 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N 00 – </w:t>
            </w:r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Pr="6716E7B8">
              <w:rPr>
                <w:rFonts w:ascii="Arial" w:hAnsi="Arial" w:cs="Arial"/>
                <w:sz w:val="22"/>
                <w:szCs w:val="22"/>
              </w:rPr>
              <w:t xml:space="preserve">, de la nomenclatura actual de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 xml:space="preserve"> – </w:t>
            </w:r>
            <w:proofErr w:type="spellStart"/>
            <w:r w:rsidRPr="6716E7B8">
              <w:rPr>
                <w:rFonts w:ascii="Arial" w:hAnsi="Arial" w:cs="Arial"/>
                <w:color w:val="0070C0"/>
                <w:sz w:val="22"/>
                <w:szCs w:val="22"/>
              </w:rPr>
              <w:t>Xxxxxxxxx</w:t>
            </w:r>
            <w:proofErr w:type="spellEnd"/>
          </w:p>
        </w:tc>
      </w:tr>
      <w:tr w:rsidR="6716E7B8" w14:paraId="4C4DD20F" w14:textId="77777777" w:rsidTr="1EE5C651">
        <w:trPr>
          <w:trHeight w:val="486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45C20D71" w14:textId="21691B5A" w:rsidR="6716E7B8" w:rsidRDefault="6716E7B8" w:rsidP="6716E7B8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8. DOCUMENTOS ANEXOS</w:t>
            </w:r>
          </w:p>
        </w:tc>
      </w:tr>
      <w:tr w:rsidR="6716E7B8" w14:paraId="35E5A2C4" w14:textId="77777777" w:rsidTr="1EE5C651">
        <w:trPr>
          <w:trHeight w:val="5598"/>
        </w:trPr>
        <w:tc>
          <w:tcPr>
            <w:tcW w:w="10633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497"/>
              <w:gridCol w:w="1653"/>
            </w:tblGrid>
            <w:tr w:rsidR="6716E7B8" w14:paraId="26AF7296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6C763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lastRenderedPageBreak/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679ABA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 xml:space="preserve">Estudios realizados mediante </w:t>
                  </w:r>
                  <w:r w:rsidRPr="6716E7B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Pr="6716E7B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00 del 20XX </w:t>
                  </w:r>
                  <w:r w:rsidRPr="6716E7B8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estudios y diseños realizado por el consultor Rodrigo Gonzales Andrade 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70B1C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7616E4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757AC71E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BCE7A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7007B8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 xml:space="preserve">Planos realizados mediante </w:t>
                  </w:r>
                  <w:r w:rsidRPr="6716E7B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Pr="6716E7B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00 del 20XX </w:t>
                  </w:r>
                  <w:r w:rsidRPr="6716E7B8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estudios y diseños realizado por el consultor Rodrigo Gonzales Andrade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1AF75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AB138E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2C7E1085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86063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121479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Presupuesto oficial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F9A23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D07FC8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3FA79AC9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9D41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A29E9B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Cronograma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3C0CA5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70A5212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A65C2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DACB9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31BC43F4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47676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A52917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Análisis del Sector.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2F39061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5DCFDB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92065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406B69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3FAF54D4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D3F25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224803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Estudio de Mercado.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57F6C6C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A32566E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383BD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90247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6E2B6A72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4F762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537E89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Documento de Disponibilidad de Servicios Públicos Energía Eléctrica.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218B119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ED4B3F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6C402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883D37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61B1D794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A160E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ECEE6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 xml:space="preserve">Documento de Disponibilidad de Servicios Públicos acueducto y alcantarillado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E32871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1E3D8B2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D2B7F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C84418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7B8D027A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3DEEE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E857E9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 xml:space="preserve">Licencias de construcción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864FCED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0CD56A3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7858E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AA776D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6716E7B8" w14:paraId="0007F805" w14:textId="77777777" w:rsidTr="6716E7B8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8E373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B96348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proofErr w:type="spellStart"/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CDs</w:t>
                  </w:r>
                  <w:proofErr w:type="spellEnd"/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55DB4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2B46812" w14:textId="77777777" w:rsidR="6716E7B8" w:rsidRDefault="6716E7B8" w:rsidP="6716E7B8">
                  <w:pPr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75BC4" w14:textId="77777777" w:rsidR="6716E7B8" w:rsidRDefault="6716E7B8" w:rsidP="6716E7B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0B89E5" w14:textId="77777777" w:rsidR="6716E7B8" w:rsidRDefault="6716E7B8" w:rsidP="6716E7B8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</w:pPr>
                  <w:r w:rsidRPr="6716E7B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7CA7F4D4" w14:textId="77777777" w:rsidR="6716E7B8" w:rsidRDefault="6716E7B8" w:rsidP="6716E7B8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6716E7B8" w14:paraId="2C916320" w14:textId="77777777" w:rsidTr="1EE5C651">
        <w:trPr>
          <w:trHeight w:val="522"/>
        </w:trPr>
        <w:tc>
          <w:tcPr>
            <w:tcW w:w="10633" w:type="dxa"/>
            <w:gridSpan w:val="5"/>
            <w:shd w:val="clear" w:color="auto" w:fill="C6D9F1" w:themeFill="text2" w:themeFillTint="33"/>
          </w:tcPr>
          <w:p w14:paraId="7C88A61B" w14:textId="77777777" w:rsidR="6716E7B8" w:rsidRDefault="6716E7B8" w:rsidP="6716E7B8">
            <w:pPr>
              <w:spacing w:before="120" w:after="120"/>
              <w:ind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9. FUNCIONARIOS RESPONSABLES</w:t>
            </w: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6716E7B8" w14:paraId="3AA958D5" w14:textId="77777777" w:rsidTr="1EE5C651">
        <w:trPr>
          <w:trHeight w:val="576"/>
        </w:trPr>
        <w:tc>
          <w:tcPr>
            <w:tcW w:w="2773" w:type="dxa"/>
            <w:gridSpan w:val="2"/>
          </w:tcPr>
          <w:p w14:paraId="77B4161B" w14:textId="73DBF383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23132751" w14:textId="77777777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70ECD095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7CEF4B89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195C37A7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51485304" w14:textId="25B0E38E" w:rsidR="6716E7B8" w:rsidRDefault="6716E7B8" w:rsidP="1EE5C65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EE5C65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 </w:t>
            </w:r>
            <w:r w:rsidR="1EC9CD28" w:rsidRPr="1EE5C65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41F35E85" w14:textId="2493A813" w:rsidR="6716E7B8" w:rsidRDefault="1EC9CD28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EE5C65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11A29AB5" w14:textId="09C30472" w:rsidR="6716E7B8" w:rsidRDefault="1EC9CD28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431E0DF4" w14:textId="2818BD26" w:rsidR="6716E7B8" w:rsidRDefault="6716E7B8" w:rsidP="1EE5C651">
            <w:pPr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6716E7B8" w14:paraId="22E5F910" w14:textId="77777777" w:rsidTr="1EE5C651">
        <w:trPr>
          <w:trHeight w:val="712"/>
        </w:trPr>
        <w:tc>
          <w:tcPr>
            <w:tcW w:w="2773" w:type="dxa"/>
            <w:gridSpan w:val="2"/>
          </w:tcPr>
          <w:p w14:paraId="6A00DF26" w14:textId="7E0011B1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0AE00880" w14:textId="77777777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1C994868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07613D46" w14:textId="77777777" w:rsidR="6716E7B8" w:rsidRDefault="6716E7B8" w:rsidP="6716E7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</w:pPr>
          </w:p>
          <w:p w14:paraId="04A370A3" w14:textId="77777777" w:rsidR="6716E7B8" w:rsidRDefault="6716E7B8" w:rsidP="6716E7B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</w:pPr>
          </w:p>
          <w:p w14:paraId="05F79769" w14:textId="3EEDC522" w:rsidR="6716E7B8" w:rsidRDefault="1E760D9D" w:rsidP="1EE5C65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EE5C65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19649AA5" w14:textId="20449F2A" w:rsidR="6716E7B8" w:rsidRDefault="1E760D9D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EE5C65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34201A9E" w14:textId="48411EBB" w:rsidR="6716E7B8" w:rsidRDefault="1E760D9D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2FFD6FAE" w14:textId="153C8A3F" w:rsidR="6716E7B8" w:rsidRDefault="6716E7B8" w:rsidP="1EE5C651">
            <w:pPr>
              <w:rPr>
                <w:rFonts w:ascii="Arial" w:hAnsi="Arial" w:cs="Arial"/>
                <w:color w:val="000000" w:themeColor="text1"/>
                <w:lang w:eastAsia="es-CO"/>
              </w:rPr>
            </w:pPr>
          </w:p>
        </w:tc>
      </w:tr>
      <w:tr w:rsidR="6716E7B8" w14:paraId="04D09120" w14:textId="77777777" w:rsidTr="1EE5C651">
        <w:trPr>
          <w:trHeight w:val="495"/>
        </w:trPr>
        <w:tc>
          <w:tcPr>
            <w:tcW w:w="2773" w:type="dxa"/>
            <w:gridSpan w:val="2"/>
          </w:tcPr>
          <w:p w14:paraId="020A2AF6" w14:textId="65147B03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716E7B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03F42BBE" w14:textId="77777777" w:rsidR="6716E7B8" w:rsidRDefault="6716E7B8" w:rsidP="6716E7B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0AD93B6E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559DF116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42ED7065" w14:textId="77777777" w:rsidR="6716E7B8" w:rsidRDefault="6716E7B8" w:rsidP="6716E7B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  <w:p w14:paraId="13326A22" w14:textId="66FFBAAD" w:rsidR="6716E7B8" w:rsidRDefault="48031D2B" w:rsidP="1EE5C65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EE5C65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6437B0CE" w14:textId="797721F5" w:rsidR="6716E7B8" w:rsidRDefault="48031D2B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EE5C65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1ED439C0" w14:textId="1066CDF6" w:rsidR="6716E7B8" w:rsidRDefault="48031D2B" w:rsidP="1EE5C65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EE5C65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26AD9B18" w14:textId="5DEEBE70" w:rsidR="6716E7B8" w:rsidRDefault="6716E7B8" w:rsidP="1EE5C651">
            <w:pPr>
              <w:ind w:left="284"/>
              <w:rPr>
                <w:rFonts w:ascii="Arial" w:hAnsi="Arial" w:cs="Arial"/>
                <w:color w:val="000000" w:themeColor="text1"/>
                <w:lang w:eastAsia="es-CO"/>
              </w:rPr>
            </w:pPr>
          </w:p>
        </w:tc>
      </w:tr>
    </w:tbl>
    <w:p w14:paraId="5AEC63A1" w14:textId="77777777" w:rsidR="6716E7B8" w:rsidRDefault="6716E7B8" w:rsidP="6716E7B8">
      <w:pPr>
        <w:jc w:val="both"/>
        <w:rPr>
          <w:rFonts w:ascii="Arial" w:hAnsi="Arial" w:cs="Arial"/>
          <w:sz w:val="22"/>
          <w:szCs w:val="22"/>
        </w:rPr>
      </w:pPr>
    </w:p>
    <w:p w14:paraId="156A875B" w14:textId="77777777" w:rsidR="6716E7B8" w:rsidRDefault="6716E7B8" w:rsidP="6716E7B8">
      <w:pPr>
        <w:jc w:val="both"/>
        <w:rPr>
          <w:rFonts w:ascii="Arial" w:hAnsi="Arial" w:cs="Arial"/>
          <w:sz w:val="22"/>
          <w:szCs w:val="22"/>
        </w:rPr>
      </w:pPr>
    </w:p>
    <w:p w14:paraId="6846DC96" w14:textId="77777777" w:rsidR="25189BF3" w:rsidRDefault="25189BF3" w:rsidP="6716E7B8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6716E7B8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0EBC648A" w14:textId="77777777" w:rsidR="6716E7B8" w:rsidRDefault="6716E7B8" w:rsidP="6716E7B8">
      <w:pPr>
        <w:jc w:val="both"/>
        <w:rPr>
          <w:rFonts w:ascii="Arial" w:hAnsi="Arial" w:cs="Arial"/>
          <w:sz w:val="22"/>
          <w:szCs w:val="22"/>
        </w:rPr>
      </w:pPr>
    </w:p>
    <w:p w14:paraId="74530968" w14:textId="69CE74DC" w:rsidR="6716E7B8" w:rsidRDefault="6716E7B8" w:rsidP="6716E7B8"/>
    <w:sectPr w:rsidR="6716E7B8" w:rsidSect="00191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1F31" w14:textId="77777777" w:rsidR="00F7277C" w:rsidRDefault="00F7277C">
      <w:r>
        <w:separator/>
      </w:r>
    </w:p>
  </w:endnote>
  <w:endnote w:type="continuationSeparator" w:id="0">
    <w:p w14:paraId="45EA396A" w14:textId="77777777" w:rsidR="00F7277C" w:rsidRDefault="00F7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191241" w:rsidRDefault="00191241" w:rsidP="00191241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12CD2" w:rsidRPr="00550EB3" w14:paraId="532DAF71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72648C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E881FC9" w14:textId="3C8E1256" w:rsidR="00812CD2" w:rsidRPr="00550EB3" w:rsidRDefault="00812CD2" w:rsidP="00812CD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381C17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E9A6F6D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B196F9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8F97101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70DCB9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8D0893C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12CD2" w:rsidRPr="00550EB3" w14:paraId="518D568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B06A6E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CEFB268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9C45AE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29EE78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AE254C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D994D3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2F2FAE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544F58F" w14:textId="77777777" w:rsidR="00812CD2" w:rsidRPr="00550EB3" w:rsidRDefault="00812CD2" w:rsidP="00812CD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191241" w:rsidRDefault="00191241" w:rsidP="00191241">
    <w:pPr>
      <w:pStyle w:val="Piedepgina"/>
      <w:jc w:val="right"/>
    </w:pPr>
  </w:p>
  <w:p w14:paraId="6460C080" w14:textId="77777777" w:rsidR="00906D6D" w:rsidRPr="00191241" w:rsidRDefault="00F7277C" w:rsidP="00191241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1241">
              <w:t xml:space="preserve">Página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PAGE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A6034A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  <w:r w:rsidR="00191241">
              <w:t xml:space="preserve"> de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NUMPAGES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A6034A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5C4BC350" w14:textId="77777777" w:rsidTr="0012628E">
      <w:trPr>
        <w:trHeight w:val="412"/>
      </w:trPr>
      <w:tc>
        <w:tcPr>
          <w:tcW w:w="1560" w:type="dxa"/>
        </w:tcPr>
        <w:p w14:paraId="2BA226A1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17AD93B2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458B7CD3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E4C06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3D2E4C06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0DE4B5B7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993E" w14:textId="77777777" w:rsidR="00F7277C" w:rsidRDefault="00F7277C">
      <w:r>
        <w:separator/>
      </w:r>
    </w:p>
  </w:footnote>
  <w:footnote w:type="continuationSeparator" w:id="0">
    <w:p w14:paraId="796E889E" w14:textId="77777777" w:rsidR="00F7277C" w:rsidRDefault="00F7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71CB" w14:textId="77777777" w:rsidR="00812CD2" w:rsidRDefault="00812C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15" w:type="dxa"/>
      <w:tblInd w:w="-714" w:type="dxa"/>
      <w:tblLook w:val="04A0" w:firstRow="1" w:lastRow="0" w:firstColumn="1" w:lastColumn="0" w:noHBand="0" w:noVBand="1"/>
    </w:tblPr>
    <w:tblGrid>
      <w:gridCol w:w="3256"/>
      <w:gridCol w:w="5391"/>
      <w:gridCol w:w="1968"/>
    </w:tblGrid>
    <w:tr w:rsidR="006E3AF0" w:rsidRPr="006E3AF0" w14:paraId="6F3E72AA" w14:textId="77777777" w:rsidTr="1EE5C651">
      <w:trPr>
        <w:trHeight w:val="1123"/>
      </w:trPr>
      <w:tc>
        <w:tcPr>
          <w:tcW w:w="3256" w:type="dxa"/>
        </w:tcPr>
        <w:p w14:paraId="21A1BB2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6E3AF0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1604A198" wp14:editId="4AB81331">
                <wp:simplePos x="0" y="0"/>
                <wp:positionH relativeFrom="column">
                  <wp:posOffset>-41275</wp:posOffset>
                </wp:positionH>
                <wp:positionV relativeFrom="paragraph">
                  <wp:posOffset>31588</wp:posOffset>
                </wp:positionV>
                <wp:extent cx="2019300" cy="666115"/>
                <wp:effectExtent l="0" t="0" r="0" b="635"/>
                <wp:wrapNone/>
                <wp:docPr id="6" name="Imagen 6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1610464860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391" w:type="dxa"/>
        </w:tcPr>
        <w:p w14:paraId="12EC79E4" w14:textId="77777777" w:rsidR="006E3AF0" w:rsidRPr="006E3AF0" w:rsidRDefault="006E3AF0" w:rsidP="00431EE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6E3AF0" w:rsidRDefault="006E3AF0" w:rsidP="00431EE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6E3AF0" w:rsidRPr="006E3AF0" w:rsidRDefault="006E3AF0" w:rsidP="006E3A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6E3AF0" w:rsidRPr="006E3AF0" w:rsidRDefault="006E3AF0" w:rsidP="006E3AF0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968" w:type="dxa"/>
          <w:vAlign w:val="center"/>
        </w:tcPr>
        <w:p w14:paraId="5E0515A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32"/>
              <w:szCs w:val="24"/>
            </w:rPr>
          </w:pPr>
          <w:r w:rsidRPr="006E3AF0">
            <w:rPr>
              <w:rFonts w:ascii="Arial" w:hAnsi="Arial" w:cs="Arial"/>
              <w:b/>
              <w:bCs/>
              <w:iCs/>
              <w:sz w:val="32"/>
              <w:szCs w:val="24"/>
            </w:rPr>
            <w:t>SIGCMA</w:t>
          </w:r>
        </w:p>
      </w:tc>
    </w:tr>
    <w:tr w:rsidR="00906D6D" w:rsidRPr="006E3AF0" w14:paraId="45CFB19F" w14:textId="77777777" w:rsidTr="1EE5C651">
      <w:trPr>
        <w:trHeight w:val="436"/>
      </w:trPr>
      <w:tc>
        <w:tcPr>
          <w:tcW w:w="3256" w:type="dxa"/>
        </w:tcPr>
        <w:p w14:paraId="3C8DB9E9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59" w:type="dxa"/>
          <w:gridSpan w:val="2"/>
          <w:vAlign w:val="center"/>
        </w:tcPr>
        <w:p w14:paraId="190CB2FF" w14:textId="60AE9025" w:rsidR="00906D6D" w:rsidRPr="006E3AF0" w:rsidRDefault="6859DB03" w:rsidP="6859DB0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6859DB03">
            <w:rPr>
              <w:rFonts w:ascii="Arial" w:hAnsi="Arial" w:cs="Arial"/>
              <w:b/>
              <w:bCs/>
              <w:sz w:val="22"/>
              <w:szCs w:val="22"/>
            </w:rPr>
            <w:t>SOPORTE TÉCNICO DEL PROYECTO DE INTERVENTORÍA DE CONSTRUCCIÓN: ___________</w:t>
          </w:r>
        </w:p>
      </w:tc>
    </w:tr>
  </w:tbl>
  <w:p w14:paraId="769D0D3C" w14:textId="77777777" w:rsidR="00906D6D" w:rsidRDefault="00906D6D" w:rsidP="00ED2C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91241" w:rsidRPr="001D3C6A" w14:paraId="57136E0F" w14:textId="77777777" w:rsidTr="1EE5C651">
      <w:trPr>
        <w:trHeight w:val="977"/>
      </w:trPr>
      <w:tc>
        <w:tcPr>
          <w:tcW w:w="3261" w:type="dxa"/>
          <w:vAlign w:val="center"/>
        </w:tcPr>
        <w:p w14:paraId="09357C94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68D2F2FD" wp14:editId="7FC0B64A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91241" w:rsidRPr="001D3C6A" w:rsidRDefault="00191241" w:rsidP="00191241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91241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91241" w:rsidRPr="001D3C6A" w:rsidRDefault="00191241" w:rsidP="00191241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91241" w:rsidRPr="001D3C6A" w14:paraId="5E1BFA10" w14:textId="77777777" w:rsidTr="1EE5C651">
      <w:trPr>
        <w:trHeight w:val="707"/>
      </w:trPr>
      <w:tc>
        <w:tcPr>
          <w:tcW w:w="3261" w:type="dxa"/>
          <w:vAlign w:val="center"/>
        </w:tcPr>
        <w:p w14:paraId="29E327C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2D10322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 DE PROYECTO: ___________</w:t>
          </w:r>
        </w:p>
      </w:tc>
    </w:tr>
  </w:tbl>
  <w:p w14:paraId="6B62F1B3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32B3BD9"/>
    <w:multiLevelType w:val="hybridMultilevel"/>
    <w:tmpl w:val="56C8A1B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5F506C"/>
    <w:multiLevelType w:val="hybridMultilevel"/>
    <w:tmpl w:val="E8F81EC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A5AA3"/>
    <w:multiLevelType w:val="hybridMultilevel"/>
    <w:tmpl w:val="D7A0A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490819"/>
    <w:multiLevelType w:val="hybridMultilevel"/>
    <w:tmpl w:val="A862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4CCA"/>
    <w:multiLevelType w:val="hybridMultilevel"/>
    <w:tmpl w:val="61FEE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32EE0B2E"/>
    <w:multiLevelType w:val="hybridMultilevel"/>
    <w:tmpl w:val="0E984D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068A9"/>
    <w:multiLevelType w:val="hybridMultilevel"/>
    <w:tmpl w:val="C8FA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42D9"/>
    <w:multiLevelType w:val="hybridMultilevel"/>
    <w:tmpl w:val="68A85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403"/>
    <w:multiLevelType w:val="hybridMultilevel"/>
    <w:tmpl w:val="F6BC2C66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3F49B9"/>
    <w:multiLevelType w:val="hybridMultilevel"/>
    <w:tmpl w:val="17D8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966B3E"/>
    <w:multiLevelType w:val="hybridMultilevel"/>
    <w:tmpl w:val="F91C2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6"/>
  </w:num>
  <w:num w:numId="12">
    <w:abstractNumId w:val="26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1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2"/>
  </w:num>
  <w:num w:numId="24">
    <w:abstractNumId w:val="22"/>
  </w:num>
  <w:num w:numId="25">
    <w:abstractNumId w:val="27"/>
  </w:num>
  <w:num w:numId="26">
    <w:abstractNumId w:val="12"/>
  </w:num>
  <w:num w:numId="27">
    <w:abstractNumId w:val="10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1358"/>
    <w:rsid w:val="00021A75"/>
    <w:rsid w:val="00022583"/>
    <w:rsid w:val="00022E20"/>
    <w:rsid w:val="0002362F"/>
    <w:rsid w:val="00023A6E"/>
    <w:rsid w:val="00024CA6"/>
    <w:rsid w:val="00024EAB"/>
    <w:rsid w:val="0002569E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389E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423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9AC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3CDB"/>
    <w:rsid w:val="000B4139"/>
    <w:rsid w:val="000B4EF6"/>
    <w:rsid w:val="000B57D2"/>
    <w:rsid w:val="000B5FB2"/>
    <w:rsid w:val="000B6289"/>
    <w:rsid w:val="000B66CE"/>
    <w:rsid w:val="000B6E3D"/>
    <w:rsid w:val="000C04F3"/>
    <w:rsid w:val="000C288A"/>
    <w:rsid w:val="000C288C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66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21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3878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241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220"/>
    <w:rsid w:val="001B5483"/>
    <w:rsid w:val="001B54E8"/>
    <w:rsid w:val="001B65CB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0FD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058"/>
    <w:rsid w:val="002671AE"/>
    <w:rsid w:val="00267C39"/>
    <w:rsid w:val="00267D50"/>
    <w:rsid w:val="002704CB"/>
    <w:rsid w:val="00270DC1"/>
    <w:rsid w:val="0027223A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4EB"/>
    <w:rsid w:val="00287B63"/>
    <w:rsid w:val="00287E1F"/>
    <w:rsid w:val="002906C5"/>
    <w:rsid w:val="00292E45"/>
    <w:rsid w:val="00293815"/>
    <w:rsid w:val="002940C2"/>
    <w:rsid w:val="00295BB9"/>
    <w:rsid w:val="00296B3B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1DDE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4CF"/>
    <w:rsid w:val="002F6515"/>
    <w:rsid w:val="002F6887"/>
    <w:rsid w:val="002F7A52"/>
    <w:rsid w:val="002F7FFC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07EA6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C02"/>
    <w:rsid w:val="00321E89"/>
    <w:rsid w:val="00321F51"/>
    <w:rsid w:val="003223DF"/>
    <w:rsid w:val="00322539"/>
    <w:rsid w:val="003226A7"/>
    <w:rsid w:val="00326894"/>
    <w:rsid w:val="00326EA6"/>
    <w:rsid w:val="00326F07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1438"/>
    <w:rsid w:val="00353B7B"/>
    <w:rsid w:val="00353E75"/>
    <w:rsid w:val="00354247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6654"/>
    <w:rsid w:val="003770C1"/>
    <w:rsid w:val="003774F9"/>
    <w:rsid w:val="00377E8D"/>
    <w:rsid w:val="00380ED8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505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1E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4C80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1681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0CA7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B6E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2DCD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F6A"/>
    <w:rsid w:val="004C23BB"/>
    <w:rsid w:val="004C2B2A"/>
    <w:rsid w:val="004C3A32"/>
    <w:rsid w:val="004C3FEC"/>
    <w:rsid w:val="004C4134"/>
    <w:rsid w:val="004C4258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D7F06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194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18A8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9CB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095F"/>
    <w:rsid w:val="005910C6"/>
    <w:rsid w:val="0059119E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A7891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1C8D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17AF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0FA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78C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881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67F6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60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BCD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3AF0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9AC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A53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0C67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3FAC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4CFA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2CD2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D10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2D88"/>
    <w:rsid w:val="008F32A1"/>
    <w:rsid w:val="008F41FB"/>
    <w:rsid w:val="008F4399"/>
    <w:rsid w:val="008F5386"/>
    <w:rsid w:val="008F591C"/>
    <w:rsid w:val="008F5B6A"/>
    <w:rsid w:val="008F5E69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D58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21A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47F4E"/>
    <w:rsid w:val="009503DD"/>
    <w:rsid w:val="00951E24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1D6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629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236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CD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9F799D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79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904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034A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3395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0231"/>
    <w:rsid w:val="00AE1582"/>
    <w:rsid w:val="00AE26F8"/>
    <w:rsid w:val="00AE2DB4"/>
    <w:rsid w:val="00AE3832"/>
    <w:rsid w:val="00AE4110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48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1DAD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39C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180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A77CA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68C2"/>
    <w:rsid w:val="00BD744C"/>
    <w:rsid w:val="00BD7968"/>
    <w:rsid w:val="00BD7ABC"/>
    <w:rsid w:val="00BD7DDE"/>
    <w:rsid w:val="00BE05FB"/>
    <w:rsid w:val="00BE07CA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8AA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3DC5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3E27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3863"/>
    <w:rsid w:val="00C4464C"/>
    <w:rsid w:val="00C451F3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97FB9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D8"/>
    <w:rsid w:val="00CD782D"/>
    <w:rsid w:val="00CE0129"/>
    <w:rsid w:val="00CE1F7A"/>
    <w:rsid w:val="00CE21CD"/>
    <w:rsid w:val="00CE228A"/>
    <w:rsid w:val="00CE264A"/>
    <w:rsid w:val="00CE6158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62C"/>
    <w:rsid w:val="00D54772"/>
    <w:rsid w:val="00D5498C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6F9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4B6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5B22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A53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55C9E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166F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A6873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4D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79B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02F8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77C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01297609"/>
    <w:rsid w:val="1E760D9D"/>
    <w:rsid w:val="1EC9CD28"/>
    <w:rsid w:val="1EE5C651"/>
    <w:rsid w:val="25189BF3"/>
    <w:rsid w:val="2EE4AC83"/>
    <w:rsid w:val="3C3D2794"/>
    <w:rsid w:val="48031D2B"/>
    <w:rsid w:val="4B337368"/>
    <w:rsid w:val="529DC6AD"/>
    <w:rsid w:val="6716E7B8"/>
    <w:rsid w:val="6859D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87CE6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3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uiPriority w:val="1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C1F9E-20B6-49F7-BB36-6A84D190F908}"/>
      </w:docPartPr>
      <w:docPartBody>
        <w:p w:rsidR="00F61A98" w:rsidRDefault="00F61A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A98"/>
    <w:rsid w:val="005A7A15"/>
    <w:rsid w:val="00D22F89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6C4F-A692-4095-9565-421C8782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1361</Words>
  <Characters>7487</Characters>
  <Application>Microsoft Office Word</Application>
  <DocSecurity>0</DocSecurity>
  <Lines>62</Lines>
  <Paragraphs>17</Paragraphs>
  <ScaleCrop>false</ScaleCrop>
  <Company>CSJ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2019-05-16T15:43:00Z</cp:lastPrinted>
  <dcterms:created xsi:type="dcterms:W3CDTF">2021-10-28T17:32:00Z</dcterms:created>
  <dcterms:modified xsi:type="dcterms:W3CDTF">2021-10-28T17:32:00Z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