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ED95" w14:textId="1DF418E1" w:rsidR="0071688B" w:rsidRDefault="0071688B" w:rsidP="00CB1025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Arial" w:hAnsi="Arial" w:cs="Arial"/>
        </w:rPr>
      </w:pPr>
      <w:r w:rsidRPr="0071688B">
        <w:rPr>
          <w:rFonts w:ascii="Arial" w:hAnsi="Arial" w:cs="Arial"/>
        </w:rPr>
        <w:t>FORMATO PARA EL TRASPASO DE ELEMENTOS DEL INVENTARIO ENTRE SERVIDORES JUDICIAL</w:t>
      </w:r>
      <w:r>
        <w:rPr>
          <w:rFonts w:ascii="Arial" w:hAnsi="Arial" w:cs="Arial"/>
        </w:rPr>
        <w:t>ES</w:t>
      </w:r>
    </w:p>
    <w:p w14:paraId="7C7818F3" w14:textId="386B4502" w:rsidR="0071688B" w:rsidRDefault="0071688B" w:rsidP="0071688B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"/>
        <w:gridCol w:w="692"/>
        <w:gridCol w:w="567"/>
        <w:gridCol w:w="1812"/>
        <w:gridCol w:w="456"/>
        <w:gridCol w:w="141"/>
        <w:gridCol w:w="1087"/>
        <w:gridCol w:w="473"/>
        <w:gridCol w:w="567"/>
        <w:gridCol w:w="425"/>
        <w:gridCol w:w="142"/>
        <w:gridCol w:w="621"/>
        <w:gridCol w:w="563"/>
        <w:gridCol w:w="517"/>
      </w:tblGrid>
      <w:tr w:rsidR="0071688B" w:rsidRPr="005E1019" w14:paraId="526D4C87" w14:textId="77777777" w:rsidTr="00102A63">
        <w:tc>
          <w:tcPr>
            <w:tcW w:w="8789" w:type="dxa"/>
            <w:gridSpan w:val="14"/>
            <w:shd w:val="clear" w:color="auto" w:fill="FFFFCC"/>
            <w:vAlign w:val="center"/>
          </w:tcPr>
          <w:p w14:paraId="763B0CF7" w14:textId="5092F30F" w:rsidR="0071688B" w:rsidRPr="005E1019" w:rsidRDefault="0071688B" w:rsidP="0071688B">
            <w:pPr>
              <w:pStyle w:val="Cuadrculamedia1-nfasis21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INFORMACIÓN DEL SERVIDOR JUDICIAL QUE HACE LA ENTREGA</w:t>
            </w:r>
          </w:p>
        </w:tc>
      </w:tr>
      <w:tr w:rsidR="005E1019" w:rsidRPr="005E1019" w14:paraId="550AAEC0" w14:textId="77777777" w:rsidTr="00102A63">
        <w:tc>
          <w:tcPr>
            <w:tcW w:w="1418" w:type="dxa"/>
            <w:gridSpan w:val="2"/>
            <w:shd w:val="clear" w:color="auto" w:fill="FFFFCC"/>
            <w:vAlign w:val="center"/>
          </w:tcPr>
          <w:p w14:paraId="461DA6FE" w14:textId="0D967999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465C8562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CC"/>
            <w:vAlign w:val="center"/>
          </w:tcPr>
          <w:p w14:paraId="6675DDE3" w14:textId="4618F0C6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C.C No.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A9C30D7" w14:textId="5AE60BB8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29077827" w14:textId="77777777" w:rsidTr="00102A63">
        <w:tc>
          <w:tcPr>
            <w:tcW w:w="1418" w:type="dxa"/>
            <w:gridSpan w:val="2"/>
            <w:shd w:val="clear" w:color="auto" w:fill="FFFFCC"/>
            <w:vAlign w:val="center"/>
          </w:tcPr>
          <w:p w14:paraId="2E742A22" w14:textId="45A35C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Dependencia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 w14:paraId="39811B77" w14:textId="441A6D30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3A1A01EF" w14:textId="77777777" w:rsidTr="00102A63">
        <w:tc>
          <w:tcPr>
            <w:tcW w:w="1418" w:type="dxa"/>
            <w:gridSpan w:val="2"/>
            <w:shd w:val="clear" w:color="auto" w:fill="FFFFCC"/>
            <w:vAlign w:val="center"/>
          </w:tcPr>
          <w:p w14:paraId="1E99346E" w14:textId="271F2736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 w14:paraId="767D25A4" w14:textId="7F34FA5C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0F1831F6" w14:textId="77777777" w:rsidTr="00102A63">
        <w:tc>
          <w:tcPr>
            <w:tcW w:w="8789" w:type="dxa"/>
            <w:gridSpan w:val="14"/>
            <w:shd w:val="clear" w:color="auto" w:fill="E2EFD9" w:themeFill="accent6" w:themeFillTint="33"/>
            <w:vAlign w:val="center"/>
          </w:tcPr>
          <w:p w14:paraId="7C597631" w14:textId="0B4513AA" w:rsidR="0071688B" w:rsidRPr="005E1019" w:rsidRDefault="0071688B" w:rsidP="000D552D">
            <w:pPr>
              <w:pStyle w:val="Cuadrculamedia1-nfasis21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INFORMACIÓN DEL SERVIDOR JUDICIAL QUE RECIBE </w:t>
            </w:r>
          </w:p>
        </w:tc>
      </w:tr>
      <w:tr w:rsidR="005E1019" w:rsidRPr="005E1019" w14:paraId="6B207B0D" w14:textId="77777777" w:rsidTr="00102A63">
        <w:tc>
          <w:tcPr>
            <w:tcW w:w="1418" w:type="dxa"/>
            <w:gridSpan w:val="2"/>
            <w:shd w:val="clear" w:color="auto" w:fill="E2EFD9" w:themeFill="accent6" w:themeFillTint="33"/>
            <w:vAlign w:val="center"/>
          </w:tcPr>
          <w:p w14:paraId="0E5CBD64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16DA5429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E2EFD9" w:themeFill="accent6" w:themeFillTint="33"/>
            <w:vAlign w:val="center"/>
          </w:tcPr>
          <w:p w14:paraId="50DB7086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C.C No.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D78B766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46DAF3FB" w14:textId="77777777" w:rsidTr="00102A63">
        <w:tc>
          <w:tcPr>
            <w:tcW w:w="1418" w:type="dxa"/>
            <w:gridSpan w:val="2"/>
            <w:shd w:val="clear" w:color="auto" w:fill="E2EFD9" w:themeFill="accent6" w:themeFillTint="33"/>
            <w:vAlign w:val="center"/>
          </w:tcPr>
          <w:p w14:paraId="41589FF8" w14:textId="777777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Dependencia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 w14:paraId="7FFDCE29" w14:textId="777777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34E8E7D4" w14:textId="77777777" w:rsidTr="00102A63">
        <w:tc>
          <w:tcPr>
            <w:tcW w:w="1418" w:type="dxa"/>
            <w:gridSpan w:val="2"/>
            <w:shd w:val="clear" w:color="auto" w:fill="E2EFD9" w:themeFill="accent6" w:themeFillTint="33"/>
            <w:vAlign w:val="center"/>
          </w:tcPr>
          <w:p w14:paraId="58CEAC0A" w14:textId="777777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 w14:paraId="0BAADCE5" w14:textId="777777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0B014130" w14:textId="77777777" w:rsidTr="00102A63">
        <w:tc>
          <w:tcPr>
            <w:tcW w:w="5481" w:type="dxa"/>
            <w:gridSpan w:val="7"/>
            <w:shd w:val="clear" w:color="auto" w:fill="F2F2F2" w:themeFill="background1" w:themeFillShade="F2"/>
            <w:vAlign w:val="center"/>
          </w:tcPr>
          <w:p w14:paraId="23C0E02D" w14:textId="77777777" w:rsidR="00102A63" w:rsidRPr="005E1019" w:rsidRDefault="00102A63" w:rsidP="00CB10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INFORMACIÓN DEL TRASPASO</w:t>
            </w:r>
          </w:p>
        </w:tc>
        <w:tc>
          <w:tcPr>
            <w:tcW w:w="1607" w:type="dxa"/>
            <w:gridSpan w:val="4"/>
            <w:shd w:val="clear" w:color="auto" w:fill="F2F2F2" w:themeFill="background1" w:themeFillShade="F2"/>
            <w:vAlign w:val="center"/>
          </w:tcPr>
          <w:p w14:paraId="3964DA24" w14:textId="1E8A2C1D" w:rsidR="00102A63" w:rsidRPr="005E1019" w:rsidRDefault="00102A63" w:rsidP="00CB10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Fecha traspaso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8DABFEA" w14:textId="07CE6837" w:rsidR="00102A63" w:rsidRPr="005E1019" w:rsidRDefault="00102A63" w:rsidP="00CB10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E1019">
              <w:rPr>
                <w:rFonts w:ascii="Arial" w:hAnsi="Arial" w:cs="Arial"/>
                <w:color w:val="AEAAAA" w:themeColor="background2" w:themeShade="BF"/>
                <w:sz w:val="18"/>
                <w:szCs w:val="20"/>
              </w:rPr>
              <w:t>dd</w:t>
            </w:r>
            <w:proofErr w:type="spellEnd"/>
            <w:r w:rsidRPr="005E1019">
              <w:rPr>
                <w:rFonts w:ascii="Arial" w:hAnsi="Arial" w:cs="Arial"/>
                <w:color w:val="AEAAAA" w:themeColor="background2" w:themeShade="BF"/>
                <w:sz w:val="18"/>
                <w:szCs w:val="20"/>
              </w:rPr>
              <w:t>/mm/</w:t>
            </w:r>
            <w:proofErr w:type="spellStart"/>
            <w:r w:rsidRPr="005E1019">
              <w:rPr>
                <w:rFonts w:ascii="Arial" w:hAnsi="Arial" w:cs="Arial"/>
                <w:color w:val="AEAAAA" w:themeColor="background2" w:themeShade="BF"/>
                <w:sz w:val="18"/>
                <w:szCs w:val="20"/>
              </w:rPr>
              <w:t>aaaa</w:t>
            </w:r>
            <w:proofErr w:type="spellEnd"/>
          </w:p>
        </w:tc>
      </w:tr>
      <w:tr w:rsidR="00102A63" w:rsidRPr="005E1019" w14:paraId="6518877D" w14:textId="77777777" w:rsidTr="00102A63"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14:paraId="4429D658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Dirección Seccional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9C96A99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14:paraId="3F0B745B" w14:textId="32230C5F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Ciudad o municipio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410D719" w14:textId="41ABE051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39BB1795" w14:textId="77777777" w:rsidTr="00102A63">
        <w:tc>
          <w:tcPr>
            <w:tcW w:w="8789" w:type="dxa"/>
            <w:gridSpan w:val="14"/>
            <w:shd w:val="clear" w:color="auto" w:fill="D5DCE4" w:themeFill="text2" w:themeFillTint="33"/>
            <w:vAlign w:val="center"/>
          </w:tcPr>
          <w:p w14:paraId="4228FE93" w14:textId="77DCE6B2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Los siguientes datos deben ser los que aparecen en el inventario individual de quien entrega</w:t>
            </w:r>
          </w:p>
        </w:tc>
      </w:tr>
      <w:tr w:rsidR="00102A63" w:rsidRPr="005E1019" w14:paraId="104F44DD" w14:textId="77777777" w:rsidTr="00102A63">
        <w:trPr>
          <w:trHeight w:val="20"/>
        </w:trPr>
        <w:tc>
          <w:tcPr>
            <w:tcW w:w="726" w:type="dxa"/>
            <w:vMerge w:val="restart"/>
            <w:shd w:val="clear" w:color="auto" w:fill="F2F2F2" w:themeFill="background1" w:themeFillShade="F2"/>
            <w:vAlign w:val="center"/>
          </w:tcPr>
          <w:p w14:paraId="2B87CDF5" w14:textId="3C839F2C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07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826055F" w14:textId="5764A9F3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Descripción del elemento</w:t>
            </w:r>
          </w:p>
        </w:tc>
        <w:tc>
          <w:tcPr>
            <w:tcW w:w="168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9160225" w14:textId="25AC1839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Placa inventario</w:t>
            </w:r>
          </w:p>
        </w:tc>
        <w:tc>
          <w:tcPr>
            <w:tcW w:w="2228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0C5D2E32" w14:textId="0FF474CB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serial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15A905C6" w14:textId="34BE5B8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Estado</w:t>
            </w:r>
          </w:p>
        </w:tc>
      </w:tr>
      <w:tr w:rsidR="00102A63" w:rsidRPr="005E1019" w14:paraId="651E16D2" w14:textId="77777777" w:rsidTr="00102A63">
        <w:trPr>
          <w:trHeight w:val="20"/>
        </w:trPr>
        <w:tc>
          <w:tcPr>
            <w:tcW w:w="726" w:type="dxa"/>
            <w:vMerge/>
            <w:shd w:val="clear" w:color="auto" w:fill="F2F2F2" w:themeFill="background1" w:themeFillShade="F2"/>
            <w:vAlign w:val="center"/>
          </w:tcPr>
          <w:p w14:paraId="41FA5FAC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vMerge/>
            <w:shd w:val="clear" w:color="auto" w:fill="F2F2F2" w:themeFill="background1" w:themeFillShade="F2"/>
            <w:vAlign w:val="center"/>
          </w:tcPr>
          <w:p w14:paraId="381D4D71" w14:textId="0DC7B869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14:paraId="5730A797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vMerge/>
            <w:shd w:val="clear" w:color="auto" w:fill="auto"/>
            <w:vAlign w:val="center"/>
          </w:tcPr>
          <w:p w14:paraId="009A26E6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34D2ED45" w14:textId="16583F8E" w:rsidR="00102A63" w:rsidRP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1AE52DE3" w14:textId="4E5E6512" w:rsidR="00102A63" w:rsidRP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M</w:t>
            </w:r>
          </w:p>
        </w:tc>
      </w:tr>
      <w:tr w:rsidR="00102A63" w:rsidRPr="005E1019" w14:paraId="4575E3A0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0A57DA5" w14:textId="207E1FFF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7D8D4804" w14:textId="61BAA6FF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3010C70D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EB1127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A1E49C7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7013C5F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5310281A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704C928" w14:textId="219E384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72C11D3B" w14:textId="089AD5B2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758B53A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7D15D56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9A8F49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1BBF76E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7EC430FD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49957D9" w14:textId="4DE1CFF0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71D49C01" w14:textId="1DD5F80A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0471B4D3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1932A9D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7AA76DF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19F13B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3E3EAAA2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6994DD7E" w14:textId="6AF3035A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6B01B430" w14:textId="549B6C41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3B6A8F4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207316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8FEB5A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E8C7A5B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2800AF09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F692E7F" w14:textId="07D47362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5A52D1F3" w14:textId="1CC22744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364D317E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4A707CE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87554E1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8463234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17EFC82E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548F244" w14:textId="7C5B286D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7BCA72C" w14:textId="3EED6BAF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2B661D4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77DDB8D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25C70E4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F6384F0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14A3397C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70F794F" w14:textId="502AD5C8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6FFB8C5" w14:textId="304AF7C1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5B602E0A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13D3129F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37E2133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8CC6749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7D0E6E3C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7D57268" w14:textId="165840FC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55F46BA" w14:textId="640751AE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732918B9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AA6692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D1D691E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C567D3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48417A20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5CEE3B3" w14:textId="75B3BBA6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12CA50F" w14:textId="7ED4690C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68C4F767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67542B25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308068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5EF4BF4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7879DA2C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C8B0135" w14:textId="3829F625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6BBA0C38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5B73A280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7E2DE08A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10BF862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34490F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0B48424E" w14:textId="77777777" w:rsidTr="00102A63">
        <w:tc>
          <w:tcPr>
            <w:tcW w:w="4394" w:type="dxa"/>
            <w:gridSpan w:val="6"/>
            <w:shd w:val="clear" w:color="auto" w:fill="F2F2F2" w:themeFill="background1" w:themeFillShade="F2"/>
            <w:vAlign w:val="center"/>
          </w:tcPr>
          <w:p w14:paraId="4DE76043" w14:textId="77BABE48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hace la entrega</w:t>
            </w:r>
          </w:p>
        </w:tc>
        <w:tc>
          <w:tcPr>
            <w:tcW w:w="4395" w:type="dxa"/>
            <w:gridSpan w:val="8"/>
            <w:shd w:val="clear" w:color="auto" w:fill="F2F2F2" w:themeFill="background1" w:themeFillShade="F2"/>
            <w:vAlign w:val="center"/>
          </w:tcPr>
          <w:p w14:paraId="572D98B5" w14:textId="223C36D1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recibe</w:t>
            </w:r>
          </w:p>
        </w:tc>
      </w:tr>
      <w:tr w:rsidR="00102A63" w:rsidRPr="005E1019" w14:paraId="0921D734" w14:textId="77777777" w:rsidTr="003E29DF">
        <w:trPr>
          <w:trHeight w:val="907"/>
        </w:trPr>
        <w:tc>
          <w:tcPr>
            <w:tcW w:w="4394" w:type="dxa"/>
            <w:gridSpan w:val="6"/>
            <w:shd w:val="clear" w:color="auto" w:fill="auto"/>
            <w:vAlign w:val="center"/>
          </w:tcPr>
          <w:p w14:paraId="6E7A0EAD" w14:textId="77777777" w:rsid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14:paraId="5B91F2F0" w14:textId="77777777" w:rsid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14D62500" w14:textId="77777777" w:rsidTr="00102A63">
        <w:trPr>
          <w:trHeight w:val="33"/>
        </w:trPr>
        <w:tc>
          <w:tcPr>
            <w:tcW w:w="8789" w:type="dxa"/>
            <w:gridSpan w:val="14"/>
            <w:shd w:val="clear" w:color="auto" w:fill="D5DCE4" w:themeFill="text2" w:themeFillTint="33"/>
            <w:vAlign w:val="center"/>
          </w:tcPr>
          <w:p w14:paraId="0854F09A" w14:textId="77777777" w:rsidR="00742FFA" w:rsidRPr="00742FFA" w:rsidRDefault="00742FFA" w:rsidP="00742FF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42FFA">
              <w:rPr>
                <w:rFonts w:ascii="Arial" w:hAnsi="Arial" w:cs="Arial"/>
                <w:color w:val="000000"/>
                <w:sz w:val="18"/>
                <w:szCs w:val="20"/>
              </w:rPr>
              <w:t>Para que el traspaso quede en firme, el servidor que hace la entrega deberá allegar el original de este documento, debidamente diligenciado, al responsable del almacén en su jurisdicción.</w:t>
            </w:r>
          </w:p>
          <w:p w14:paraId="3D1CCC4B" w14:textId="3D9EFBEB" w:rsidR="003E29DF" w:rsidRPr="003E29DF" w:rsidRDefault="00742FFA" w:rsidP="00742FF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FFA">
              <w:rPr>
                <w:rFonts w:ascii="Arial" w:hAnsi="Arial" w:cs="Arial"/>
                <w:color w:val="000000"/>
                <w:sz w:val="18"/>
                <w:szCs w:val="20"/>
              </w:rPr>
              <w:t xml:space="preserve">Verifique que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se</w:t>
            </w:r>
            <w:r w:rsidRPr="00742FFA">
              <w:rPr>
                <w:rFonts w:ascii="Arial" w:hAnsi="Arial" w:cs="Arial"/>
                <w:color w:val="000000"/>
                <w:sz w:val="18"/>
                <w:szCs w:val="20"/>
              </w:rPr>
              <w:t xml:space="preserve"> realice la transacción en el sistema de información, consultando su inventario individual.</w:t>
            </w:r>
          </w:p>
        </w:tc>
      </w:tr>
      <w:tr w:rsidR="00102A63" w:rsidRPr="005E1019" w14:paraId="638AFA76" w14:textId="77777777" w:rsidTr="00102A63">
        <w:trPr>
          <w:trHeight w:val="33"/>
        </w:trPr>
        <w:tc>
          <w:tcPr>
            <w:tcW w:w="8789" w:type="dxa"/>
            <w:gridSpan w:val="14"/>
            <w:shd w:val="clear" w:color="auto" w:fill="auto"/>
            <w:vAlign w:val="center"/>
          </w:tcPr>
          <w:p w14:paraId="527B697E" w14:textId="3A81E60B" w:rsid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 caso de más elementos, </w:t>
            </w:r>
            <w:r w:rsidR="00E03EE2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continuar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página siguiente.</w:t>
            </w:r>
          </w:p>
        </w:tc>
      </w:tr>
    </w:tbl>
    <w:p w14:paraId="147D56A6" w14:textId="1E89136F" w:rsidR="00E03EE2" w:rsidRPr="00E03EE2" w:rsidRDefault="00E03EE2" w:rsidP="00E03EE2">
      <w:pPr>
        <w:pStyle w:val="Piedepgina"/>
        <w:rPr>
          <w:rFonts w:ascii="Arial" w:hAnsi="Arial" w:cs="Arial"/>
          <w:color w:val="000000" w:themeColor="text1"/>
          <w:sz w:val="14"/>
          <w:szCs w:val="14"/>
        </w:rPr>
      </w:pPr>
    </w:p>
    <w:p w14:paraId="6F72AB81" w14:textId="50321D6D" w:rsidR="00102A63" w:rsidRDefault="00F72C98" w:rsidP="00F72C98">
      <w:pPr>
        <w:tabs>
          <w:tab w:val="left" w:pos="615"/>
        </w:tabs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"/>
        <w:gridCol w:w="3071"/>
        <w:gridCol w:w="597"/>
        <w:gridCol w:w="1087"/>
        <w:gridCol w:w="2228"/>
        <w:gridCol w:w="563"/>
        <w:gridCol w:w="517"/>
      </w:tblGrid>
      <w:tr w:rsidR="00102A63" w:rsidRPr="005E1019" w14:paraId="75472852" w14:textId="77777777" w:rsidTr="00E03EE2">
        <w:tc>
          <w:tcPr>
            <w:tcW w:w="8789" w:type="dxa"/>
            <w:gridSpan w:val="7"/>
            <w:shd w:val="clear" w:color="auto" w:fill="auto"/>
            <w:vAlign w:val="center"/>
          </w:tcPr>
          <w:p w14:paraId="116F48C3" w14:textId="64AB1959" w:rsidR="00102A63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Viene de la página 1</w:t>
            </w:r>
          </w:p>
        </w:tc>
      </w:tr>
      <w:tr w:rsidR="00102A63" w:rsidRPr="005E1019" w14:paraId="04554A0E" w14:textId="77777777" w:rsidTr="000D552D">
        <w:tc>
          <w:tcPr>
            <w:tcW w:w="8789" w:type="dxa"/>
            <w:gridSpan w:val="7"/>
            <w:shd w:val="clear" w:color="auto" w:fill="D5DCE4" w:themeFill="text2" w:themeFillTint="33"/>
            <w:vAlign w:val="center"/>
          </w:tcPr>
          <w:p w14:paraId="32E4887F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Los siguientes datos deben ser los que aparecen en el inventario individual de quien entrega</w:t>
            </w:r>
          </w:p>
        </w:tc>
      </w:tr>
      <w:tr w:rsidR="00102A63" w:rsidRPr="005E1019" w14:paraId="063921D1" w14:textId="77777777" w:rsidTr="000D552D">
        <w:trPr>
          <w:trHeight w:val="20"/>
        </w:trPr>
        <w:tc>
          <w:tcPr>
            <w:tcW w:w="726" w:type="dxa"/>
            <w:vMerge w:val="restart"/>
            <w:shd w:val="clear" w:color="auto" w:fill="F2F2F2" w:themeFill="background1" w:themeFillShade="F2"/>
            <w:vAlign w:val="center"/>
          </w:tcPr>
          <w:p w14:paraId="5706AD5D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071" w:type="dxa"/>
            <w:vMerge w:val="restart"/>
            <w:shd w:val="clear" w:color="auto" w:fill="F2F2F2" w:themeFill="background1" w:themeFillShade="F2"/>
            <w:vAlign w:val="center"/>
          </w:tcPr>
          <w:p w14:paraId="36359E0E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Descripción del elemento</w:t>
            </w:r>
          </w:p>
        </w:tc>
        <w:tc>
          <w:tcPr>
            <w:tcW w:w="16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1FD4DB0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Placa inventario</w:t>
            </w:r>
          </w:p>
        </w:tc>
        <w:tc>
          <w:tcPr>
            <w:tcW w:w="2228" w:type="dxa"/>
            <w:vMerge w:val="restart"/>
            <w:shd w:val="clear" w:color="auto" w:fill="F2F2F2" w:themeFill="background1" w:themeFillShade="F2"/>
            <w:vAlign w:val="center"/>
          </w:tcPr>
          <w:p w14:paraId="2D9A212B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serial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0CF74C5C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Estado</w:t>
            </w:r>
          </w:p>
        </w:tc>
      </w:tr>
      <w:tr w:rsidR="00102A63" w:rsidRPr="005E1019" w14:paraId="28979420" w14:textId="77777777" w:rsidTr="000D552D">
        <w:trPr>
          <w:trHeight w:val="20"/>
        </w:trPr>
        <w:tc>
          <w:tcPr>
            <w:tcW w:w="726" w:type="dxa"/>
            <w:vMerge/>
            <w:shd w:val="clear" w:color="auto" w:fill="F2F2F2" w:themeFill="background1" w:themeFillShade="F2"/>
            <w:vAlign w:val="center"/>
          </w:tcPr>
          <w:p w14:paraId="58D311D6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vMerge/>
            <w:shd w:val="clear" w:color="auto" w:fill="F2F2F2" w:themeFill="background1" w:themeFillShade="F2"/>
            <w:vAlign w:val="center"/>
          </w:tcPr>
          <w:p w14:paraId="34602073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shd w:val="clear" w:color="auto" w:fill="auto"/>
            <w:vAlign w:val="center"/>
          </w:tcPr>
          <w:p w14:paraId="66C9B038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Merge/>
            <w:shd w:val="clear" w:color="auto" w:fill="auto"/>
            <w:vAlign w:val="center"/>
          </w:tcPr>
          <w:p w14:paraId="627A4961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085E03CE" w14:textId="77777777" w:rsidR="00102A63" w:rsidRPr="00102A63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19C4A917" w14:textId="77777777" w:rsidR="00102A63" w:rsidRPr="00102A63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M</w:t>
            </w:r>
          </w:p>
        </w:tc>
      </w:tr>
      <w:tr w:rsidR="00102A63" w:rsidRPr="005E1019" w14:paraId="554E0E58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A1A4F03" w14:textId="51C94E37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56198E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81F32E8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FF0AB59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EEA5098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E22BA33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42BD4A31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E891B50" w14:textId="32CA6E7F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E9A1A1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9EA87F7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56EC67B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5C1158F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B64BD41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2CF0EA4C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72D422FF" w14:textId="1AFDC1CD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4F91BD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A96D84D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7F4D73E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6F23420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4C677DB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28FBADC7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1592201" w14:textId="140089C7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7A4346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473B623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61F3129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5ADC092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5C1703D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00186CA4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A46680F" w14:textId="73B24286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12ED33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322B0FE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4ECD698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CF1424A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E88C5C9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633C777D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40C8108" w14:textId="18AF0778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BEE541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C6DAB74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6576DDD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31E8058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42E6744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54DBE737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1C0E3CF" w14:textId="0DBE3294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F0372A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D814496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33111ED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C896600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E1ACA9E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25CCE57D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1341FE54" w14:textId="54A72324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C68BB8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CEAFC52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DDE8D8A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DE8A001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04F1B08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3E650583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08CAF52" w14:textId="2AFC11F1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2EBE7E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C4EE295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9573CE2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2C759E7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4D0EEC6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2F606F92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491356D" w14:textId="466AD47E" w:rsidR="00102A63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0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BB7157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EF7C8CE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2DF7B7F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291B039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A224291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1838AF3C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404762D" w14:textId="74791D41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36573D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1BDB685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60FF3B8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D05A6CB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CDCA87D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0DCDF134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1A752E2" w14:textId="5439C372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B2389E3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D6D7E84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C9B5882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E9F42CD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ED28891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2C83A0D9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0AB1928" w14:textId="2BC9C5E1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F0CF07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742FB8F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FB989C0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BE63455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97299D1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0725B83F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0BE67F8" w14:textId="34D29792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A76558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7E7A90D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D4D2785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3F20451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69C5997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33440848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D19F9D0" w14:textId="3A58691E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9191DA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3954A9D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15C2A9A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7DB06F4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8A66A2C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46F8B2B9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3FE7404" w14:textId="6EF71305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B5B0B1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C485E13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F4DEEB3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BCAFCCE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5513204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63F729B8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DED3301" w14:textId="2DF34F30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CA985D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A43E9F3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A72D1AA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1E23E0E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F7343A6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10F6FEA4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1C0876B3" w14:textId="0F49B365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BE785D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51C3844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6A7502F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BBBFFDB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65333CD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1BDC2F96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6E9391C6" w14:textId="0C2C757B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4C3B9D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D97B20E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F968984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D268344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9869A59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3EE2" w:rsidRPr="005E1019" w14:paraId="2F807841" w14:textId="77777777" w:rsidTr="000D552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691A4C81" w14:textId="3E80E70B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F5E7DA" w14:textId="77777777" w:rsidR="00E03EE2" w:rsidRPr="005E1019" w:rsidRDefault="00E03EE2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4CC5AC1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EC27FAC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6A8AFFE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0747A31" w14:textId="77777777" w:rsidR="00E03EE2" w:rsidRPr="005E1019" w:rsidRDefault="00E03EE2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0715C071" w14:textId="77777777" w:rsidTr="000D552D">
        <w:tc>
          <w:tcPr>
            <w:tcW w:w="4394" w:type="dxa"/>
            <w:gridSpan w:val="3"/>
            <w:shd w:val="clear" w:color="auto" w:fill="F2F2F2" w:themeFill="background1" w:themeFillShade="F2"/>
            <w:vAlign w:val="center"/>
          </w:tcPr>
          <w:p w14:paraId="21A5050A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hace la entrega</w:t>
            </w:r>
          </w:p>
        </w:tc>
        <w:tc>
          <w:tcPr>
            <w:tcW w:w="4395" w:type="dxa"/>
            <w:gridSpan w:val="4"/>
            <w:shd w:val="clear" w:color="auto" w:fill="F2F2F2" w:themeFill="background1" w:themeFillShade="F2"/>
            <w:vAlign w:val="center"/>
          </w:tcPr>
          <w:p w14:paraId="52BF11AB" w14:textId="77777777" w:rsidR="00102A63" w:rsidRPr="005E1019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recibe</w:t>
            </w:r>
          </w:p>
        </w:tc>
      </w:tr>
      <w:tr w:rsidR="00102A63" w:rsidRPr="005E1019" w14:paraId="6A263358" w14:textId="77777777" w:rsidTr="00742FFA">
        <w:trPr>
          <w:trHeight w:val="737"/>
        </w:trPr>
        <w:tc>
          <w:tcPr>
            <w:tcW w:w="4394" w:type="dxa"/>
            <w:gridSpan w:val="3"/>
            <w:shd w:val="clear" w:color="auto" w:fill="auto"/>
            <w:vAlign w:val="center"/>
          </w:tcPr>
          <w:p w14:paraId="68845111" w14:textId="77777777" w:rsidR="00102A63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3726E4D9" w14:textId="77777777" w:rsidR="00102A63" w:rsidRDefault="00102A63" w:rsidP="000D55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2FFA" w:rsidRPr="005E1019" w14:paraId="3F87A099" w14:textId="77777777" w:rsidTr="002756ED">
        <w:tc>
          <w:tcPr>
            <w:tcW w:w="8789" w:type="dxa"/>
            <w:gridSpan w:val="7"/>
            <w:shd w:val="clear" w:color="auto" w:fill="D5DCE4" w:themeFill="text2" w:themeFillTint="33"/>
            <w:vAlign w:val="center"/>
          </w:tcPr>
          <w:p w14:paraId="33A2612D" w14:textId="77777777" w:rsidR="00742FFA" w:rsidRPr="00742FFA" w:rsidRDefault="00742FFA" w:rsidP="00742FF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42FFA">
              <w:rPr>
                <w:rFonts w:ascii="Arial" w:hAnsi="Arial" w:cs="Arial"/>
                <w:color w:val="000000"/>
                <w:sz w:val="18"/>
                <w:szCs w:val="20"/>
              </w:rPr>
              <w:t>Para que el traspaso quede en firme, el servidor que hace la entrega deberá allegar el original de este documento, debidamente diligenciado, al responsable del almacén en su jurisdicción.</w:t>
            </w:r>
          </w:p>
          <w:p w14:paraId="69CB83AE" w14:textId="57B054CE" w:rsidR="00742FFA" w:rsidRPr="00742FFA" w:rsidRDefault="00742FFA" w:rsidP="00742FF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FFA">
              <w:rPr>
                <w:rFonts w:ascii="Arial" w:hAnsi="Arial" w:cs="Arial"/>
                <w:color w:val="000000"/>
                <w:sz w:val="18"/>
                <w:szCs w:val="20"/>
              </w:rPr>
              <w:t xml:space="preserve">Verifique que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se</w:t>
            </w:r>
            <w:r w:rsidRPr="00742FFA">
              <w:rPr>
                <w:rFonts w:ascii="Arial" w:hAnsi="Arial" w:cs="Arial"/>
                <w:color w:val="000000"/>
                <w:sz w:val="18"/>
                <w:szCs w:val="20"/>
              </w:rPr>
              <w:t xml:space="preserve"> realice la transacción en el sistema de información, consultando su inventario individual.</w:t>
            </w:r>
          </w:p>
        </w:tc>
      </w:tr>
    </w:tbl>
    <w:p w14:paraId="18DEB578" w14:textId="77777777" w:rsidR="00102A63" w:rsidRPr="005E1019" w:rsidRDefault="00102A63" w:rsidP="00E03EE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102A63" w:rsidRPr="005E1019" w:rsidSect="004A34E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2" w:h="15842" w:code="1"/>
      <w:pgMar w:top="1418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1A823" w14:textId="77777777" w:rsidR="001448A8" w:rsidRDefault="001448A8" w:rsidP="0056257E">
      <w:pPr>
        <w:spacing w:after="0" w:line="240" w:lineRule="auto"/>
      </w:pPr>
      <w:r>
        <w:separator/>
      </w:r>
    </w:p>
  </w:endnote>
  <w:endnote w:type="continuationSeparator" w:id="0">
    <w:p w14:paraId="652B709B" w14:textId="77777777" w:rsidR="001448A8" w:rsidRDefault="001448A8" w:rsidP="0056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2153" w14:textId="77777777" w:rsidR="00C60212" w:rsidRDefault="00C60212" w:rsidP="00C60212">
    <w:pPr>
      <w:pStyle w:val="Piedepgina"/>
      <w:ind w:left="709"/>
      <w:jc w:val="right"/>
      <w:rPr>
        <w:rFonts w:ascii="Arial" w:hAnsi="Arial" w:cs="Arial"/>
        <w:color w:val="000000" w:themeColor="text1"/>
        <w:sz w:val="14"/>
        <w:szCs w:val="14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8"/>
      <w:gridCol w:w="2465"/>
      <w:gridCol w:w="2464"/>
    </w:tblGrid>
    <w:tr w:rsidR="00C60212" w14:paraId="1C858A99" w14:textId="77777777" w:rsidTr="00C60212">
      <w:trPr>
        <w:trHeight w:val="211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FB360E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CÓDIGO</w:t>
          </w:r>
        </w:p>
        <w:p w14:paraId="4D55AD2C" w14:textId="2DFC9BE0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F-AGA-01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E15503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ELABORÓ</w:t>
          </w:r>
        </w:p>
        <w:p w14:paraId="618740BC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Comité Operativo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CB54D3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REVISÓ</w:t>
          </w:r>
        </w:p>
        <w:p w14:paraId="3F81E50A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CENDOJ-SIGCMA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3C87EC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APROBÓ</w:t>
          </w:r>
        </w:p>
        <w:p w14:paraId="2E375A07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Comité Nacional del SIGCMA</w:t>
          </w:r>
        </w:p>
      </w:tc>
    </w:tr>
    <w:tr w:rsidR="00C60212" w14:paraId="4F8EF50D" w14:textId="77777777" w:rsidTr="00C60212">
      <w:trPr>
        <w:trHeight w:val="382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22D112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VERSIÓN</w:t>
          </w:r>
        </w:p>
        <w:p w14:paraId="34BB6FF0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C22035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535A58CF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16/06/2021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0DE8F2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4CAE6D65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17/06/2021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A7A198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6BEF1F41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24/06/2021</w:t>
          </w:r>
        </w:p>
      </w:tc>
    </w:tr>
  </w:tbl>
  <w:p w14:paraId="27997E08" w14:textId="707C4CE0" w:rsidR="00506616" w:rsidRPr="00C60212" w:rsidRDefault="00C60212" w:rsidP="00C60212">
    <w:pPr>
      <w:pStyle w:val="Piedepgina"/>
      <w:ind w:left="709"/>
      <w:jc w:val="right"/>
      <w:rPr>
        <w:rFonts w:ascii="Arial" w:hAnsi="Arial" w:cs="Arial"/>
        <w:color w:val="000000" w:themeColor="text1"/>
        <w:sz w:val="14"/>
        <w:szCs w:val="14"/>
        <w:lang w:val="es-CO"/>
      </w:rPr>
    </w:pPr>
    <w:r>
      <w:rPr>
        <w:rFonts w:ascii="Arial" w:hAnsi="Arial" w:cs="Arial"/>
        <w:color w:val="000000" w:themeColor="text1"/>
        <w:sz w:val="14"/>
        <w:szCs w:val="14"/>
        <w:lang w:val="es-CO"/>
      </w:rPr>
      <w:t xml:space="preserve">Página 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instrText>PAGE  \* Arabic  \* MERGEFORMAT</w:instrTex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>
      <w:rPr>
        <w:rFonts w:ascii="Arial" w:hAnsi="Arial" w:cs="Arial"/>
        <w:bCs/>
        <w:color w:val="000000" w:themeColor="text1"/>
        <w:sz w:val="14"/>
        <w:szCs w:val="14"/>
      </w:rPr>
      <w:t>1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  <w:r>
      <w:rPr>
        <w:rFonts w:ascii="Arial" w:hAnsi="Arial" w:cs="Arial"/>
        <w:color w:val="000000" w:themeColor="text1"/>
        <w:sz w:val="14"/>
        <w:szCs w:val="14"/>
        <w:lang w:val="es-CO"/>
      </w:rPr>
      <w:t xml:space="preserve"> de 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instrText>NUMPAGES  \* Arabic  \* MERGEFORMAT</w:instrTex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>
      <w:rPr>
        <w:rFonts w:ascii="Arial" w:hAnsi="Arial" w:cs="Arial"/>
        <w:bCs/>
        <w:color w:val="000000" w:themeColor="text1"/>
        <w:sz w:val="14"/>
        <w:szCs w:val="14"/>
      </w:rPr>
      <w:t>2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EAC7" w14:textId="77777777" w:rsidR="00C60212" w:rsidRDefault="00C60212" w:rsidP="00C60212">
    <w:pPr>
      <w:pStyle w:val="Piedepgina"/>
      <w:ind w:left="709"/>
      <w:jc w:val="right"/>
      <w:rPr>
        <w:rFonts w:ascii="Arial" w:hAnsi="Arial" w:cs="Arial"/>
        <w:color w:val="000000" w:themeColor="text1"/>
        <w:sz w:val="14"/>
        <w:szCs w:val="14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8"/>
      <w:gridCol w:w="2465"/>
      <w:gridCol w:w="2464"/>
    </w:tblGrid>
    <w:tr w:rsidR="00C60212" w14:paraId="0335F02A" w14:textId="77777777" w:rsidTr="00C60212">
      <w:trPr>
        <w:trHeight w:val="211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708479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CÓDIGO</w:t>
          </w:r>
        </w:p>
        <w:p w14:paraId="0996E7EF" w14:textId="6321B7CC" w:rsidR="00C60212" w:rsidRDefault="00F72C98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</w:t>
          </w:r>
          <w:r w:rsidR="00C60212">
            <w:rPr>
              <w:rFonts w:ascii="Arial" w:hAnsi="Arial" w:cs="Arial"/>
              <w:color w:val="000000" w:themeColor="text1"/>
              <w:sz w:val="14"/>
              <w:szCs w:val="14"/>
            </w:rPr>
            <w:t>-AGA-01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4C645B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ELABORÓ</w:t>
          </w:r>
        </w:p>
        <w:p w14:paraId="76B30186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Comité Operativo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4E654B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REVISÓ</w:t>
          </w:r>
        </w:p>
        <w:p w14:paraId="7690D292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CENDOJ-SIGCMA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EB338F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APROBÓ</w:t>
          </w:r>
        </w:p>
        <w:p w14:paraId="5625CCFD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Comité Nacional del SIGCMA</w:t>
          </w:r>
        </w:p>
      </w:tc>
    </w:tr>
    <w:tr w:rsidR="00C60212" w14:paraId="3070F0F6" w14:textId="77777777" w:rsidTr="00C60212">
      <w:trPr>
        <w:trHeight w:val="382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4B1E19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VERSIÓN</w:t>
          </w:r>
        </w:p>
        <w:p w14:paraId="27CE90AF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914DC2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7360F08D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16/06/2021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F952B2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3FE67212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17/06/2021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B2FC9A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1B914E2E" w14:textId="77777777" w:rsidR="00C60212" w:rsidRDefault="00C60212" w:rsidP="00C60212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24/06/2021</w:t>
          </w:r>
        </w:p>
      </w:tc>
    </w:tr>
  </w:tbl>
  <w:p w14:paraId="269DB502" w14:textId="54564E84" w:rsidR="00E03EE2" w:rsidRPr="00C60212" w:rsidRDefault="00C60212" w:rsidP="00C60212">
    <w:pPr>
      <w:pStyle w:val="Piedepgina"/>
      <w:ind w:left="709"/>
      <w:jc w:val="right"/>
      <w:rPr>
        <w:rFonts w:ascii="Arial" w:hAnsi="Arial" w:cs="Arial"/>
        <w:color w:val="000000" w:themeColor="text1"/>
        <w:sz w:val="14"/>
        <w:szCs w:val="14"/>
        <w:lang w:val="es-CO"/>
      </w:rPr>
    </w:pPr>
    <w:r>
      <w:rPr>
        <w:rFonts w:ascii="Arial" w:hAnsi="Arial" w:cs="Arial"/>
        <w:color w:val="000000" w:themeColor="text1"/>
        <w:sz w:val="14"/>
        <w:szCs w:val="14"/>
        <w:lang w:val="es-CO"/>
      </w:rPr>
      <w:t xml:space="preserve">Página 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instrText>PAGE  \* Arabic  \* MERGEFORMAT</w:instrTex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>
      <w:rPr>
        <w:rFonts w:ascii="Arial" w:hAnsi="Arial" w:cs="Arial"/>
        <w:bCs/>
        <w:color w:val="000000" w:themeColor="text1"/>
        <w:sz w:val="14"/>
        <w:szCs w:val="14"/>
      </w:rPr>
      <w:t>1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  <w:r>
      <w:rPr>
        <w:rFonts w:ascii="Arial" w:hAnsi="Arial" w:cs="Arial"/>
        <w:color w:val="000000" w:themeColor="text1"/>
        <w:sz w:val="14"/>
        <w:szCs w:val="14"/>
        <w:lang w:val="es-CO"/>
      </w:rPr>
      <w:t xml:space="preserve"> de 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instrText>NUMPAGES  \* Arabic  \* MERGEFORMAT</w:instrTex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>
      <w:rPr>
        <w:rFonts w:ascii="Arial" w:hAnsi="Arial" w:cs="Arial"/>
        <w:bCs/>
        <w:color w:val="000000" w:themeColor="text1"/>
        <w:sz w:val="14"/>
        <w:szCs w:val="14"/>
      </w:rPr>
      <w:t>6</w:t>
    </w:r>
    <w:r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F7B68" w14:textId="77777777" w:rsidR="001448A8" w:rsidRDefault="001448A8" w:rsidP="0056257E">
      <w:pPr>
        <w:spacing w:after="0" w:line="240" w:lineRule="auto"/>
      </w:pPr>
      <w:r>
        <w:separator/>
      </w:r>
    </w:p>
  </w:footnote>
  <w:footnote w:type="continuationSeparator" w:id="0">
    <w:p w14:paraId="5577CB94" w14:textId="77777777" w:rsidR="001448A8" w:rsidRDefault="001448A8" w:rsidP="0056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B407" w14:textId="77777777" w:rsidR="00506616" w:rsidRDefault="00F72C98">
    <w:pPr>
      <w:pStyle w:val="Encabezado"/>
    </w:pPr>
    <w:r>
      <w:rPr>
        <w:noProof/>
      </w:rPr>
      <w:pict w14:anchorId="104835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501" o:spid="_x0000_s2050" type="#_x0000_t136" style="position:absolute;margin-left:0;margin-top:0;width:519.3pt;height:103.8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  <w:r w:rsidR="0050661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D25F59A" wp14:editId="72E1AD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A6F95" w14:textId="77777777" w:rsidR="00506616" w:rsidRDefault="00506616" w:rsidP="00AF79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5F59A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36BA6F95" w14:textId="77777777" w:rsidR="00506616" w:rsidRDefault="00506616" w:rsidP="00AF79E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0661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D45C706" wp14:editId="56BF44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A5DA7" w14:textId="77777777" w:rsidR="00506616" w:rsidRDefault="00506616" w:rsidP="00AF79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5C706" id="WordArt 5" o:spid="_x0000_s1027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A0A5DA7" w14:textId="77777777" w:rsidR="00506616" w:rsidRDefault="00506616" w:rsidP="00AF79E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87FEC" w14:textId="77777777" w:rsidR="004A34E9" w:rsidRPr="00BF58E4" w:rsidRDefault="004A34E9" w:rsidP="004A34E9">
    <w:pPr>
      <w:pStyle w:val="Encabezado"/>
      <w:jc w:val="right"/>
      <w:rPr>
        <w:rFonts w:ascii="Bell MT" w:hAnsi="Bell MT"/>
        <w:sz w:val="28"/>
      </w:rPr>
    </w:pPr>
    <w:r w:rsidRPr="00BF58E4">
      <w:rPr>
        <w:rFonts w:ascii="Bell MT" w:hAnsi="Bell MT"/>
        <w:b/>
        <w:bCs/>
        <w:iCs/>
        <w:noProof/>
        <w:sz w:val="28"/>
        <w:lang w:eastAsia="es-CO"/>
      </w:rPr>
      <w:drawing>
        <wp:anchor distT="0" distB="0" distL="114300" distR="114300" simplePos="0" relativeHeight="251658752" behindDoc="1" locked="0" layoutInCell="1" allowOverlap="1" wp14:anchorId="71EAC1D5" wp14:editId="561B04FC">
          <wp:simplePos x="0" y="0"/>
          <wp:positionH relativeFrom="column">
            <wp:posOffset>-876300</wp:posOffset>
          </wp:positionH>
          <wp:positionV relativeFrom="paragraph">
            <wp:posOffset>-334645</wp:posOffset>
          </wp:positionV>
          <wp:extent cx="2390775" cy="789305"/>
          <wp:effectExtent l="0" t="0" r="9525" b="0"/>
          <wp:wrapNone/>
          <wp:docPr id="8" name="Imagen 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8E4">
      <w:rPr>
        <w:rFonts w:ascii="Bell MT" w:hAnsi="Bell MT"/>
        <w:sz w:val="28"/>
      </w:rPr>
      <w:t>SIGCMA</w:t>
    </w:r>
  </w:p>
  <w:p w14:paraId="550069DC" w14:textId="77777777" w:rsidR="004A34E9" w:rsidRPr="00ED4C40" w:rsidRDefault="004A34E9" w:rsidP="004A34E9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Consejo Superior de la Judicatura</w:t>
    </w:r>
  </w:p>
  <w:p w14:paraId="0BE9F0B2" w14:textId="77777777" w:rsidR="004A34E9" w:rsidRDefault="004A34E9" w:rsidP="004A34E9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Dirección Ejecutiva de Administración Judicial</w:t>
    </w:r>
  </w:p>
  <w:p w14:paraId="28C392FD" w14:textId="77777777" w:rsidR="004A34E9" w:rsidRPr="00AB1D32" w:rsidRDefault="004A34E9" w:rsidP="004A34E9">
    <w:pPr>
      <w:pStyle w:val="Encabezado"/>
    </w:pPr>
  </w:p>
  <w:p w14:paraId="4F48F439" w14:textId="6599149E" w:rsidR="00506616" w:rsidRPr="00E03EE2" w:rsidRDefault="00E03EE2" w:rsidP="00E03EE2">
    <w:pPr>
      <w:spacing w:after="0" w:line="240" w:lineRule="auto"/>
      <w:contextualSpacing/>
      <w:rPr>
        <w:rFonts w:ascii="Arial" w:hAnsi="Arial" w:cs="Arial"/>
        <w:sz w:val="16"/>
      </w:rPr>
    </w:pPr>
    <w:r w:rsidRPr="00E03EE2">
      <w:rPr>
        <w:rFonts w:ascii="Arial" w:hAnsi="Arial" w:cs="Arial"/>
        <w:sz w:val="16"/>
      </w:rPr>
      <w:t>Continuación formato para el traspaso de elementos del inventario entre servidores judiciales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7FEF1" w14:textId="77777777" w:rsidR="004A34E9" w:rsidRPr="00BF58E4" w:rsidRDefault="004A34E9" w:rsidP="004A34E9">
    <w:pPr>
      <w:pStyle w:val="Encabezado"/>
      <w:jc w:val="right"/>
      <w:rPr>
        <w:rFonts w:ascii="Bell MT" w:hAnsi="Bell MT"/>
        <w:sz w:val="28"/>
      </w:rPr>
    </w:pPr>
    <w:r w:rsidRPr="00BF58E4">
      <w:rPr>
        <w:rFonts w:ascii="Bell MT" w:hAnsi="Bell MT"/>
        <w:b/>
        <w:bCs/>
        <w:iCs/>
        <w:noProof/>
        <w:sz w:val="28"/>
        <w:lang w:eastAsia="es-CO"/>
      </w:rPr>
      <w:drawing>
        <wp:anchor distT="0" distB="0" distL="114300" distR="114300" simplePos="0" relativeHeight="251657728" behindDoc="1" locked="0" layoutInCell="1" allowOverlap="1" wp14:anchorId="21E73CC5" wp14:editId="3F130352">
          <wp:simplePos x="0" y="0"/>
          <wp:positionH relativeFrom="column">
            <wp:posOffset>-876300</wp:posOffset>
          </wp:positionH>
          <wp:positionV relativeFrom="paragraph">
            <wp:posOffset>-334645</wp:posOffset>
          </wp:positionV>
          <wp:extent cx="2390775" cy="789305"/>
          <wp:effectExtent l="0" t="0" r="9525" b="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8E4">
      <w:rPr>
        <w:rFonts w:ascii="Bell MT" w:hAnsi="Bell MT"/>
        <w:sz w:val="28"/>
      </w:rPr>
      <w:t>SIGCMA</w:t>
    </w:r>
  </w:p>
  <w:p w14:paraId="1AFC488F" w14:textId="77777777" w:rsidR="004A34E9" w:rsidRPr="00ED4C40" w:rsidRDefault="004A34E9" w:rsidP="004A34E9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Consejo Superior de la Judicatura</w:t>
    </w:r>
  </w:p>
  <w:p w14:paraId="5B7843BB" w14:textId="77777777" w:rsidR="004A34E9" w:rsidRDefault="004A34E9" w:rsidP="004A34E9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Dirección Ejecutiva de Administración Judicial</w:t>
    </w:r>
  </w:p>
  <w:p w14:paraId="2FCB3619" w14:textId="7BFCD210" w:rsidR="004A34E9" w:rsidRPr="00AB1D32" w:rsidRDefault="004A34E9" w:rsidP="004A34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hybridMultilevel"/>
    <w:tmpl w:val="39B6724A"/>
    <w:lvl w:ilvl="0" w:tplc="1520EA1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F86"/>
    <w:multiLevelType w:val="hybridMultilevel"/>
    <w:tmpl w:val="6B8AEC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50FBA"/>
    <w:multiLevelType w:val="hybridMultilevel"/>
    <w:tmpl w:val="2848A46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B1A6415"/>
    <w:multiLevelType w:val="hybridMultilevel"/>
    <w:tmpl w:val="49B06D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7040D"/>
    <w:multiLevelType w:val="hybridMultilevel"/>
    <w:tmpl w:val="28F484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45D1A"/>
    <w:multiLevelType w:val="multilevel"/>
    <w:tmpl w:val="CEC629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CE63B69"/>
    <w:multiLevelType w:val="hybridMultilevel"/>
    <w:tmpl w:val="D09EF2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E789C"/>
    <w:multiLevelType w:val="hybridMultilevel"/>
    <w:tmpl w:val="B19075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2FCD"/>
    <w:multiLevelType w:val="hybridMultilevel"/>
    <w:tmpl w:val="2B20D5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014857"/>
    <w:multiLevelType w:val="hybridMultilevel"/>
    <w:tmpl w:val="0BD8AED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D4FF7"/>
    <w:multiLevelType w:val="hybridMultilevel"/>
    <w:tmpl w:val="08B094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75AD"/>
    <w:multiLevelType w:val="hybridMultilevel"/>
    <w:tmpl w:val="8A22AD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0A74CE"/>
    <w:multiLevelType w:val="hybridMultilevel"/>
    <w:tmpl w:val="9788B3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9589A"/>
    <w:multiLevelType w:val="hybridMultilevel"/>
    <w:tmpl w:val="882218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179B8"/>
    <w:multiLevelType w:val="hybridMultilevel"/>
    <w:tmpl w:val="A09ADE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4E0020"/>
    <w:multiLevelType w:val="hybridMultilevel"/>
    <w:tmpl w:val="F3CEAD1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8"/>
  </w:num>
  <w:num w:numId="7">
    <w:abstractNumId w:val="26"/>
  </w:num>
  <w:num w:numId="8">
    <w:abstractNumId w:val="20"/>
  </w:num>
  <w:num w:numId="9">
    <w:abstractNumId w:val="2"/>
  </w:num>
  <w:num w:numId="10">
    <w:abstractNumId w:val="16"/>
  </w:num>
  <w:num w:numId="11">
    <w:abstractNumId w:val="14"/>
  </w:num>
  <w:num w:numId="12">
    <w:abstractNumId w:val="3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0"/>
  </w:num>
  <w:num w:numId="18">
    <w:abstractNumId w:val="15"/>
  </w:num>
  <w:num w:numId="19">
    <w:abstractNumId w:val="13"/>
  </w:num>
  <w:num w:numId="20">
    <w:abstractNumId w:val="7"/>
  </w:num>
  <w:num w:numId="21">
    <w:abstractNumId w:val="23"/>
  </w:num>
  <w:num w:numId="22">
    <w:abstractNumId w:val="10"/>
  </w:num>
  <w:num w:numId="23">
    <w:abstractNumId w:val="18"/>
  </w:num>
  <w:num w:numId="24">
    <w:abstractNumId w:val="29"/>
  </w:num>
  <w:num w:numId="25">
    <w:abstractNumId w:val="19"/>
  </w:num>
  <w:num w:numId="26">
    <w:abstractNumId w:val="22"/>
  </w:num>
  <w:num w:numId="27">
    <w:abstractNumId w:val="21"/>
  </w:num>
  <w:num w:numId="28">
    <w:abstractNumId w:val="8"/>
  </w:num>
  <w:num w:numId="29">
    <w:abstractNumId w:val="11"/>
  </w:num>
  <w:num w:numId="30">
    <w:abstractNumId w:val="30"/>
  </w:num>
  <w:num w:numId="31">
    <w:abstractNumId w:val="12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198D"/>
    <w:rsid w:val="000038D2"/>
    <w:rsid w:val="000042A1"/>
    <w:rsid w:val="00006AD9"/>
    <w:rsid w:val="00007DAD"/>
    <w:rsid w:val="000105C7"/>
    <w:rsid w:val="000123CE"/>
    <w:rsid w:val="00016585"/>
    <w:rsid w:val="000265A5"/>
    <w:rsid w:val="00030E54"/>
    <w:rsid w:val="00034589"/>
    <w:rsid w:val="00042ED6"/>
    <w:rsid w:val="00044088"/>
    <w:rsid w:val="00045A8C"/>
    <w:rsid w:val="0004750D"/>
    <w:rsid w:val="000536DB"/>
    <w:rsid w:val="00053FD4"/>
    <w:rsid w:val="0005486F"/>
    <w:rsid w:val="00054E18"/>
    <w:rsid w:val="00055FB2"/>
    <w:rsid w:val="000561DB"/>
    <w:rsid w:val="00056B0F"/>
    <w:rsid w:val="00056D4D"/>
    <w:rsid w:val="000575BE"/>
    <w:rsid w:val="00060060"/>
    <w:rsid w:val="00060A46"/>
    <w:rsid w:val="00074C58"/>
    <w:rsid w:val="0007702F"/>
    <w:rsid w:val="000803BF"/>
    <w:rsid w:val="00081345"/>
    <w:rsid w:val="0008266B"/>
    <w:rsid w:val="000830C6"/>
    <w:rsid w:val="00083B9E"/>
    <w:rsid w:val="00094708"/>
    <w:rsid w:val="0009615C"/>
    <w:rsid w:val="00096516"/>
    <w:rsid w:val="000A02A5"/>
    <w:rsid w:val="000A07C1"/>
    <w:rsid w:val="000A13AD"/>
    <w:rsid w:val="000A1F09"/>
    <w:rsid w:val="000A48A8"/>
    <w:rsid w:val="000A7155"/>
    <w:rsid w:val="000A7C12"/>
    <w:rsid w:val="000B0CA2"/>
    <w:rsid w:val="000B1866"/>
    <w:rsid w:val="000B2140"/>
    <w:rsid w:val="000B49C3"/>
    <w:rsid w:val="000B6677"/>
    <w:rsid w:val="000C0766"/>
    <w:rsid w:val="000C0EC6"/>
    <w:rsid w:val="000C7B2A"/>
    <w:rsid w:val="000D0490"/>
    <w:rsid w:val="000D0DBA"/>
    <w:rsid w:val="000D1D19"/>
    <w:rsid w:val="000D31D8"/>
    <w:rsid w:val="000D404A"/>
    <w:rsid w:val="000D41BE"/>
    <w:rsid w:val="000D46A2"/>
    <w:rsid w:val="000F1EF3"/>
    <w:rsid w:val="000F2E8D"/>
    <w:rsid w:val="000F3EC9"/>
    <w:rsid w:val="000F6338"/>
    <w:rsid w:val="000F7998"/>
    <w:rsid w:val="000F7C48"/>
    <w:rsid w:val="000F7F87"/>
    <w:rsid w:val="00101E72"/>
    <w:rsid w:val="00102A63"/>
    <w:rsid w:val="00103695"/>
    <w:rsid w:val="00106C14"/>
    <w:rsid w:val="00106E56"/>
    <w:rsid w:val="00111CAD"/>
    <w:rsid w:val="0011377E"/>
    <w:rsid w:val="001145D7"/>
    <w:rsid w:val="00114C58"/>
    <w:rsid w:val="0011506E"/>
    <w:rsid w:val="00120197"/>
    <w:rsid w:val="001224E8"/>
    <w:rsid w:val="00124C1D"/>
    <w:rsid w:val="00125858"/>
    <w:rsid w:val="00126BFF"/>
    <w:rsid w:val="00127FB5"/>
    <w:rsid w:val="001331FC"/>
    <w:rsid w:val="001347FA"/>
    <w:rsid w:val="001375EA"/>
    <w:rsid w:val="001377E4"/>
    <w:rsid w:val="00142665"/>
    <w:rsid w:val="001448A8"/>
    <w:rsid w:val="00147817"/>
    <w:rsid w:val="0015195F"/>
    <w:rsid w:val="001523DF"/>
    <w:rsid w:val="001526B9"/>
    <w:rsid w:val="00157655"/>
    <w:rsid w:val="00162E87"/>
    <w:rsid w:val="0017009F"/>
    <w:rsid w:val="00177000"/>
    <w:rsid w:val="00181F36"/>
    <w:rsid w:val="0018236A"/>
    <w:rsid w:val="00183EF5"/>
    <w:rsid w:val="00185080"/>
    <w:rsid w:val="00185A8C"/>
    <w:rsid w:val="00186118"/>
    <w:rsid w:val="001933B1"/>
    <w:rsid w:val="00194038"/>
    <w:rsid w:val="001963F3"/>
    <w:rsid w:val="0019694D"/>
    <w:rsid w:val="001A2B64"/>
    <w:rsid w:val="001A3E37"/>
    <w:rsid w:val="001A55C5"/>
    <w:rsid w:val="001A7B88"/>
    <w:rsid w:val="001B0131"/>
    <w:rsid w:val="001B45C2"/>
    <w:rsid w:val="001B5F88"/>
    <w:rsid w:val="001B6B20"/>
    <w:rsid w:val="001B71CD"/>
    <w:rsid w:val="001C1111"/>
    <w:rsid w:val="001C39EB"/>
    <w:rsid w:val="001C6075"/>
    <w:rsid w:val="001C76E0"/>
    <w:rsid w:val="001C7CA0"/>
    <w:rsid w:val="001D355E"/>
    <w:rsid w:val="001D4BE0"/>
    <w:rsid w:val="001D4C47"/>
    <w:rsid w:val="001D5FB2"/>
    <w:rsid w:val="001E1C9D"/>
    <w:rsid w:val="001E3386"/>
    <w:rsid w:val="001F2064"/>
    <w:rsid w:val="001F3992"/>
    <w:rsid w:val="001F4BAA"/>
    <w:rsid w:val="001F543C"/>
    <w:rsid w:val="001F67A7"/>
    <w:rsid w:val="00203082"/>
    <w:rsid w:val="00206011"/>
    <w:rsid w:val="00211667"/>
    <w:rsid w:val="00213F9C"/>
    <w:rsid w:val="00214AFD"/>
    <w:rsid w:val="00220429"/>
    <w:rsid w:val="00222D54"/>
    <w:rsid w:val="00223A47"/>
    <w:rsid w:val="002258ED"/>
    <w:rsid w:val="00227CB7"/>
    <w:rsid w:val="0023221C"/>
    <w:rsid w:val="002355BF"/>
    <w:rsid w:val="002365C3"/>
    <w:rsid w:val="00237C3A"/>
    <w:rsid w:val="002408BF"/>
    <w:rsid w:val="00250C45"/>
    <w:rsid w:val="0025277E"/>
    <w:rsid w:val="00254672"/>
    <w:rsid w:val="002570F7"/>
    <w:rsid w:val="0026031A"/>
    <w:rsid w:val="00264587"/>
    <w:rsid w:val="002703EE"/>
    <w:rsid w:val="002718C0"/>
    <w:rsid w:val="00271F71"/>
    <w:rsid w:val="002736FB"/>
    <w:rsid w:val="00273E18"/>
    <w:rsid w:val="00275243"/>
    <w:rsid w:val="002756D7"/>
    <w:rsid w:val="002805B4"/>
    <w:rsid w:val="0028208C"/>
    <w:rsid w:val="002875C6"/>
    <w:rsid w:val="00287844"/>
    <w:rsid w:val="00293CBF"/>
    <w:rsid w:val="002A3034"/>
    <w:rsid w:val="002A4687"/>
    <w:rsid w:val="002A7E56"/>
    <w:rsid w:val="002B011E"/>
    <w:rsid w:val="002B0B0F"/>
    <w:rsid w:val="002C08C8"/>
    <w:rsid w:val="002C0F13"/>
    <w:rsid w:val="002C491C"/>
    <w:rsid w:val="002C5210"/>
    <w:rsid w:val="002D04B5"/>
    <w:rsid w:val="002D4650"/>
    <w:rsid w:val="002D7BB5"/>
    <w:rsid w:val="002E036C"/>
    <w:rsid w:val="002E1411"/>
    <w:rsid w:val="002E5350"/>
    <w:rsid w:val="002E5852"/>
    <w:rsid w:val="002F0002"/>
    <w:rsid w:val="00301707"/>
    <w:rsid w:val="00303877"/>
    <w:rsid w:val="003070FB"/>
    <w:rsid w:val="00307210"/>
    <w:rsid w:val="0031609E"/>
    <w:rsid w:val="003168CD"/>
    <w:rsid w:val="00320EE5"/>
    <w:rsid w:val="0032191D"/>
    <w:rsid w:val="00324A7D"/>
    <w:rsid w:val="00324D22"/>
    <w:rsid w:val="003333E2"/>
    <w:rsid w:val="003339FC"/>
    <w:rsid w:val="00341E36"/>
    <w:rsid w:val="0034534F"/>
    <w:rsid w:val="00345511"/>
    <w:rsid w:val="00352096"/>
    <w:rsid w:val="00365A24"/>
    <w:rsid w:val="003661FE"/>
    <w:rsid w:val="00372842"/>
    <w:rsid w:val="0037322F"/>
    <w:rsid w:val="00373BD3"/>
    <w:rsid w:val="00374403"/>
    <w:rsid w:val="00375DAF"/>
    <w:rsid w:val="00376CD1"/>
    <w:rsid w:val="0038041E"/>
    <w:rsid w:val="00381419"/>
    <w:rsid w:val="00387315"/>
    <w:rsid w:val="003A3FCE"/>
    <w:rsid w:val="003B00C5"/>
    <w:rsid w:val="003C159E"/>
    <w:rsid w:val="003C452E"/>
    <w:rsid w:val="003D4B09"/>
    <w:rsid w:val="003D6DAB"/>
    <w:rsid w:val="003E0009"/>
    <w:rsid w:val="003E20A1"/>
    <w:rsid w:val="003E29DF"/>
    <w:rsid w:val="003E3E82"/>
    <w:rsid w:val="003E481C"/>
    <w:rsid w:val="003E71B2"/>
    <w:rsid w:val="003E7835"/>
    <w:rsid w:val="003F25C4"/>
    <w:rsid w:val="00400ADE"/>
    <w:rsid w:val="004042C8"/>
    <w:rsid w:val="00404F6E"/>
    <w:rsid w:val="00405AD9"/>
    <w:rsid w:val="00405E4F"/>
    <w:rsid w:val="004060F6"/>
    <w:rsid w:val="00406BFE"/>
    <w:rsid w:val="00411C75"/>
    <w:rsid w:val="004145F5"/>
    <w:rsid w:val="004148F6"/>
    <w:rsid w:val="00416EFD"/>
    <w:rsid w:val="004171E9"/>
    <w:rsid w:val="00423B7B"/>
    <w:rsid w:val="0042553B"/>
    <w:rsid w:val="00432AAF"/>
    <w:rsid w:val="00432B73"/>
    <w:rsid w:val="00433DA1"/>
    <w:rsid w:val="0043763A"/>
    <w:rsid w:val="00437DCF"/>
    <w:rsid w:val="00445A94"/>
    <w:rsid w:val="00447E2D"/>
    <w:rsid w:val="00453B79"/>
    <w:rsid w:val="00456B76"/>
    <w:rsid w:val="00456D2A"/>
    <w:rsid w:val="0046065E"/>
    <w:rsid w:val="00461100"/>
    <w:rsid w:val="004622C5"/>
    <w:rsid w:val="00471440"/>
    <w:rsid w:val="00473EA1"/>
    <w:rsid w:val="004752CA"/>
    <w:rsid w:val="0047555A"/>
    <w:rsid w:val="00482A5D"/>
    <w:rsid w:val="004839BB"/>
    <w:rsid w:val="00493E0C"/>
    <w:rsid w:val="00494FCA"/>
    <w:rsid w:val="0049711D"/>
    <w:rsid w:val="004A34E9"/>
    <w:rsid w:val="004A3EDB"/>
    <w:rsid w:val="004B06D3"/>
    <w:rsid w:val="004B0FB1"/>
    <w:rsid w:val="004B1467"/>
    <w:rsid w:val="004B3EEB"/>
    <w:rsid w:val="004B5766"/>
    <w:rsid w:val="004B5A31"/>
    <w:rsid w:val="004B6615"/>
    <w:rsid w:val="004C2356"/>
    <w:rsid w:val="004C2D0C"/>
    <w:rsid w:val="004C5DCD"/>
    <w:rsid w:val="004C6B25"/>
    <w:rsid w:val="004D1A46"/>
    <w:rsid w:val="004D3366"/>
    <w:rsid w:val="004D6808"/>
    <w:rsid w:val="004E472E"/>
    <w:rsid w:val="004E5CA4"/>
    <w:rsid w:val="004E61A0"/>
    <w:rsid w:val="004E6B05"/>
    <w:rsid w:val="004E71F4"/>
    <w:rsid w:val="004F0BEF"/>
    <w:rsid w:val="00501F62"/>
    <w:rsid w:val="00506616"/>
    <w:rsid w:val="00507A70"/>
    <w:rsid w:val="00511A81"/>
    <w:rsid w:val="0051282E"/>
    <w:rsid w:val="00513255"/>
    <w:rsid w:val="00517DE1"/>
    <w:rsid w:val="00520AC3"/>
    <w:rsid w:val="00521983"/>
    <w:rsid w:val="00521CA7"/>
    <w:rsid w:val="00522B96"/>
    <w:rsid w:val="0052366C"/>
    <w:rsid w:val="0052438D"/>
    <w:rsid w:val="00524759"/>
    <w:rsid w:val="00525529"/>
    <w:rsid w:val="0052701E"/>
    <w:rsid w:val="0053471D"/>
    <w:rsid w:val="0054330C"/>
    <w:rsid w:val="00543FD0"/>
    <w:rsid w:val="00545D09"/>
    <w:rsid w:val="00546ACF"/>
    <w:rsid w:val="00546EF3"/>
    <w:rsid w:val="005514A7"/>
    <w:rsid w:val="00551FF2"/>
    <w:rsid w:val="005529F1"/>
    <w:rsid w:val="005550B1"/>
    <w:rsid w:val="0056257E"/>
    <w:rsid w:val="00562A7B"/>
    <w:rsid w:val="00562E8B"/>
    <w:rsid w:val="005655C0"/>
    <w:rsid w:val="005662A3"/>
    <w:rsid w:val="00567465"/>
    <w:rsid w:val="00570805"/>
    <w:rsid w:val="00570EFD"/>
    <w:rsid w:val="005803E9"/>
    <w:rsid w:val="005832E4"/>
    <w:rsid w:val="00583762"/>
    <w:rsid w:val="00586D59"/>
    <w:rsid w:val="005914B5"/>
    <w:rsid w:val="00592A96"/>
    <w:rsid w:val="0059368F"/>
    <w:rsid w:val="005958D0"/>
    <w:rsid w:val="005A61A0"/>
    <w:rsid w:val="005A7DF7"/>
    <w:rsid w:val="005B5088"/>
    <w:rsid w:val="005D1165"/>
    <w:rsid w:val="005D1E8A"/>
    <w:rsid w:val="005D3141"/>
    <w:rsid w:val="005D3780"/>
    <w:rsid w:val="005D5D1F"/>
    <w:rsid w:val="005D6B0B"/>
    <w:rsid w:val="005E0431"/>
    <w:rsid w:val="005E1019"/>
    <w:rsid w:val="005E2D5A"/>
    <w:rsid w:val="005E37B3"/>
    <w:rsid w:val="005E4337"/>
    <w:rsid w:val="005E450C"/>
    <w:rsid w:val="005F14B5"/>
    <w:rsid w:val="005F4587"/>
    <w:rsid w:val="00603BA5"/>
    <w:rsid w:val="006044F9"/>
    <w:rsid w:val="00611547"/>
    <w:rsid w:val="00612DCC"/>
    <w:rsid w:val="00615664"/>
    <w:rsid w:val="00620D13"/>
    <w:rsid w:val="006220D6"/>
    <w:rsid w:val="00624DEE"/>
    <w:rsid w:val="00626A49"/>
    <w:rsid w:val="0063002E"/>
    <w:rsid w:val="00633432"/>
    <w:rsid w:val="00633AAC"/>
    <w:rsid w:val="00634600"/>
    <w:rsid w:val="00635CC4"/>
    <w:rsid w:val="00635FB3"/>
    <w:rsid w:val="0063630C"/>
    <w:rsid w:val="006365DC"/>
    <w:rsid w:val="00641958"/>
    <w:rsid w:val="006441DA"/>
    <w:rsid w:val="0064575D"/>
    <w:rsid w:val="00650451"/>
    <w:rsid w:val="00650AD5"/>
    <w:rsid w:val="0065266C"/>
    <w:rsid w:val="00652A00"/>
    <w:rsid w:val="00660710"/>
    <w:rsid w:val="00660E8E"/>
    <w:rsid w:val="00662980"/>
    <w:rsid w:val="00664B28"/>
    <w:rsid w:val="00665963"/>
    <w:rsid w:val="00671B5A"/>
    <w:rsid w:val="0067665A"/>
    <w:rsid w:val="0067682F"/>
    <w:rsid w:val="00676B6B"/>
    <w:rsid w:val="0067759A"/>
    <w:rsid w:val="00677F60"/>
    <w:rsid w:val="00680F7F"/>
    <w:rsid w:val="006838BC"/>
    <w:rsid w:val="006872D8"/>
    <w:rsid w:val="006917AE"/>
    <w:rsid w:val="0069250A"/>
    <w:rsid w:val="00692567"/>
    <w:rsid w:val="0069260A"/>
    <w:rsid w:val="006A1A45"/>
    <w:rsid w:val="006A41EA"/>
    <w:rsid w:val="006A4E19"/>
    <w:rsid w:val="006A7FBA"/>
    <w:rsid w:val="006B0FA0"/>
    <w:rsid w:val="006B3BEA"/>
    <w:rsid w:val="006C0044"/>
    <w:rsid w:val="006C3B7B"/>
    <w:rsid w:val="006C4BB7"/>
    <w:rsid w:val="006C5141"/>
    <w:rsid w:val="006D2888"/>
    <w:rsid w:val="006D3558"/>
    <w:rsid w:val="006D45EB"/>
    <w:rsid w:val="006D46E8"/>
    <w:rsid w:val="006D7B98"/>
    <w:rsid w:val="006E0C19"/>
    <w:rsid w:val="006E1910"/>
    <w:rsid w:val="006E3DC3"/>
    <w:rsid w:val="006E5BC6"/>
    <w:rsid w:val="006F1892"/>
    <w:rsid w:val="006F4847"/>
    <w:rsid w:val="006F7529"/>
    <w:rsid w:val="0070080B"/>
    <w:rsid w:val="00701F9C"/>
    <w:rsid w:val="00702EE6"/>
    <w:rsid w:val="00702EFC"/>
    <w:rsid w:val="007040B1"/>
    <w:rsid w:val="0070670E"/>
    <w:rsid w:val="007075AD"/>
    <w:rsid w:val="007120E5"/>
    <w:rsid w:val="00712E61"/>
    <w:rsid w:val="0071688B"/>
    <w:rsid w:val="00717239"/>
    <w:rsid w:val="007211DA"/>
    <w:rsid w:val="0072137D"/>
    <w:rsid w:val="007227E6"/>
    <w:rsid w:val="0072520C"/>
    <w:rsid w:val="007361A9"/>
    <w:rsid w:val="0074271E"/>
    <w:rsid w:val="00742FFA"/>
    <w:rsid w:val="00744A61"/>
    <w:rsid w:val="007468F3"/>
    <w:rsid w:val="0074762C"/>
    <w:rsid w:val="007542BF"/>
    <w:rsid w:val="00760574"/>
    <w:rsid w:val="007631AE"/>
    <w:rsid w:val="00765621"/>
    <w:rsid w:val="00766B15"/>
    <w:rsid w:val="007722D8"/>
    <w:rsid w:val="00776BC1"/>
    <w:rsid w:val="007800E4"/>
    <w:rsid w:val="00794E01"/>
    <w:rsid w:val="007971D9"/>
    <w:rsid w:val="007A04CE"/>
    <w:rsid w:val="007A1686"/>
    <w:rsid w:val="007A4E22"/>
    <w:rsid w:val="007A50E3"/>
    <w:rsid w:val="007B14B9"/>
    <w:rsid w:val="007B55C6"/>
    <w:rsid w:val="007C1907"/>
    <w:rsid w:val="007C2773"/>
    <w:rsid w:val="007C66D6"/>
    <w:rsid w:val="007D5317"/>
    <w:rsid w:val="007D5C9C"/>
    <w:rsid w:val="007D7184"/>
    <w:rsid w:val="007E3845"/>
    <w:rsid w:val="007E46AE"/>
    <w:rsid w:val="007E5091"/>
    <w:rsid w:val="007E69E1"/>
    <w:rsid w:val="007F02BF"/>
    <w:rsid w:val="007F24F8"/>
    <w:rsid w:val="007F4F36"/>
    <w:rsid w:val="007F5819"/>
    <w:rsid w:val="00801568"/>
    <w:rsid w:val="008038F9"/>
    <w:rsid w:val="00804B5B"/>
    <w:rsid w:val="00805016"/>
    <w:rsid w:val="00815E37"/>
    <w:rsid w:val="00821360"/>
    <w:rsid w:val="00821885"/>
    <w:rsid w:val="008250D9"/>
    <w:rsid w:val="0082583E"/>
    <w:rsid w:val="0082607F"/>
    <w:rsid w:val="00826C25"/>
    <w:rsid w:val="00826E39"/>
    <w:rsid w:val="00840A51"/>
    <w:rsid w:val="00852D22"/>
    <w:rsid w:val="0085412B"/>
    <w:rsid w:val="00856EA9"/>
    <w:rsid w:val="008575F3"/>
    <w:rsid w:val="00862025"/>
    <w:rsid w:val="00866EF7"/>
    <w:rsid w:val="008676D1"/>
    <w:rsid w:val="0087252E"/>
    <w:rsid w:val="008742A5"/>
    <w:rsid w:val="008742F2"/>
    <w:rsid w:val="0087432C"/>
    <w:rsid w:val="00874487"/>
    <w:rsid w:val="00880B36"/>
    <w:rsid w:val="00883D30"/>
    <w:rsid w:val="008866A2"/>
    <w:rsid w:val="008871BD"/>
    <w:rsid w:val="0088776A"/>
    <w:rsid w:val="0089029C"/>
    <w:rsid w:val="00893CED"/>
    <w:rsid w:val="008A08FD"/>
    <w:rsid w:val="008A09B4"/>
    <w:rsid w:val="008A0FA6"/>
    <w:rsid w:val="008A5BA9"/>
    <w:rsid w:val="008A6120"/>
    <w:rsid w:val="008A74EA"/>
    <w:rsid w:val="008A79CA"/>
    <w:rsid w:val="008A7D47"/>
    <w:rsid w:val="008B27CF"/>
    <w:rsid w:val="008B2EA4"/>
    <w:rsid w:val="008B35DE"/>
    <w:rsid w:val="008C2D00"/>
    <w:rsid w:val="008C4FB7"/>
    <w:rsid w:val="008C7119"/>
    <w:rsid w:val="008D12DC"/>
    <w:rsid w:val="008D218C"/>
    <w:rsid w:val="008D5DC1"/>
    <w:rsid w:val="008E0116"/>
    <w:rsid w:val="008E242D"/>
    <w:rsid w:val="008E2787"/>
    <w:rsid w:val="008E4DDB"/>
    <w:rsid w:val="008F1915"/>
    <w:rsid w:val="008F1D95"/>
    <w:rsid w:val="008F23D4"/>
    <w:rsid w:val="008F3701"/>
    <w:rsid w:val="008F57DE"/>
    <w:rsid w:val="008F5B12"/>
    <w:rsid w:val="008F65E9"/>
    <w:rsid w:val="009020AC"/>
    <w:rsid w:val="00903494"/>
    <w:rsid w:val="009104A8"/>
    <w:rsid w:val="0092280A"/>
    <w:rsid w:val="00922B28"/>
    <w:rsid w:val="009253E6"/>
    <w:rsid w:val="00926DC8"/>
    <w:rsid w:val="009312D0"/>
    <w:rsid w:val="00931F2C"/>
    <w:rsid w:val="009322AE"/>
    <w:rsid w:val="0093283A"/>
    <w:rsid w:val="00934797"/>
    <w:rsid w:val="009349DF"/>
    <w:rsid w:val="009401B7"/>
    <w:rsid w:val="009452EB"/>
    <w:rsid w:val="00951B03"/>
    <w:rsid w:val="00952D9D"/>
    <w:rsid w:val="00954972"/>
    <w:rsid w:val="00954B24"/>
    <w:rsid w:val="009623E2"/>
    <w:rsid w:val="009628F4"/>
    <w:rsid w:val="009657EA"/>
    <w:rsid w:val="00970B22"/>
    <w:rsid w:val="0097152F"/>
    <w:rsid w:val="00972E99"/>
    <w:rsid w:val="009735F6"/>
    <w:rsid w:val="0097492E"/>
    <w:rsid w:val="00974990"/>
    <w:rsid w:val="00974BB2"/>
    <w:rsid w:val="00975683"/>
    <w:rsid w:val="009768A0"/>
    <w:rsid w:val="009775C4"/>
    <w:rsid w:val="0097765F"/>
    <w:rsid w:val="009801C8"/>
    <w:rsid w:val="0098784C"/>
    <w:rsid w:val="0099189C"/>
    <w:rsid w:val="0099245E"/>
    <w:rsid w:val="00993CEA"/>
    <w:rsid w:val="0099427F"/>
    <w:rsid w:val="009A571E"/>
    <w:rsid w:val="009A5801"/>
    <w:rsid w:val="009A6825"/>
    <w:rsid w:val="009B14D3"/>
    <w:rsid w:val="009B38D2"/>
    <w:rsid w:val="009C12D1"/>
    <w:rsid w:val="009C1995"/>
    <w:rsid w:val="009C3775"/>
    <w:rsid w:val="009C54A3"/>
    <w:rsid w:val="009C7580"/>
    <w:rsid w:val="009D4589"/>
    <w:rsid w:val="009D622E"/>
    <w:rsid w:val="009D6F74"/>
    <w:rsid w:val="009E0A81"/>
    <w:rsid w:val="009E1E10"/>
    <w:rsid w:val="009E25E0"/>
    <w:rsid w:val="009E2975"/>
    <w:rsid w:val="009E5327"/>
    <w:rsid w:val="009E5B22"/>
    <w:rsid w:val="009F463F"/>
    <w:rsid w:val="009F65AF"/>
    <w:rsid w:val="009F6EFC"/>
    <w:rsid w:val="009F7B5B"/>
    <w:rsid w:val="00A05F23"/>
    <w:rsid w:val="00A132A7"/>
    <w:rsid w:val="00A201CE"/>
    <w:rsid w:val="00A20BC6"/>
    <w:rsid w:val="00A20E80"/>
    <w:rsid w:val="00A242CC"/>
    <w:rsid w:val="00A26607"/>
    <w:rsid w:val="00A30650"/>
    <w:rsid w:val="00A317A6"/>
    <w:rsid w:val="00A3224C"/>
    <w:rsid w:val="00A32ABB"/>
    <w:rsid w:val="00A34A6D"/>
    <w:rsid w:val="00A3637E"/>
    <w:rsid w:val="00A36FE9"/>
    <w:rsid w:val="00A37658"/>
    <w:rsid w:val="00A42FB3"/>
    <w:rsid w:val="00A43044"/>
    <w:rsid w:val="00A4494A"/>
    <w:rsid w:val="00A47544"/>
    <w:rsid w:val="00A54EE9"/>
    <w:rsid w:val="00A56F82"/>
    <w:rsid w:val="00A6162F"/>
    <w:rsid w:val="00A61ED1"/>
    <w:rsid w:val="00A63737"/>
    <w:rsid w:val="00A64EB7"/>
    <w:rsid w:val="00A74947"/>
    <w:rsid w:val="00A74F4B"/>
    <w:rsid w:val="00A85A35"/>
    <w:rsid w:val="00A86D7A"/>
    <w:rsid w:val="00A86F76"/>
    <w:rsid w:val="00A872A8"/>
    <w:rsid w:val="00AA027B"/>
    <w:rsid w:val="00AA22A9"/>
    <w:rsid w:val="00AA71FD"/>
    <w:rsid w:val="00AB345A"/>
    <w:rsid w:val="00AB476A"/>
    <w:rsid w:val="00AB5077"/>
    <w:rsid w:val="00AC32AC"/>
    <w:rsid w:val="00AD07E7"/>
    <w:rsid w:val="00AD0A8F"/>
    <w:rsid w:val="00AD1313"/>
    <w:rsid w:val="00AD3C6A"/>
    <w:rsid w:val="00AD54B4"/>
    <w:rsid w:val="00AD5F24"/>
    <w:rsid w:val="00AE397D"/>
    <w:rsid w:val="00AF293E"/>
    <w:rsid w:val="00AF3332"/>
    <w:rsid w:val="00AF5C71"/>
    <w:rsid w:val="00AF79E3"/>
    <w:rsid w:val="00B00254"/>
    <w:rsid w:val="00B011A7"/>
    <w:rsid w:val="00B01499"/>
    <w:rsid w:val="00B04EFF"/>
    <w:rsid w:val="00B06182"/>
    <w:rsid w:val="00B07EC6"/>
    <w:rsid w:val="00B07EF2"/>
    <w:rsid w:val="00B1248F"/>
    <w:rsid w:val="00B129F7"/>
    <w:rsid w:val="00B179F4"/>
    <w:rsid w:val="00B26B49"/>
    <w:rsid w:val="00B376F9"/>
    <w:rsid w:val="00B417E1"/>
    <w:rsid w:val="00B44034"/>
    <w:rsid w:val="00B449A1"/>
    <w:rsid w:val="00B471A0"/>
    <w:rsid w:val="00B50859"/>
    <w:rsid w:val="00B509EE"/>
    <w:rsid w:val="00B50E8B"/>
    <w:rsid w:val="00B57540"/>
    <w:rsid w:val="00B60588"/>
    <w:rsid w:val="00B726FF"/>
    <w:rsid w:val="00B728B5"/>
    <w:rsid w:val="00B810B3"/>
    <w:rsid w:val="00B81D24"/>
    <w:rsid w:val="00B82914"/>
    <w:rsid w:val="00B83A93"/>
    <w:rsid w:val="00B85E17"/>
    <w:rsid w:val="00B91C30"/>
    <w:rsid w:val="00B91F51"/>
    <w:rsid w:val="00B92332"/>
    <w:rsid w:val="00B96287"/>
    <w:rsid w:val="00B962B3"/>
    <w:rsid w:val="00BA2636"/>
    <w:rsid w:val="00BA4131"/>
    <w:rsid w:val="00BB1474"/>
    <w:rsid w:val="00BB4E16"/>
    <w:rsid w:val="00BB7CB2"/>
    <w:rsid w:val="00BC0D8A"/>
    <w:rsid w:val="00BC1FD7"/>
    <w:rsid w:val="00BC49D8"/>
    <w:rsid w:val="00BC57C8"/>
    <w:rsid w:val="00BC772E"/>
    <w:rsid w:val="00BC79BB"/>
    <w:rsid w:val="00BD20D3"/>
    <w:rsid w:val="00BD2583"/>
    <w:rsid w:val="00BD4574"/>
    <w:rsid w:val="00BD5B88"/>
    <w:rsid w:val="00BE2B32"/>
    <w:rsid w:val="00BE30F2"/>
    <w:rsid w:val="00BE3D89"/>
    <w:rsid w:val="00BE754A"/>
    <w:rsid w:val="00BF0C43"/>
    <w:rsid w:val="00BF4E52"/>
    <w:rsid w:val="00BF567D"/>
    <w:rsid w:val="00BF57BB"/>
    <w:rsid w:val="00BF671C"/>
    <w:rsid w:val="00C01FCB"/>
    <w:rsid w:val="00C070D1"/>
    <w:rsid w:val="00C07607"/>
    <w:rsid w:val="00C077AA"/>
    <w:rsid w:val="00C07F63"/>
    <w:rsid w:val="00C10475"/>
    <w:rsid w:val="00C10BCC"/>
    <w:rsid w:val="00C1135E"/>
    <w:rsid w:val="00C12C10"/>
    <w:rsid w:val="00C13504"/>
    <w:rsid w:val="00C13F36"/>
    <w:rsid w:val="00C15D34"/>
    <w:rsid w:val="00C169D8"/>
    <w:rsid w:val="00C22D7C"/>
    <w:rsid w:val="00C33631"/>
    <w:rsid w:val="00C33A09"/>
    <w:rsid w:val="00C362F0"/>
    <w:rsid w:val="00C3760D"/>
    <w:rsid w:val="00C401DB"/>
    <w:rsid w:val="00C412E0"/>
    <w:rsid w:val="00C434A3"/>
    <w:rsid w:val="00C45AAB"/>
    <w:rsid w:val="00C50365"/>
    <w:rsid w:val="00C55274"/>
    <w:rsid w:val="00C60212"/>
    <w:rsid w:val="00C60D1E"/>
    <w:rsid w:val="00C61185"/>
    <w:rsid w:val="00C61F4F"/>
    <w:rsid w:val="00C620A9"/>
    <w:rsid w:val="00C65959"/>
    <w:rsid w:val="00C66478"/>
    <w:rsid w:val="00C704F9"/>
    <w:rsid w:val="00C72C4F"/>
    <w:rsid w:val="00C73258"/>
    <w:rsid w:val="00C80028"/>
    <w:rsid w:val="00C800D1"/>
    <w:rsid w:val="00C8048D"/>
    <w:rsid w:val="00C81B2A"/>
    <w:rsid w:val="00C85688"/>
    <w:rsid w:val="00C86661"/>
    <w:rsid w:val="00C92008"/>
    <w:rsid w:val="00C97A73"/>
    <w:rsid w:val="00CA3542"/>
    <w:rsid w:val="00CA631E"/>
    <w:rsid w:val="00CB1025"/>
    <w:rsid w:val="00CB3B5C"/>
    <w:rsid w:val="00CC1B6B"/>
    <w:rsid w:val="00CC3D9A"/>
    <w:rsid w:val="00CC6273"/>
    <w:rsid w:val="00CD2EDB"/>
    <w:rsid w:val="00CE2345"/>
    <w:rsid w:val="00CF471B"/>
    <w:rsid w:val="00CF55B8"/>
    <w:rsid w:val="00CF64D1"/>
    <w:rsid w:val="00CF7B72"/>
    <w:rsid w:val="00D009E2"/>
    <w:rsid w:val="00D02130"/>
    <w:rsid w:val="00D03071"/>
    <w:rsid w:val="00D037BB"/>
    <w:rsid w:val="00D04971"/>
    <w:rsid w:val="00D05BC2"/>
    <w:rsid w:val="00D05FEA"/>
    <w:rsid w:val="00D133FB"/>
    <w:rsid w:val="00D15394"/>
    <w:rsid w:val="00D20FD1"/>
    <w:rsid w:val="00D2260C"/>
    <w:rsid w:val="00D2329C"/>
    <w:rsid w:val="00D2593E"/>
    <w:rsid w:val="00D267A9"/>
    <w:rsid w:val="00D32988"/>
    <w:rsid w:val="00D35033"/>
    <w:rsid w:val="00D35E0A"/>
    <w:rsid w:val="00D3708B"/>
    <w:rsid w:val="00D37352"/>
    <w:rsid w:val="00D4034D"/>
    <w:rsid w:val="00D54E49"/>
    <w:rsid w:val="00D56BF0"/>
    <w:rsid w:val="00D57494"/>
    <w:rsid w:val="00D6163C"/>
    <w:rsid w:val="00D633C1"/>
    <w:rsid w:val="00D70377"/>
    <w:rsid w:val="00D72055"/>
    <w:rsid w:val="00D73D94"/>
    <w:rsid w:val="00D7535E"/>
    <w:rsid w:val="00D76981"/>
    <w:rsid w:val="00D77EFC"/>
    <w:rsid w:val="00D820E4"/>
    <w:rsid w:val="00D85506"/>
    <w:rsid w:val="00D86508"/>
    <w:rsid w:val="00D9004B"/>
    <w:rsid w:val="00D9185C"/>
    <w:rsid w:val="00D948BF"/>
    <w:rsid w:val="00D96FA1"/>
    <w:rsid w:val="00DA0CE5"/>
    <w:rsid w:val="00DA1C0D"/>
    <w:rsid w:val="00DA39DF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0AB0"/>
    <w:rsid w:val="00DC2D7B"/>
    <w:rsid w:val="00DC3E73"/>
    <w:rsid w:val="00DC4162"/>
    <w:rsid w:val="00DC5214"/>
    <w:rsid w:val="00DC7691"/>
    <w:rsid w:val="00DD0338"/>
    <w:rsid w:val="00DD2730"/>
    <w:rsid w:val="00DF28EC"/>
    <w:rsid w:val="00DF28F1"/>
    <w:rsid w:val="00DF4FF8"/>
    <w:rsid w:val="00E039F1"/>
    <w:rsid w:val="00E03EE2"/>
    <w:rsid w:val="00E04D83"/>
    <w:rsid w:val="00E060B9"/>
    <w:rsid w:val="00E149D9"/>
    <w:rsid w:val="00E16308"/>
    <w:rsid w:val="00E16E93"/>
    <w:rsid w:val="00E2108C"/>
    <w:rsid w:val="00E3158F"/>
    <w:rsid w:val="00E34497"/>
    <w:rsid w:val="00E46D15"/>
    <w:rsid w:val="00E5223B"/>
    <w:rsid w:val="00E52F71"/>
    <w:rsid w:val="00E534C2"/>
    <w:rsid w:val="00E739D4"/>
    <w:rsid w:val="00E74A1B"/>
    <w:rsid w:val="00E778BC"/>
    <w:rsid w:val="00E85401"/>
    <w:rsid w:val="00E858DC"/>
    <w:rsid w:val="00E871B2"/>
    <w:rsid w:val="00E91DDC"/>
    <w:rsid w:val="00E935C9"/>
    <w:rsid w:val="00E95111"/>
    <w:rsid w:val="00EA15DA"/>
    <w:rsid w:val="00EA2071"/>
    <w:rsid w:val="00EA7785"/>
    <w:rsid w:val="00EB3BF1"/>
    <w:rsid w:val="00EB4392"/>
    <w:rsid w:val="00EB49EA"/>
    <w:rsid w:val="00EB69C2"/>
    <w:rsid w:val="00EB6A16"/>
    <w:rsid w:val="00EC000A"/>
    <w:rsid w:val="00EC2167"/>
    <w:rsid w:val="00EC3429"/>
    <w:rsid w:val="00EC43FC"/>
    <w:rsid w:val="00ED2B0D"/>
    <w:rsid w:val="00ED34B7"/>
    <w:rsid w:val="00ED4B0F"/>
    <w:rsid w:val="00ED75B1"/>
    <w:rsid w:val="00ED7C6C"/>
    <w:rsid w:val="00ED7E41"/>
    <w:rsid w:val="00EE2983"/>
    <w:rsid w:val="00EE4FED"/>
    <w:rsid w:val="00EE5BF2"/>
    <w:rsid w:val="00EE6E4D"/>
    <w:rsid w:val="00EF287D"/>
    <w:rsid w:val="00EF2EDE"/>
    <w:rsid w:val="00EF4152"/>
    <w:rsid w:val="00EF4774"/>
    <w:rsid w:val="00EF7CBB"/>
    <w:rsid w:val="00F01C88"/>
    <w:rsid w:val="00F14297"/>
    <w:rsid w:val="00F24D42"/>
    <w:rsid w:val="00F2721F"/>
    <w:rsid w:val="00F34775"/>
    <w:rsid w:val="00F36B52"/>
    <w:rsid w:val="00F40A71"/>
    <w:rsid w:val="00F44E6E"/>
    <w:rsid w:val="00F468BF"/>
    <w:rsid w:val="00F46DC6"/>
    <w:rsid w:val="00F477B4"/>
    <w:rsid w:val="00F549A2"/>
    <w:rsid w:val="00F5538D"/>
    <w:rsid w:val="00F5559F"/>
    <w:rsid w:val="00F56DDB"/>
    <w:rsid w:val="00F577A8"/>
    <w:rsid w:val="00F601D0"/>
    <w:rsid w:val="00F628C1"/>
    <w:rsid w:val="00F63B90"/>
    <w:rsid w:val="00F6582E"/>
    <w:rsid w:val="00F65CCF"/>
    <w:rsid w:val="00F72C98"/>
    <w:rsid w:val="00F73DD0"/>
    <w:rsid w:val="00F741BA"/>
    <w:rsid w:val="00F74DA6"/>
    <w:rsid w:val="00F74DC7"/>
    <w:rsid w:val="00F76A34"/>
    <w:rsid w:val="00F917CD"/>
    <w:rsid w:val="00F92259"/>
    <w:rsid w:val="00F932E3"/>
    <w:rsid w:val="00F9411D"/>
    <w:rsid w:val="00F95F6D"/>
    <w:rsid w:val="00FA0688"/>
    <w:rsid w:val="00FB2CA3"/>
    <w:rsid w:val="00FC2EAD"/>
    <w:rsid w:val="00FC343C"/>
    <w:rsid w:val="00FC4C58"/>
    <w:rsid w:val="00FD01D3"/>
    <w:rsid w:val="00FD18A9"/>
    <w:rsid w:val="00FD4F5D"/>
    <w:rsid w:val="00FD6FBD"/>
    <w:rsid w:val="00FD70E0"/>
    <w:rsid w:val="00FE1927"/>
    <w:rsid w:val="00FE4392"/>
    <w:rsid w:val="00FE4A7B"/>
    <w:rsid w:val="00FF1F02"/>
    <w:rsid w:val="00FF36EF"/>
    <w:rsid w:val="00FF46BE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DF4FF9"/>
  <w15:chartTrackingRefBased/>
  <w15:docId w15:val="{2CCFC226-BA36-49F4-9549-6E8FE29B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FFA"/>
    <w:pPr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07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ar"/>
    <w:unhideWhenUsed/>
    <w:qFormat/>
    <w:rsid w:val="00C070D1"/>
    <w:pPr>
      <w:keepLines w:val="0"/>
      <w:numPr>
        <w:ilvl w:val="1"/>
        <w:numId w:val="29"/>
      </w:numPr>
      <w:pBdr>
        <w:top w:val="single" w:sz="4" w:space="6" w:color="auto"/>
        <w:bottom w:val="single" w:sz="4" w:space="6" w:color="auto"/>
      </w:pBdr>
      <w:spacing w:before="60" w:after="60" w:line="240" w:lineRule="auto"/>
      <w:jc w:val="both"/>
      <w:outlineLvl w:val="1"/>
    </w:pPr>
    <w:rPr>
      <w:rFonts w:ascii="Arial" w:hAnsi="Arial" w:cs="Arial"/>
      <w:color w:val="auto"/>
      <w:sz w:val="24"/>
      <w:szCs w:val="24"/>
      <w:lang w:val="es-CO" w:eastAsia="ar-SA"/>
    </w:rPr>
  </w:style>
  <w:style w:type="paragraph" w:styleId="Ttulo3">
    <w:name w:val="heading 3"/>
    <w:basedOn w:val="Ttulo2"/>
    <w:next w:val="Normal"/>
    <w:link w:val="Ttulo3Car"/>
    <w:unhideWhenUsed/>
    <w:qFormat/>
    <w:rsid w:val="00C070D1"/>
    <w:pPr>
      <w:numPr>
        <w:ilvl w:val="2"/>
      </w:numPr>
      <w:outlineLvl w:val="2"/>
    </w:pPr>
  </w:style>
  <w:style w:type="paragraph" w:styleId="Ttulo4">
    <w:name w:val="heading 4"/>
    <w:basedOn w:val="Normal"/>
    <w:next w:val="Normal"/>
    <w:link w:val="Ttulo4Car"/>
    <w:unhideWhenUsed/>
    <w:rsid w:val="00C070D1"/>
    <w:pPr>
      <w:keepNext/>
      <w:keepLines/>
      <w:numPr>
        <w:ilvl w:val="3"/>
        <w:numId w:val="29"/>
      </w:numPr>
      <w:suppressAutoHyphen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s-CO" w:eastAsia="ar-SA"/>
    </w:rPr>
  </w:style>
  <w:style w:type="paragraph" w:styleId="Ttulo5">
    <w:name w:val="heading 5"/>
    <w:basedOn w:val="Normal"/>
    <w:next w:val="Normal"/>
    <w:link w:val="Ttulo5Car"/>
    <w:unhideWhenUsed/>
    <w:rsid w:val="00C070D1"/>
    <w:pPr>
      <w:numPr>
        <w:ilvl w:val="4"/>
        <w:numId w:val="29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lang w:val="es-CO" w:eastAsia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070D1"/>
    <w:pPr>
      <w:keepNext/>
      <w:keepLines/>
      <w:numPr>
        <w:ilvl w:val="5"/>
        <w:numId w:val="29"/>
      </w:numPr>
      <w:suppressAutoHyphen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CO" w:eastAsia="ar-SA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070D1"/>
    <w:pPr>
      <w:keepNext/>
      <w:keepLines/>
      <w:numPr>
        <w:ilvl w:val="6"/>
        <w:numId w:val="29"/>
      </w:numPr>
      <w:suppressAutoHyphen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s-CO" w:eastAsia="ar-SA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070D1"/>
    <w:pPr>
      <w:keepNext/>
      <w:keepLines/>
      <w:numPr>
        <w:ilvl w:val="7"/>
        <w:numId w:val="29"/>
      </w:numPr>
      <w:suppressAutoHyphens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ar-SA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070D1"/>
    <w:pPr>
      <w:keepNext/>
      <w:keepLines/>
      <w:numPr>
        <w:ilvl w:val="8"/>
        <w:numId w:val="29"/>
      </w:numPr>
      <w:suppressAutoHyphens/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9029C"/>
    <w:pPr>
      <w:ind w:left="708"/>
    </w:pPr>
  </w:style>
  <w:style w:type="paragraph" w:customStyle="1" w:styleId="Cuadrculamedia1-nfasis211">
    <w:name w:val="Cuadrícula media 1 - Énfasis 211"/>
    <w:basedOn w:val="Normal"/>
    <w:uiPriority w:val="34"/>
    <w:qFormat/>
    <w:rsid w:val="00890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79E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D31D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C070D1"/>
    <w:rPr>
      <w:rFonts w:ascii="Arial" w:eastAsiaTheme="majorEastAsia" w:hAnsi="Arial" w:cs="Arial"/>
      <w:sz w:val="24"/>
      <w:szCs w:val="24"/>
      <w:lang w:val="es-CO" w:eastAsia="ar-SA"/>
    </w:rPr>
  </w:style>
  <w:style w:type="character" w:customStyle="1" w:styleId="Ttulo3Car">
    <w:name w:val="Título 3 Car"/>
    <w:basedOn w:val="Fuentedeprrafopredeter"/>
    <w:link w:val="Ttulo3"/>
    <w:rsid w:val="00C070D1"/>
    <w:rPr>
      <w:rFonts w:ascii="Arial" w:eastAsiaTheme="majorEastAsia" w:hAnsi="Arial" w:cs="Arial"/>
      <w:sz w:val="24"/>
      <w:szCs w:val="24"/>
      <w:lang w:val="es-CO" w:eastAsia="ar-SA"/>
    </w:rPr>
  </w:style>
  <w:style w:type="character" w:customStyle="1" w:styleId="Ttulo4Car">
    <w:name w:val="Título 4 Car"/>
    <w:basedOn w:val="Fuentedeprrafopredeter"/>
    <w:link w:val="Ttulo4"/>
    <w:rsid w:val="00C070D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CO" w:eastAsia="ar-SA"/>
    </w:rPr>
  </w:style>
  <w:style w:type="character" w:customStyle="1" w:styleId="Ttulo5Car">
    <w:name w:val="Título 5 Car"/>
    <w:basedOn w:val="Fuentedeprrafopredeter"/>
    <w:link w:val="Ttulo5"/>
    <w:rsid w:val="00C070D1"/>
    <w:rPr>
      <w:rFonts w:ascii="Arial" w:eastAsia="Times New Roman" w:hAnsi="Arial" w:cs="Arial"/>
      <w:sz w:val="22"/>
      <w:szCs w:val="22"/>
      <w:lang w:val="es-CO" w:eastAsia="ar-SA"/>
    </w:rPr>
  </w:style>
  <w:style w:type="character" w:customStyle="1" w:styleId="Ttulo6Car">
    <w:name w:val="Título 6 Car"/>
    <w:basedOn w:val="Fuentedeprrafopredeter"/>
    <w:link w:val="Ttulo6"/>
    <w:semiHidden/>
    <w:rsid w:val="00C070D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CO" w:eastAsia="ar-SA"/>
    </w:rPr>
  </w:style>
  <w:style w:type="character" w:customStyle="1" w:styleId="Ttulo7Car">
    <w:name w:val="Título 7 Car"/>
    <w:basedOn w:val="Fuentedeprrafopredeter"/>
    <w:link w:val="Ttulo7"/>
    <w:semiHidden/>
    <w:rsid w:val="00C070D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CO" w:eastAsia="ar-SA"/>
    </w:rPr>
  </w:style>
  <w:style w:type="character" w:customStyle="1" w:styleId="Ttulo8Car">
    <w:name w:val="Título 8 Car"/>
    <w:basedOn w:val="Fuentedeprrafopredeter"/>
    <w:link w:val="Ttulo8"/>
    <w:semiHidden/>
    <w:rsid w:val="00C070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ar-SA"/>
    </w:rPr>
  </w:style>
  <w:style w:type="character" w:customStyle="1" w:styleId="Ttulo9Car">
    <w:name w:val="Título 9 Car"/>
    <w:basedOn w:val="Fuentedeprrafopredeter"/>
    <w:link w:val="Ttulo9"/>
    <w:semiHidden/>
    <w:rsid w:val="00C070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C070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E10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10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101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10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1019"/>
    <w:rPr>
      <w:b/>
      <w:bCs/>
      <w:lang w:eastAsia="en-US"/>
    </w:rPr>
  </w:style>
  <w:style w:type="paragraph" w:styleId="Revisin">
    <w:name w:val="Revision"/>
    <w:hidden/>
    <w:uiPriority w:val="71"/>
    <w:semiHidden/>
    <w:rsid w:val="005E10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C7305D4FD7144BCFC38F50FC57305" ma:contentTypeVersion="14" ma:contentTypeDescription="Crear nuevo documento." ma:contentTypeScope="" ma:versionID="2f7630fbdd959923bdd3ac339bcebd92">
  <xsd:schema xmlns:xsd="http://www.w3.org/2001/XMLSchema" xmlns:xs="http://www.w3.org/2001/XMLSchema" xmlns:p="http://schemas.microsoft.com/office/2006/metadata/properties" xmlns:ns3="8bea89d8-28ff-4dc4-bcf5-18089f0195c8" xmlns:ns4="9b9e9616-b32e-423c-8d14-9939fba891b6" targetNamespace="http://schemas.microsoft.com/office/2006/metadata/properties" ma:root="true" ma:fieldsID="5b16b55557d91dcc8fdbed521ad27c46" ns3:_="" ns4:_="">
    <xsd:import namespace="8bea89d8-28ff-4dc4-bcf5-18089f0195c8"/>
    <xsd:import namespace="9b9e9616-b32e-423c-8d14-9939fba891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a89d8-28ff-4dc4-bcf5-18089f019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e9616-b32e-423c-8d14-9939fba89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4F09-0D63-45AA-BF6E-6C1129268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1EFED-B4A4-4E29-9548-834F6E7D0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a89d8-28ff-4dc4-bcf5-18089f0195c8"/>
    <ds:schemaRef ds:uri="9b9e9616-b32e-423c-8d14-9939fba89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5AE69-11DE-4A02-9572-962837DF2EE5}">
  <ds:schemaRefs>
    <ds:schemaRef ds:uri="http://purl.org/dc/dcmitype/"/>
    <ds:schemaRef ds:uri="http://schemas.microsoft.com/office/2006/metadata/properties"/>
    <ds:schemaRef ds:uri="8bea89d8-28ff-4dc4-bcf5-18089f0195c8"/>
    <ds:schemaRef ds:uri="9b9e9616-b32e-423c-8d14-9939fba891b6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FC9F88-2C4E-414F-81FA-3DA87D32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Reinaldo Rincón Bernal</dc:creator>
  <cp:keywords/>
  <dc:description/>
  <cp:lastModifiedBy>Nelson Reinaldo Rincon Bernal</cp:lastModifiedBy>
  <cp:revision>3</cp:revision>
  <cp:lastPrinted>2021-06-21T12:58:00Z</cp:lastPrinted>
  <dcterms:created xsi:type="dcterms:W3CDTF">2021-07-12T14:22:00Z</dcterms:created>
  <dcterms:modified xsi:type="dcterms:W3CDTF">2021-07-12T14:25:00Z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0x010100EDCC7305D4FD7144BCFC38F50FC57305</vt:lpwstr>
  </property>
</Properties>
</file>