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9BA7" w14:textId="77777777" w:rsidR="00F71FB1" w:rsidRDefault="00F71FB1" w:rsidP="00CC108F">
      <w:pPr>
        <w:jc w:val="center"/>
      </w:pPr>
    </w:p>
    <w:p w14:paraId="2DFB0972" w14:textId="77777777" w:rsidR="00CC108F" w:rsidRDefault="00CC108F" w:rsidP="00CC108F">
      <w:pPr>
        <w:jc w:val="center"/>
      </w:pPr>
    </w:p>
    <w:p w14:paraId="12A62199" w14:textId="4B6AECA7" w:rsidR="00CC108F" w:rsidRDefault="00CC108F" w:rsidP="00CC108F">
      <w:pPr>
        <w:jc w:val="center"/>
        <w:rPr>
          <w:rFonts w:ascii="Arial" w:hAnsi="Arial" w:cs="Arial"/>
          <w:b/>
          <w:bCs/>
          <w:sz w:val="32"/>
          <w:szCs w:val="32"/>
        </w:rPr>
      </w:pPr>
    </w:p>
    <w:p w14:paraId="60059C5B" w14:textId="77777777" w:rsidR="00C072DF" w:rsidRPr="00CC108F" w:rsidRDefault="00C072DF" w:rsidP="00CC108F">
      <w:pPr>
        <w:jc w:val="center"/>
        <w:rPr>
          <w:rFonts w:ascii="Arial" w:hAnsi="Arial" w:cs="Arial"/>
          <w:b/>
          <w:bCs/>
          <w:sz w:val="32"/>
          <w:szCs w:val="32"/>
        </w:rPr>
      </w:pPr>
    </w:p>
    <w:p w14:paraId="0A63B37E" w14:textId="17D28B69" w:rsidR="00CC108F" w:rsidRDefault="00F43D69" w:rsidP="00CC108F">
      <w:pPr>
        <w:jc w:val="center"/>
        <w:rPr>
          <w:rFonts w:ascii="Arial" w:hAnsi="Arial" w:cs="Arial"/>
          <w:b/>
          <w:bCs/>
          <w:sz w:val="32"/>
          <w:szCs w:val="32"/>
        </w:rPr>
      </w:pPr>
      <w:r>
        <w:rPr>
          <w:rFonts w:ascii="Arial" w:hAnsi="Arial" w:cs="Arial"/>
          <w:b/>
          <w:bCs/>
          <w:sz w:val="32"/>
          <w:szCs w:val="32"/>
        </w:rPr>
        <w:t>MANUAL DE CONTRATISTA</w:t>
      </w:r>
      <w:r w:rsidR="00FE44CC">
        <w:rPr>
          <w:rFonts w:ascii="Arial" w:hAnsi="Arial" w:cs="Arial"/>
          <w:b/>
          <w:bCs/>
          <w:sz w:val="32"/>
          <w:szCs w:val="32"/>
        </w:rPr>
        <w:t>S DEL SISTEMA DE GESTIÓN DE SEGURIDAD Y SALUD EN EL TRABAJO (SG-SST)</w:t>
      </w:r>
    </w:p>
    <w:p w14:paraId="2DE99223" w14:textId="77777777" w:rsidR="00CC108F" w:rsidRDefault="00CC108F" w:rsidP="00CC108F">
      <w:pPr>
        <w:jc w:val="center"/>
        <w:rPr>
          <w:rFonts w:ascii="Arial" w:hAnsi="Arial" w:cs="Arial"/>
          <w:b/>
          <w:bCs/>
          <w:sz w:val="32"/>
          <w:szCs w:val="32"/>
        </w:rPr>
      </w:pPr>
    </w:p>
    <w:p w14:paraId="74980661" w14:textId="77777777" w:rsidR="00CC108F" w:rsidRDefault="00CC108F" w:rsidP="00CC108F">
      <w:pPr>
        <w:jc w:val="center"/>
        <w:rPr>
          <w:rFonts w:ascii="Arial" w:hAnsi="Arial" w:cs="Arial"/>
          <w:b/>
          <w:bCs/>
          <w:sz w:val="32"/>
          <w:szCs w:val="32"/>
        </w:rPr>
      </w:pPr>
    </w:p>
    <w:p w14:paraId="0739A3E3" w14:textId="77777777" w:rsidR="00CC108F" w:rsidRDefault="00CC108F" w:rsidP="00CC108F">
      <w:pPr>
        <w:jc w:val="center"/>
        <w:rPr>
          <w:rFonts w:ascii="Arial" w:hAnsi="Arial" w:cs="Arial"/>
          <w:b/>
          <w:bCs/>
          <w:sz w:val="32"/>
          <w:szCs w:val="32"/>
        </w:rPr>
      </w:pPr>
    </w:p>
    <w:p w14:paraId="4950FDA0" w14:textId="3AE3597E" w:rsidR="00CC108F" w:rsidRDefault="00CC108F" w:rsidP="00CC108F">
      <w:pPr>
        <w:jc w:val="center"/>
        <w:rPr>
          <w:rFonts w:ascii="Arial" w:hAnsi="Arial" w:cs="Arial"/>
          <w:b/>
          <w:bCs/>
          <w:sz w:val="32"/>
          <w:szCs w:val="32"/>
        </w:rPr>
      </w:pPr>
    </w:p>
    <w:p w14:paraId="3EED0141" w14:textId="77777777" w:rsidR="0005223D" w:rsidRDefault="0005223D" w:rsidP="00CC108F">
      <w:pPr>
        <w:jc w:val="center"/>
        <w:rPr>
          <w:rFonts w:ascii="Arial" w:hAnsi="Arial" w:cs="Arial"/>
          <w:b/>
          <w:bCs/>
          <w:sz w:val="32"/>
          <w:szCs w:val="32"/>
        </w:rPr>
      </w:pPr>
    </w:p>
    <w:p w14:paraId="431ECBE0" w14:textId="77777777" w:rsidR="00CC108F" w:rsidRDefault="00CC108F" w:rsidP="00CC108F">
      <w:pPr>
        <w:jc w:val="center"/>
        <w:rPr>
          <w:rFonts w:ascii="Arial" w:hAnsi="Arial" w:cs="Arial"/>
          <w:b/>
          <w:bCs/>
          <w:sz w:val="32"/>
          <w:szCs w:val="32"/>
        </w:rPr>
      </w:pPr>
    </w:p>
    <w:p w14:paraId="427E960D" w14:textId="77777777" w:rsidR="00E362C5" w:rsidRDefault="00E362C5" w:rsidP="00CC108F">
      <w:pPr>
        <w:jc w:val="center"/>
        <w:rPr>
          <w:rFonts w:ascii="Arial" w:hAnsi="Arial" w:cs="Arial"/>
          <w:b/>
          <w:bCs/>
          <w:sz w:val="32"/>
          <w:szCs w:val="32"/>
        </w:rPr>
      </w:pPr>
    </w:p>
    <w:p w14:paraId="01F64C0F" w14:textId="60EA575D" w:rsidR="00E362C5" w:rsidRDefault="00E362C5" w:rsidP="0005223D">
      <w:pPr>
        <w:rPr>
          <w:rFonts w:ascii="Arial" w:hAnsi="Arial" w:cs="Arial"/>
          <w:b/>
          <w:bCs/>
          <w:sz w:val="32"/>
          <w:szCs w:val="32"/>
        </w:rPr>
      </w:pPr>
    </w:p>
    <w:p w14:paraId="60D08B1A" w14:textId="77777777" w:rsidR="00CC108F" w:rsidRDefault="00CC108F" w:rsidP="00CC108F">
      <w:pPr>
        <w:jc w:val="center"/>
        <w:rPr>
          <w:rFonts w:ascii="Arial" w:hAnsi="Arial" w:cs="Arial"/>
          <w:b/>
          <w:bCs/>
          <w:sz w:val="32"/>
          <w:szCs w:val="32"/>
        </w:rPr>
      </w:pPr>
    </w:p>
    <w:p w14:paraId="3B75525E" w14:textId="77777777" w:rsidR="00E362C5" w:rsidRPr="002D5472" w:rsidRDefault="00E362C5" w:rsidP="00E362C5">
      <w:pPr>
        <w:jc w:val="center"/>
        <w:rPr>
          <w:rFonts w:ascii="Arial" w:hAnsi="Arial" w:cs="Arial"/>
          <w:b/>
          <w:sz w:val="32"/>
        </w:rPr>
      </w:pPr>
      <w:r w:rsidRPr="002D5472">
        <w:rPr>
          <w:rFonts w:ascii="Arial" w:hAnsi="Arial" w:cs="Arial"/>
          <w:b/>
          <w:sz w:val="32"/>
        </w:rPr>
        <w:t>UNIDAD DE RECURSOS HUMANOS</w:t>
      </w:r>
    </w:p>
    <w:p w14:paraId="1EE5BC8A" w14:textId="77777777" w:rsidR="00E362C5" w:rsidRDefault="00E362C5" w:rsidP="00E362C5">
      <w:pPr>
        <w:jc w:val="center"/>
        <w:rPr>
          <w:rFonts w:ascii="Arial" w:hAnsi="Arial" w:cs="Arial"/>
          <w:b/>
          <w:sz w:val="32"/>
        </w:rPr>
      </w:pPr>
      <w:r w:rsidRPr="002D5472">
        <w:rPr>
          <w:rFonts w:ascii="Arial" w:hAnsi="Arial" w:cs="Arial"/>
          <w:b/>
          <w:sz w:val="32"/>
        </w:rPr>
        <w:t xml:space="preserve">DIVISIÓN DE BIENESTAR Y SEGURIDAD SOCIAL  </w:t>
      </w:r>
    </w:p>
    <w:p w14:paraId="6E7EAC2F" w14:textId="19267EED" w:rsidR="00E362C5" w:rsidRDefault="00E362C5" w:rsidP="00E362C5">
      <w:pPr>
        <w:jc w:val="center"/>
        <w:rPr>
          <w:rFonts w:ascii="Arial" w:hAnsi="Arial" w:cs="Arial"/>
          <w:b/>
          <w:sz w:val="32"/>
        </w:rPr>
      </w:pPr>
    </w:p>
    <w:p w14:paraId="74E01267" w14:textId="77777777" w:rsidR="0005223D" w:rsidRDefault="0005223D" w:rsidP="00E362C5">
      <w:pPr>
        <w:jc w:val="center"/>
        <w:rPr>
          <w:rFonts w:ascii="Arial" w:hAnsi="Arial" w:cs="Arial"/>
          <w:b/>
          <w:sz w:val="32"/>
        </w:rPr>
      </w:pPr>
    </w:p>
    <w:p w14:paraId="0CA06DCE" w14:textId="665CD985" w:rsidR="00E362C5" w:rsidRDefault="00C072DF" w:rsidP="00E362C5">
      <w:pPr>
        <w:jc w:val="center"/>
        <w:rPr>
          <w:rFonts w:ascii="Arial" w:hAnsi="Arial" w:cs="Arial"/>
          <w:b/>
          <w:sz w:val="32"/>
        </w:rPr>
      </w:pPr>
      <w:r>
        <w:rPr>
          <w:rFonts w:ascii="Arial" w:hAnsi="Arial" w:cs="Arial"/>
          <w:b/>
          <w:sz w:val="32"/>
        </w:rPr>
        <w:t>ABRIL DE 2023</w:t>
      </w:r>
    </w:p>
    <w:p w14:paraId="6FDEA2E8" w14:textId="252F2660" w:rsidR="00055A70" w:rsidRDefault="00055A70" w:rsidP="00D70F84">
      <w:pPr>
        <w:rPr>
          <w:rFonts w:ascii="Arial" w:hAnsi="Arial" w:cs="Arial"/>
          <w:b/>
          <w:sz w:val="32"/>
        </w:rPr>
      </w:pPr>
    </w:p>
    <w:p w14:paraId="30D89FE8" w14:textId="77777777" w:rsidR="00C072DF" w:rsidRDefault="00C072DF" w:rsidP="00C072DF">
      <w:pPr>
        <w:pStyle w:val="TDC1"/>
        <w:rPr>
          <w:lang w:val="es-ES"/>
        </w:rPr>
      </w:pPr>
    </w:p>
    <w:sdt>
      <w:sdtPr>
        <w:rPr>
          <w:lang w:val="es-ES"/>
        </w:rPr>
        <w:id w:val="-1598782393"/>
        <w:docPartObj>
          <w:docPartGallery w:val="Table of Contents"/>
          <w:docPartUnique/>
        </w:docPartObj>
      </w:sdtPr>
      <w:sdtEndPr>
        <w:rPr>
          <w:b/>
          <w:bCs/>
        </w:rPr>
      </w:sdtEndPr>
      <w:sdtContent>
        <w:p w14:paraId="215B0B01" w14:textId="5713E22C" w:rsidR="00E362C5" w:rsidRPr="00C072DF" w:rsidRDefault="00E362C5" w:rsidP="00C072DF">
          <w:pPr>
            <w:pStyle w:val="TDC1"/>
          </w:pPr>
          <w:r w:rsidRPr="00C072DF">
            <w:rPr>
              <w:rStyle w:val="Hipervnculo"/>
              <w:rFonts w:ascii="Arial" w:eastAsiaTheme="minorEastAsia" w:hAnsi="Arial" w:cs="Arial"/>
              <w:b/>
              <w:bCs/>
              <w:noProof/>
              <w:color w:val="auto"/>
              <w:u w:val="none"/>
              <w:lang w:eastAsia="es-CO"/>
            </w:rPr>
            <w:t>Contenido</w:t>
          </w:r>
        </w:p>
        <w:p w14:paraId="013D285D" w14:textId="46FA41BB" w:rsidR="00E73F4F" w:rsidRPr="00C072DF" w:rsidRDefault="00E316FC" w:rsidP="00C072DF">
          <w:pPr>
            <w:pStyle w:val="TDC1"/>
            <w:rPr>
              <w:rFonts w:eastAsiaTheme="minorEastAsia"/>
              <w:noProof/>
              <w:lang w:eastAsia="es-CO"/>
            </w:rPr>
          </w:pPr>
          <w:r>
            <w:fldChar w:fldCharType="begin"/>
          </w:r>
          <w:r>
            <w:instrText xml:space="preserve"> TOC \o "1-3" \h \z \u </w:instrText>
          </w:r>
          <w:r>
            <w:fldChar w:fldCharType="separate"/>
          </w:r>
          <w:hyperlink w:anchor="_Toc120109372" w:history="1">
            <w:r w:rsidR="00E73F4F" w:rsidRPr="00C072DF">
              <w:rPr>
                <w:rStyle w:val="Hipervnculo"/>
                <w:rFonts w:ascii="Arial" w:hAnsi="Arial" w:cs="Arial"/>
                <w:bCs/>
                <w:noProof/>
              </w:rPr>
              <w:t>1.</w:t>
            </w:r>
            <w:r w:rsidR="00E73F4F" w:rsidRPr="00C072DF">
              <w:rPr>
                <w:rFonts w:eastAsiaTheme="minorEastAsia"/>
                <w:noProof/>
                <w:lang w:eastAsia="es-CO"/>
              </w:rPr>
              <w:tab/>
            </w:r>
            <w:r w:rsidR="00E73F4F" w:rsidRPr="00C072DF">
              <w:rPr>
                <w:rStyle w:val="Hipervnculo"/>
                <w:rFonts w:ascii="Arial" w:hAnsi="Arial" w:cs="Arial"/>
                <w:bCs/>
                <w:noProof/>
              </w:rPr>
              <w:t>INTRODUCCION</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_Toc120109372 \h </w:instrText>
            </w:r>
            <w:r w:rsidR="00E73F4F" w:rsidRPr="00C072DF">
              <w:rPr>
                <w:noProof/>
                <w:webHidden/>
              </w:rPr>
            </w:r>
            <w:r w:rsidR="00E73F4F" w:rsidRPr="00C072DF">
              <w:rPr>
                <w:noProof/>
                <w:webHidden/>
              </w:rPr>
              <w:fldChar w:fldCharType="separate"/>
            </w:r>
            <w:r w:rsidR="00BE787D">
              <w:rPr>
                <w:noProof/>
                <w:webHidden/>
              </w:rPr>
              <w:t>3</w:t>
            </w:r>
            <w:r w:rsidR="00E73F4F" w:rsidRPr="00C072DF">
              <w:rPr>
                <w:noProof/>
                <w:webHidden/>
              </w:rPr>
              <w:fldChar w:fldCharType="end"/>
            </w:r>
          </w:hyperlink>
        </w:p>
        <w:p w14:paraId="224230A8" w14:textId="6C873E44" w:rsidR="00E73F4F" w:rsidRPr="00C072DF" w:rsidRDefault="00000000" w:rsidP="00C072DF">
          <w:pPr>
            <w:pStyle w:val="TDC1"/>
            <w:rPr>
              <w:rFonts w:eastAsiaTheme="minorEastAsia"/>
              <w:noProof/>
              <w:lang w:eastAsia="es-CO"/>
            </w:rPr>
          </w:pPr>
          <w:hyperlink w:anchor="_Toc120109373" w:history="1">
            <w:r w:rsidR="00E73F4F" w:rsidRPr="00C072DF">
              <w:rPr>
                <w:rStyle w:val="Hipervnculo"/>
                <w:rFonts w:ascii="Arial" w:hAnsi="Arial" w:cs="Arial"/>
                <w:bCs/>
                <w:noProof/>
              </w:rPr>
              <w:t>2.</w:t>
            </w:r>
            <w:r w:rsidR="00E73F4F" w:rsidRPr="00C072DF">
              <w:rPr>
                <w:rFonts w:eastAsiaTheme="minorEastAsia"/>
                <w:noProof/>
                <w:lang w:eastAsia="es-CO"/>
              </w:rPr>
              <w:tab/>
            </w:r>
            <w:r w:rsidR="00E73F4F" w:rsidRPr="00C072DF">
              <w:rPr>
                <w:rStyle w:val="Hipervnculo"/>
                <w:rFonts w:ascii="Arial" w:hAnsi="Arial" w:cs="Arial"/>
                <w:bCs/>
                <w:noProof/>
              </w:rPr>
              <w:t>OBJETIVO</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_Toc120109373 \h </w:instrText>
            </w:r>
            <w:r w:rsidR="00E73F4F" w:rsidRPr="00C072DF">
              <w:rPr>
                <w:noProof/>
                <w:webHidden/>
              </w:rPr>
            </w:r>
            <w:r w:rsidR="00E73F4F" w:rsidRPr="00C072DF">
              <w:rPr>
                <w:noProof/>
                <w:webHidden/>
              </w:rPr>
              <w:fldChar w:fldCharType="separate"/>
            </w:r>
            <w:r w:rsidR="00BE787D">
              <w:rPr>
                <w:noProof/>
                <w:webHidden/>
              </w:rPr>
              <w:t>4</w:t>
            </w:r>
            <w:r w:rsidR="00E73F4F" w:rsidRPr="00C072DF">
              <w:rPr>
                <w:noProof/>
                <w:webHidden/>
              </w:rPr>
              <w:fldChar w:fldCharType="end"/>
            </w:r>
          </w:hyperlink>
        </w:p>
        <w:p w14:paraId="605171B3" w14:textId="33D73DDC" w:rsidR="00E73F4F" w:rsidRPr="00C072DF" w:rsidRDefault="00000000" w:rsidP="00C072DF">
          <w:pPr>
            <w:pStyle w:val="TDC1"/>
            <w:rPr>
              <w:rFonts w:eastAsiaTheme="minorEastAsia"/>
              <w:noProof/>
              <w:lang w:eastAsia="es-CO"/>
            </w:rPr>
          </w:pPr>
          <w:hyperlink w:anchor="_Toc120109374" w:history="1">
            <w:r w:rsidR="00E73F4F" w:rsidRPr="00C072DF">
              <w:rPr>
                <w:rStyle w:val="Hipervnculo"/>
                <w:rFonts w:ascii="Arial" w:hAnsi="Arial" w:cs="Arial"/>
                <w:bCs/>
                <w:noProof/>
              </w:rPr>
              <w:t>3.</w:t>
            </w:r>
            <w:r w:rsidR="00E73F4F" w:rsidRPr="00C072DF">
              <w:rPr>
                <w:rFonts w:eastAsiaTheme="minorEastAsia"/>
                <w:noProof/>
                <w:lang w:eastAsia="es-CO"/>
              </w:rPr>
              <w:tab/>
            </w:r>
            <w:r w:rsidR="00E73F4F" w:rsidRPr="00C072DF">
              <w:rPr>
                <w:rStyle w:val="Hipervnculo"/>
                <w:rFonts w:ascii="Arial" w:hAnsi="Arial" w:cs="Arial"/>
                <w:bCs/>
                <w:noProof/>
              </w:rPr>
              <w:t>OBJETIVO ESPECIFICO</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_Toc120109374 \h </w:instrText>
            </w:r>
            <w:r w:rsidR="00E73F4F" w:rsidRPr="00C072DF">
              <w:rPr>
                <w:noProof/>
                <w:webHidden/>
              </w:rPr>
            </w:r>
            <w:r w:rsidR="00E73F4F" w:rsidRPr="00C072DF">
              <w:rPr>
                <w:noProof/>
                <w:webHidden/>
              </w:rPr>
              <w:fldChar w:fldCharType="separate"/>
            </w:r>
            <w:r w:rsidR="00BE787D">
              <w:rPr>
                <w:noProof/>
                <w:webHidden/>
              </w:rPr>
              <w:t>4</w:t>
            </w:r>
            <w:r w:rsidR="00E73F4F" w:rsidRPr="00C072DF">
              <w:rPr>
                <w:noProof/>
                <w:webHidden/>
              </w:rPr>
              <w:fldChar w:fldCharType="end"/>
            </w:r>
          </w:hyperlink>
        </w:p>
        <w:p w14:paraId="2F83CF1C" w14:textId="6308A89C" w:rsidR="00E73F4F" w:rsidRPr="00C072DF" w:rsidRDefault="00000000" w:rsidP="00C072DF">
          <w:pPr>
            <w:pStyle w:val="TDC1"/>
            <w:rPr>
              <w:rFonts w:eastAsiaTheme="minorEastAsia"/>
              <w:noProof/>
              <w:lang w:eastAsia="es-CO"/>
            </w:rPr>
          </w:pPr>
          <w:hyperlink w:anchor="_Toc120109375" w:history="1">
            <w:r w:rsidR="00E73F4F" w:rsidRPr="00C072DF">
              <w:rPr>
                <w:rStyle w:val="Hipervnculo"/>
                <w:rFonts w:ascii="Arial" w:hAnsi="Arial" w:cs="Arial"/>
                <w:bCs/>
                <w:noProof/>
              </w:rPr>
              <w:t>4.</w:t>
            </w:r>
            <w:r w:rsidR="00E73F4F" w:rsidRPr="00C072DF">
              <w:rPr>
                <w:rFonts w:eastAsiaTheme="minorEastAsia"/>
                <w:noProof/>
                <w:lang w:eastAsia="es-CO"/>
              </w:rPr>
              <w:tab/>
            </w:r>
            <w:r w:rsidR="00E73F4F" w:rsidRPr="00C072DF">
              <w:rPr>
                <w:rStyle w:val="Hipervnculo"/>
                <w:rFonts w:ascii="Arial" w:hAnsi="Arial" w:cs="Arial"/>
                <w:bCs/>
                <w:noProof/>
              </w:rPr>
              <w:t>ALCANCE</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_Toc120109375 \h </w:instrText>
            </w:r>
            <w:r w:rsidR="00E73F4F" w:rsidRPr="00C072DF">
              <w:rPr>
                <w:noProof/>
                <w:webHidden/>
              </w:rPr>
            </w:r>
            <w:r w:rsidR="00E73F4F" w:rsidRPr="00C072DF">
              <w:rPr>
                <w:noProof/>
                <w:webHidden/>
              </w:rPr>
              <w:fldChar w:fldCharType="separate"/>
            </w:r>
            <w:r w:rsidR="00BE787D">
              <w:rPr>
                <w:noProof/>
                <w:webHidden/>
              </w:rPr>
              <w:t>4</w:t>
            </w:r>
            <w:r w:rsidR="00E73F4F" w:rsidRPr="00C072DF">
              <w:rPr>
                <w:noProof/>
                <w:webHidden/>
              </w:rPr>
              <w:fldChar w:fldCharType="end"/>
            </w:r>
          </w:hyperlink>
        </w:p>
        <w:p w14:paraId="6EAD36B1" w14:textId="5948A444" w:rsidR="00E73F4F" w:rsidRPr="00C072DF" w:rsidRDefault="00000000" w:rsidP="00C072DF">
          <w:pPr>
            <w:pStyle w:val="TDC1"/>
            <w:rPr>
              <w:rFonts w:eastAsiaTheme="minorEastAsia"/>
              <w:noProof/>
              <w:lang w:eastAsia="es-CO"/>
            </w:rPr>
          </w:pPr>
          <w:hyperlink w:anchor="_Toc120109376" w:history="1">
            <w:r w:rsidR="00E73F4F" w:rsidRPr="00C072DF">
              <w:rPr>
                <w:rStyle w:val="Hipervnculo"/>
                <w:rFonts w:ascii="Arial" w:hAnsi="Arial" w:cs="Arial"/>
                <w:bCs/>
                <w:noProof/>
              </w:rPr>
              <w:t>5.</w:t>
            </w:r>
            <w:r w:rsidR="00E73F4F" w:rsidRPr="00C072DF">
              <w:rPr>
                <w:rFonts w:eastAsiaTheme="minorEastAsia"/>
                <w:noProof/>
                <w:lang w:eastAsia="es-CO"/>
              </w:rPr>
              <w:tab/>
            </w:r>
            <w:r w:rsidR="00E73F4F" w:rsidRPr="00C072DF">
              <w:rPr>
                <w:rStyle w:val="Hipervnculo"/>
                <w:rFonts w:ascii="Arial" w:hAnsi="Arial" w:cs="Arial"/>
                <w:bCs/>
                <w:noProof/>
              </w:rPr>
              <w:t>MARCO LEGAL DE REFERENCIA</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_Toc120109376 \h </w:instrText>
            </w:r>
            <w:r w:rsidR="00E73F4F" w:rsidRPr="00C072DF">
              <w:rPr>
                <w:noProof/>
                <w:webHidden/>
              </w:rPr>
            </w:r>
            <w:r w:rsidR="00E73F4F" w:rsidRPr="00C072DF">
              <w:rPr>
                <w:noProof/>
                <w:webHidden/>
              </w:rPr>
              <w:fldChar w:fldCharType="separate"/>
            </w:r>
            <w:r w:rsidR="00BE787D">
              <w:rPr>
                <w:noProof/>
                <w:webHidden/>
              </w:rPr>
              <w:t>4</w:t>
            </w:r>
            <w:r w:rsidR="00E73F4F" w:rsidRPr="00C072DF">
              <w:rPr>
                <w:noProof/>
                <w:webHidden/>
              </w:rPr>
              <w:fldChar w:fldCharType="end"/>
            </w:r>
          </w:hyperlink>
        </w:p>
        <w:p w14:paraId="0618161F" w14:textId="74BA306F" w:rsidR="00E73F4F" w:rsidRPr="00C072DF" w:rsidRDefault="00000000" w:rsidP="00C072DF">
          <w:pPr>
            <w:pStyle w:val="TDC1"/>
            <w:rPr>
              <w:rFonts w:eastAsiaTheme="minorEastAsia"/>
              <w:noProof/>
              <w:lang w:eastAsia="es-CO"/>
            </w:rPr>
          </w:pPr>
          <w:hyperlink w:anchor="_Toc120109377" w:history="1">
            <w:r w:rsidR="00E73F4F" w:rsidRPr="00C072DF">
              <w:rPr>
                <w:rStyle w:val="Hipervnculo"/>
                <w:rFonts w:ascii="Arial" w:hAnsi="Arial" w:cs="Arial"/>
                <w:bCs/>
                <w:noProof/>
              </w:rPr>
              <w:t>6.</w:t>
            </w:r>
            <w:r w:rsidR="00E73F4F" w:rsidRPr="00C072DF">
              <w:rPr>
                <w:rFonts w:eastAsiaTheme="minorEastAsia"/>
                <w:noProof/>
                <w:lang w:eastAsia="es-CO"/>
              </w:rPr>
              <w:tab/>
            </w:r>
            <w:r w:rsidR="00E73F4F" w:rsidRPr="00C072DF">
              <w:rPr>
                <w:rStyle w:val="Hipervnculo"/>
                <w:rFonts w:ascii="Arial" w:hAnsi="Arial" w:cs="Arial"/>
                <w:bCs/>
                <w:noProof/>
              </w:rPr>
              <w:t>DEFINICIONES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_Toc120109377 \h </w:instrText>
            </w:r>
            <w:r w:rsidR="00E73F4F" w:rsidRPr="00C072DF">
              <w:rPr>
                <w:noProof/>
                <w:webHidden/>
              </w:rPr>
            </w:r>
            <w:r w:rsidR="00E73F4F" w:rsidRPr="00C072DF">
              <w:rPr>
                <w:noProof/>
                <w:webHidden/>
              </w:rPr>
              <w:fldChar w:fldCharType="separate"/>
            </w:r>
            <w:r w:rsidR="00BE787D">
              <w:rPr>
                <w:noProof/>
                <w:webHidden/>
              </w:rPr>
              <w:t>4</w:t>
            </w:r>
            <w:r w:rsidR="00E73F4F" w:rsidRPr="00C072DF">
              <w:rPr>
                <w:noProof/>
                <w:webHidden/>
              </w:rPr>
              <w:fldChar w:fldCharType="end"/>
            </w:r>
          </w:hyperlink>
        </w:p>
        <w:p w14:paraId="65155370" w14:textId="43E195A0" w:rsidR="00E73F4F" w:rsidRPr="00C072DF" w:rsidRDefault="00000000" w:rsidP="00C072DF">
          <w:pPr>
            <w:pStyle w:val="TDC1"/>
            <w:rPr>
              <w:rFonts w:eastAsiaTheme="minorEastAsia"/>
              <w:noProof/>
              <w:lang w:eastAsia="es-CO"/>
            </w:rPr>
          </w:pPr>
          <w:hyperlink w:anchor="_Toc120109378" w:history="1">
            <w:r w:rsidR="00E73F4F" w:rsidRPr="00C072DF">
              <w:rPr>
                <w:rStyle w:val="Hipervnculo"/>
                <w:rFonts w:ascii="Arial" w:hAnsi="Arial" w:cs="Arial"/>
                <w:bCs/>
                <w:noProof/>
              </w:rPr>
              <w:t>7.</w:t>
            </w:r>
            <w:r w:rsidR="00E73F4F" w:rsidRPr="00C072DF">
              <w:rPr>
                <w:rFonts w:eastAsiaTheme="minorEastAsia"/>
                <w:noProof/>
                <w:lang w:eastAsia="es-CO"/>
              </w:rPr>
              <w:tab/>
            </w:r>
            <w:r w:rsidR="00E73F4F" w:rsidRPr="00C072DF">
              <w:rPr>
                <w:rStyle w:val="Hipervnculo"/>
                <w:rFonts w:ascii="Arial" w:hAnsi="Arial" w:cs="Arial"/>
                <w:bCs/>
                <w:noProof/>
              </w:rPr>
              <w:t>RESPONSABILIDADES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_Toc120109378 \h </w:instrText>
            </w:r>
            <w:r w:rsidR="00E73F4F" w:rsidRPr="00C072DF">
              <w:rPr>
                <w:noProof/>
                <w:webHidden/>
              </w:rPr>
            </w:r>
            <w:r w:rsidR="00E73F4F" w:rsidRPr="00C072DF">
              <w:rPr>
                <w:noProof/>
                <w:webHidden/>
              </w:rPr>
              <w:fldChar w:fldCharType="separate"/>
            </w:r>
            <w:r w:rsidR="00BE787D">
              <w:rPr>
                <w:noProof/>
                <w:webHidden/>
              </w:rPr>
              <w:t>6</w:t>
            </w:r>
            <w:r w:rsidR="00E73F4F" w:rsidRPr="00C072DF">
              <w:rPr>
                <w:noProof/>
                <w:webHidden/>
              </w:rPr>
              <w:fldChar w:fldCharType="end"/>
            </w:r>
          </w:hyperlink>
        </w:p>
        <w:p w14:paraId="7E2EE805" w14:textId="6F122FC6" w:rsidR="00E73F4F" w:rsidRPr="00C072DF" w:rsidRDefault="00000000" w:rsidP="00C072DF">
          <w:pPr>
            <w:pStyle w:val="TDC1"/>
            <w:rPr>
              <w:rFonts w:eastAsiaTheme="minorEastAsia"/>
              <w:noProof/>
              <w:lang w:eastAsia="es-CO"/>
            </w:rPr>
          </w:pPr>
          <w:hyperlink w:anchor="_Toc120109383" w:history="1">
            <w:r w:rsidR="00E73F4F" w:rsidRPr="00C072DF">
              <w:rPr>
                <w:rStyle w:val="Hipervnculo"/>
                <w:rFonts w:ascii="Arial" w:hAnsi="Arial" w:cs="Arial"/>
                <w:bCs/>
                <w:noProof/>
              </w:rPr>
              <w:t>8.</w:t>
            </w:r>
            <w:r w:rsidR="00E73F4F" w:rsidRPr="00C072DF">
              <w:rPr>
                <w:rFonts w:eastAsiaTheme="minorEastAsia"/>
                <w:noProof/>
                <w:lang w:eastAsia="es-CO"/>
              </w:rPr>
              <w:tab/>
            </w:r>
            <w:r w:rsidR="00E73F4F" w:rsidRPr="00C072DF">
              <w:rPr>
                <w:rStyle w:val="Hipervnculo"/>
                <w:rFonts w:ascii="Arial" w:hAnsi="Arial" w:cs="Arial"/>
                <w:bCs/>
                <w:noProof/>
              </w:rPr>
              <w:t>REQUISITOS PARA LA SELECCIÓN DEL CONTRATISTA</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_Toc120109383 \h </w:instrText>
            </w:r>
            <w:r w:rsidR="00E73F4F" w:rsidRPr="00C072DF">
              <w:rPr>
                <w:noProof/>
                <w:webHidden/>
              </w:rPr>
            </w:r>
            <w:r w:rsidR="00E73F4F" w:rsidRPr="00C072DF">
              <w:rPr>
                <w:noProof/>
                <w:webHidden/>
              </w:rPr>
              <w:fldChar w:fldCharType="separate"/>
            </w:r>
            <w:r w:rsidR="00BE787D">
              <w:rPr>
                <w:noProof/>
                <w:webHidden/>
              </w:rPr>
              <w:t>7</w:t>
            </w:r>
            <w:r w:rsidR="00E73F4F" w:rsidRPr="00C072DF">
              <w:rPr>
                <w:noProof/>
                <w:webHidden/>
              </w:rPr>
              <w:fldChar w:fldCharType="end"/>
            </w:r>
          </w:hyperlink>
        </w:p>
        <w:p w14:paraId="6887FD14" w14:textId="7F9EC958" w:rsidR="00E73F4F" w:rsidRPr="00C072DF" w:rsidRDefault="00000000" w:rsidP="00C072DF">
          <w:pPr>
            <w:pStyle w:val="TDC1"/>
            <w:rPr>
              <w:rFonts w:eastAsiaTheme="minorEastAsia"/>
              <w:noProof/>
              <w:lang w:eastAsia="es-CO"/>
            </w:rPr>
          </w:pPr>
          <w:hyperlink w:anchor="_Toc120109384" w:history="1">
            <w:r w:rsidR="00E73F4F" w:rsidRPr="00C072DF">
              <w:rPr>
                <w:rStyle w:val="Hipervnculo"/>
                <w:rFonts w:ascii="Arial" w:hAnsi="Arial" w:cs="Arial"/>
                <w:bCs/>
                <w:noProof/>
              </w:rPr>
              <w:t>9.</w:t>
            </w:r>
            <w:r w:rsidR="00E73F4F" w:rsidRPr="00C072DF">
              <w:rPr>
                <w:rFonts w:eastAsiaTheme="minorEastAsia"/>
                <w:noProof/>
                <w:lang w:eastAsia="es-CO"/>
              </w:rPr>
              <w:tab/>
            </w:r>
            <w:r w:rsidR="00E73F4F" w:rsidRPr="00C072DF">
              <w:rPr>
                <w:rStyle w:val="Hipervnculo"/>
                <w:rFonts w:ascii="Arial" w:hAnsi="Arial" w:cs="Arial"/>
                <w:bCs/>
                <w:noProof/>
              </w:rPr>
              <w:t>REQUISITOS DURANTE LA EJECUCIÓN DEL CONTRATO</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_Toc120109384 \h </w:instrText>
            </w:r>
            <w:r w:rsidR="00E73F4F" w:rsidRPr="00C072DF">
              <w:rPr>
                <w:noProof/>
                <w:webHidden/>
              </w:rPr>
            </w:r>
            <w:r w:rsidR="00E73F4F" w:rsidRPr="00C072DF">
              <w:rPr>
                <w:noProof/>
                <w:webHidden/>
              </w:rPr>
              <w:fldChar w:fldCharType="separate"/>
            </w:r>
            <w:r w:rsidR="00BE787D">
              <w:rPr>
                <w:noProof/>
                <w:webHidden/>
              </w:rPr>
              <w:t>9</w:t>
            </w:r>
            <w:r w:rsidR="00E73F4F" w:rsidRPr="00C072DF">
              <w:rPr>
                <w:noProof/>
                <w:webHidden/>
              </w:rPr>
              <w:fldChar w:fldCharType="end"/>
            </w:r>
          </w:hyperlink>
        </w:p>
        <w:p w14:paraId="4404CC72" w14:textId="38FBEB02" w:rsidR="00E73F4F" w:rsidRPr="00C072DF" w:rsidRDefault="00000000" w:rsidP="00C072DF">
          <w:pPr>
            <w:pStyle w:val="TDC1"/>
            <w:rPr>
              <w:rFonts w:eastAsiaTheme="minorEastAsia"/>
              <w:noProof/>
              <w:lang w:eastAsia="es-CO"/>
            </w:rPr>
          </w:pPr>
          <w:hyperlink w:anchor="_Toc120109385" w:history="1">
            <w:r w:rsidR="00E73F4F" w:rsidRPr="00C072DF">
              <w:rPr>
                <w:rStyle w:val="Hipervnculo"/>
                <w:rFonts w:ascii="Arial" w:hAnsi="Arial" w:cs="Arial"/>
                <w:bCs/>
                <w:noProof/>
              </w:rPr>
              <w:t>10.</w:t>
            </w:r>
            <w:r w:rsidR="00E73F4F" w:rsidRPr="00C072DF">
              <w:rPr>
                <w:rFonts w:eastAsiaTheme="minorEastAsia"/>
                <w:noProof/>
                <w:lang w:eastAsia="es-CO"/>
              </w:rPr>
              <w:tab/>
            </w:r>
            <w:r w:rsidR="00E73F4F" w:rsidRPr="00C072DF">
              <w:rPr>
                <w:rStyle w:val="Hipervnculo"/>
                <w:rFonts w:ascii="Arial" w:hAnsi="Arial" w:cs="Arial"/>
                <w:bCs/>
                <w:noProof/>
              </w:rPr>
              <w:t>REQUISITOS TAREAS DE ALTO RIESGO</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_Toc120109385 \h </w:instrText>
            </w:r>
            <w:r w:rsidR="00E73F4F" w:rsidRPr="00C072DF">
              <w:rPr>
                <w:noProof/>
                <w:webHidden/>
              </w:rPr>
            </w:r>
            <w:r w:rsidR="00E73F4F" w:rsidRPr="00C072DF">
              <w:rPr>
                <w:noProof/>
                <w:webHidden/>
              </w:rPr>
              <w:fldChar w:fldCharType="separate"/>
            </w:r>
            <w:r w:rsidR="00BE787D">
              <w:rPr>
                <w:noProof/>
                <w:webHidden/>
              </w:rPr>
              <w:t>11</w:t>
            </w:r>
            <w:r w:rsidR="00E73F4F" w:rsidRPr="00C072DF">
              <w:rPr>
                <w:noProof/>
                <w:webHidden/>
              </w:rPr>
              <w:fldChar w:fldCharType="end"/>
            </w:r>
          </w:hyperlink>
        </w:p>
        <w:p w14:paraId="072405A3" w14:textId="726A76C0" w:rsidR="00E73F4F" w:rsidRPr="00C072DF" w:rsidRDefault="00000000" w:rsidP="00C072DF">
          <w:pPr>
            <w:pStyle w:val="TDC1"/>
            <w:rPr>
              <w:rFonts w:eastAsiaTheme="minorEastAsia"/>
              <w:noProof/>
              <w:lang w:eastAsia="es-CO"/>
            </w:rPr>
          </w:pPr>
          <w:hyperlink w:anchor="_Toc120109386" w:history="1">
            <w:r w:rsidR="00E73F4F" w:rsidRPr="00C072DF">
              <w:rPr>
                <w:rStyle w:val="Hipervnculo"/>
                <w:rFonts w:ascii="Arial" w:hAnsi="Arial" w:cs="Arial"/>
                <w:bCs/>
                <w:noProof/>
              </w:rPr>
              <w:t>11.</w:t>
            </w:r>
            <w:r w:rsidR="00E73F4F" w:rsidRPr="00C072DF">
              <w:rPr>
                <w:rFonts w:eastAsiaTheme="minorEastAsia"/>
                <w:noProof/>
                <w:lang w:eastAsia="es-CO"/>
              </w:rPr>
              <w:tab/>
            </w:r>
            <w:r w:rsidR="00E73F4F" w:rsidRPr="00C072DF">
              <w:rPr>
                <w:rStyle w:val="Hipervnculo"/>
                <w:rFonts w:ascii="Arial" w:hAnsi="Arial" w:cs="Arial"/>
                <w:bCs/>
                <w:noProof/>
              </w:rPr>
              <w:t>REQUISITOS CONTRATISTAS PERMANENTES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_Toc120109386 \h </w:instrText>
            </w:r>
            <w:r w:rsidR="00E73F4F" w:rsidRPr="00C072DF">
              <w:rPr>
                <w:noProof/>
                <w:webHidden/>
              </w:rPr>
            </w:r>
            <w:r w:rsidR="00E73F4F" w:rsidRPr="00C072DF">
              <w:rPr>
                <w:noProof/>
                <w:webHidden/>
              </w:rPr>
              <w:fldChar w:fldCharType="separate"/>
            </w:r>
            <w:r w:rsidR="00BE787D">
              <w:rPr>
                <w:noProof/>
                <w:webHidden/>
              </w:rPr>
              <w:t>12</w:t>
            </w:r>
            <w:r w:rsidR="00E73F4F" w:rsidRPr="00C072DF">
              <w:rPr>
                <w:noProof/>
                <w:webHidden/>
              </w:rPr>
              <w:fldChar w:fldCharType="end"/>
            </w:r>
          </w:hyperlink>
        </w:p>
        <w:p w14:paraId="0BF8F7FD" w14:textId="227F19C7" w:rsidR="00E73F4F" w:rsidRPr="00C072DF" w:rsidRDefault="00000000" w:rsidP="00C072DF">
          <w:pPr>
            <w:pStyle w:val="TDC1"/>
            <w:rPr>
              <w:rFonts w:eastAsiaTheme="minorEastAsia"/>
              <w:noProof/>
              <w:lang w:eastAsia="es-CO"/>
            </w:rPr>
          </w:pPr>
          <w:hyperlink w:anchor="_Toc120109387" w:history="1">
            <w:r w:rsidR="00E73F4F" w:rsidRPr="00C072DF">
              <w:rPr>
                <w:rStyle w:val="Hipervnculo"/>
                <w:rFonts w:ascii="Arial" w:hAnsi="Arial" w:cs="Arial"/>
                <w:bCs/>
                <w:noProof/>
              </w:rPr>
              <w:t>12.</w:t>
            </w:r>
            <w:r w:rsidR="00E73F4F" w:rsidRPr="00C072DF">
              <w:rPr>
                <w:rFonts w:eastAsiaTheme="minorEastAsia"/>
                <w:noProof/>
                <w:lang w:eastAsia="es-CO"/>
              </w:rPr>
              <w:tab/>
            </w:r>
            <w:r w:rsidR="00E73F4F" w:rsidRPr="00C072DF">
              <w:rPr>
                <w:rStyle w:val="Hipervnculo"/>
                <w:rFonts w:ascii="Arial" w:hAnsi="Arial" w:cs="Arial"/>
                <w:bCs/>
                <w:noProof/>
              </w:rPr>
              <w:t>REQUISITOS PARA PROPIETARIOS DE LAS EDIFICACIONES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_Toc120109387 \h </w:instrText>
            </w:r>
            <w:r w:rsidR="00E73F4F" w:rsidRPr="00C072DF">
              <w:rPr>
                <w:noProof/>
                <w:webHidden/>
              </w:rPr>
            </w:r>
            <w:r w:rsidR="00E73F4F" w:rsidRPr="00C072DF">
              <w:rPr>
                <w:noProof/>
                <w:webHidden/>
              </w:rPr>
              <w:fldChar w:fldCharType="separate"/>
            </w:r>
            <w:r w:rsidR="00BE787D">
              <w:rPr>
                <w:noProof/>
                <w:webHidden/>
              </w:rPr>
              <w:t>13</w:t>
            </w:r>
            <w:r w:rsidR="00E73F4F" w:rsidRPr="00C072DF">
              <w:rPr>
                <w:noProof/>
                <w:webHidden/>
              </w:rPr>
              <w:fldChar w:fldCharType="end"/>
            </w:r>
          </w:hyperlink>
        </w:p>
        <w:p w14:paraId="694E5A1B" w14:textId="5B554C57" w:rsidR="00E73F4F" w:rsidRPr="00C072DF" w:rsidRDefault="00000000" w:rsidP="00C072DF">
          <w:pPr>
            <w:pStyle w:val="TDC1"/>
            <w:rPr>
              <w:rFonts w:eastAsiaTheme="minorEastAsia"/>
              <w:noProof/>
              <w:lang w:eastAsia="es-CO"/>
            </w:rPr>
          </w:pPr>
          <w:hyperlink w:anchor="_Toc120109388" w:history="1">
            <w:r w:rsidR="00E73F4F" w:rsidRPr="00C072DF">
              <w:rPr>
                <w:rStyle w:val="Hipervnculo"/>
                <w:rFonts w:ascii="Arial" w:hAnsi="Arial" w:cs="Arial"/>
                <w:bCs/>
                <w:noProof/>
              </w:rPr>
              <w:t>13.</w:t>
            </w:r>
            <w:r w:rsidR="00E73F4F" w:rsidRPr="00C072DF">
              <w:rPr>
                <w:rFonts w:eastAsiaTheme="minorEastAsia"/>
                <w:noProof/>
                <w:lang w:eastAsia="es-CO"/>
              </w:rPr>
              <w:tab/>
            </w:r>
            <w:r w:rsidR="00E73F4F" w:rsidRPr="00C072DF">
              <w:rPr>
                <w:rStyle w:val="Hipervnculo"/>
                <w:rFonts w:ascii="Arial" w:hAnsi="Arial" w:cs="Arial"/>
                <w:bCs/>
                <w:noProof/>
              </w:rPr>
              <w:t>DEBERES DE SEGURIDAD Y SALUD EN EL TRABAJO PARA CONTRATISTAS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_Toc120109388 \h </w:instrText>
            </w:r>
            <w:r w:rsidR="00E73F4F" w:rsidRPr="00C072DF">
              <w:rPr>
                <w:noProof/>
                <w:webHidden/>
              </w:rPr>
            </w:r>
            <w:r w:rsidR="00E73F4F" w:rsidRPr="00C072DF">
              <w:rPr>
                <w:noProof/>
                <w:webHidden/>
              </w:rPr>
              <w:fldChar w:fldCharType="separate"/>
            </w:r>
            <w:r w:rsidR="00BE787D">
              <w:rPr>
                <w:noProof/>
                <w:webHidden/>
              </w:rPr>
              <w:t>14</w:t>
            </w:r>
            <w:r w:rsidR="00E73F4F" w:rsidRPr="00C072DF">
              <w:rPr>
                <w:noProof/>
                <w:webHidden/>
              </w:rPr>
              <w:fldChar w:fldCharType="end"/>
            </w:r>
          </w:hyperlink>
        </w:p>
        <w:p w14:paraId="7DE3BCA9" w14:textId="318DB00C" w:rsidR="00E73F4F" w:rsidRPr="00C072DF" w:rsidRDefault="00000000" w:rsidP="00C072DF">
          <w:pPr>
            <w:pStyle w:val="TDC1"/>
            <w:rPr>
              <w:rFonts w:eastAsiaTheme="minorEastAsia"/>
              <w:noProof/>
              <w:lang w:eastAsia="es-CO"/>
            </w:rPr>
          </w:pPr>
          <w:hyperlink w:anchor="_Toc120109389" w:history="1">
            <w:r w:rsidR="00E73F4F" w:rsidRPr="00C072DF">
              <w:rPr>
                <w:rStyle w:val="Hipervnculo"/>
                <w:rFonts w:ascii="Arial" w:hAnsi="Arial" w:cs="Arial"/>
                <w:bCs/>
                <w:noProof/>
              </w:rPr>
              <w:t>14.</w:t>
            </w:r>
            <w:r w:rsidR="00E73F4F" w:rsidRPr="00C072DF">
              <w:rPr>
                <w:rFonts w:eastAsiaTheme="minorEastAsia"/>
                <w:noProof/>
                <w:lang w:eastAsia="es-CO"/>
              </w:rPr>
              <w:tab/>
            </w:r>
            <w:r w:rsidR="00E73F4F" w:rsidRPr="00C072DF">
              <w:rPr>
                <w:rStyle w:val="Hipervnculo"/>
                <w:rFonts w:ascii="Arial" w:hAnsi="Arial" w:cs="Arial"/>
                <w:bCs/>
                <w:noProof/>
              </w:rPr>
              <w:t>COMUNICACIONES RELACIONADAS CON EL MANUAL DE CONTRATISTAS DEL SG-SST</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_Toc120109389 \h </w:instrText>
            </w:r>
            <w:r w:rsidR="00E73F4F" w:rsidRPr="00C072DF">
              <w:rPr>
                <w:noProof/>
                <w:webHidden/>
              </w:rPr>
            </w:r>
            <w:r w:rsidR="00E73F4F" w:rsidRPr="00C072DF">
              <w:rPr>
                <w:noProof/>
                <w:webHidden/>
              </w:rPr>
              <w:fldChar w:fldCharType="separate"/>
            </w:r>
            <w:r w:rsidR="00BE787D">
              <w:rPr>
                <w:noProof/>
                <w:webHidden/>
              </w:rPr>
              <w:t>15</w:t>
            </w:r>
            <w:r w:rsidR="00E73F4F" w:rsidRPr="00C072DF">
              <w:rPr>
                <w:noProof/>
                <w:webHidden/>
              </w:rPr>
              <w:fldChar w:fldCharType="end"/>
            </w:r>
          </w:hyperlink>
        </w:p>
        <w:p w14:paraId="24C98D17" w14:textId="6D17CCC5" w:rsidR="00E73F4F" w:rsidRPr="00C072DF" w:rsidRDefault="00000000" w:rsidP="00C072DF">
          <w:pPr>
            <w:pStyle w:val="TDC1"/>
            <w:rPr>
              <w:rFonts w:eastAsiaTheme="minorEastAsia"/>
              <w:noProof/>
              <w:lang w:eastAsia="es-CO"/>
            </w:rPr>
          </w:pPr>
          <w:hyperlink w:anchor="_Toc120109390" w:history="1">
            <w:r w:rsidR="00E73F4F" w:rsidRPr="00C072DF">
              <w:rPr>
                <w:rStyle w:val="Hipervnculo"/>
                <w:rFonts w:ascii="Arial" w:hAnsi="Arial" w:cs="Arial"/>
                <w:bCs/>
                <w:noProof/>
              </w:rPr>
              <w:t>15.</w:t>
            </w:r>
            <w:r w:rsidR="00E73F4F" w:rsidRPr="00C072DF">
              <w:rPr>
                <w:rFonts w:eastAsiaTheme="minorEastAsia"/>
                <w:noProof/>
                <w:lang w:eastAsia="es-CO"/>
              </w:rPr>
              <w:tab/>
            </w:r>
            <w:r w:rsidR="00E73F4F" w:rsidRPr="00C072DF">
              <w:rPr>
                <w:rStyle w:val="Hipervnculo"/>
                <w:rFonts w:ascii="Arial" w:hAnsi="Arial" w:cs="Arial"/>
                <w:bCs/>
                <w:noProof/>
              </w:rPr>
              <w:t>ANEXOS (Formatos, Guías, Instructivos, Planes)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_Toc120109390 \h </w:instrText>
            </w:r>
            <w:r w:rsidR="00E73F4F" w:rsidRPr="00C072DF">
              <w:rPr>
                <w:noProof/>
                <w:webHidden/>
              </w:rPr>
            </w:r>
            <w:r w:rsidR="00E73F4F" w:rsidRPr="00C072DF">
              <w:rPr>
                <w:noProof/>
                <w:webHidden/>
              </w:rPr>
              <w:fldChar w:fldCharType="separate"/>
            </w:r>
            <w:r w:rsidR="00BE787D">
              <w:rPr>
                <w:noProof/>
                <w:webHidden/>
              </w:rPr>
              <w:t>15</w:t>
            </w:r>
            <w:r w:rsidR="00E73F4F" w:rsidRPr="00C072DF">
              <w:rPr>
                <w:noProof/>
                <w:webHidden/>
              </w:rPr>
              <w:fldChar w:fldCharType="end"/>
            </w:r>
          </w:hyperlink>
        </w:p>
        <w:p w14:paraId="63368232" w14:textId="33307C26" w:rsidR="00E73F4F" w:rsidRPr="00C072DF" w:rsidRDefault="00000000" w:rsidP="00C072DF">
          <w:pPr>
            <w:pStyle w:val="TDC1"/>
            <w:rPr>
              <w:rFonts w:eastAsiaTheme="minorEastAsia"/>
              <w:noProof/>
              <w:lang w:eastAsia="es-CO"/>
            </w:rPr>
          </w:pPr>
          <w:hyperlink w:anchor="_Toc120109391" w:history="1">
            <w:r w:rsidR="00E73F4F" w:rsidRPr="00C072DF">
              <w:rPr>
                <w:rStyle w:val="Hipervnculo"/>
                <w:rFonts w:ascii="Arial" w:hAnsi="Arial" w:cs="Arial"/>
                <w:bCs/>
                <w:noProof/>
              </w:rPr>
              <w:t>16.</w:t>
            </w:r>
            <w:r w:rsidR="00E73F4F" w:rsidRPr="00C072DF">
              <w:rPr>
                <w:rFonts w:eastAsiaTheme="minorEastAsia"/>
                <w:noProof/>
                <w:lang w:eastAsia="es-CO"/>
              </w:rPr>
              <w:tab/>
            </w:r>
            <w:r w:rsidR="00E73F4F" w:rsidRPr="00C072DF">
              <w:rPr>
                <w:rStyle w:val="Hipervnculo"/>
                <w:rFonts w:ascii="Arial" w:hAnsi="Arial" w:cs="Arial"/>
                <w:bCs/>
                <w:noProof/>
              </w:rPr>
              <w:t>CONTROL DE REGISTROS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_Toc120109391 \h </w:instrText>
            </w:r>
            <w:r w:rsidR="00E73F4F" w:rsidRPr="00C072DF">
              <w:rPr>
                <w:noProof/>
                <w:webHidden/>
              </w:rPr>
            </w:r>
            <w:r w:rsidR="00E73F4F" w:rsidRPr="00C072DF">
              <w:rPr>
                <w:noProof/>
                <w:webHidden/>
              </w:rPr>
              <w:fldChar w:fldCharType="separate"/>
            </w:r>
            <w:r w:rsidR="00BE787D">
              <w:rPr>
                <w:noProof/>
                <w:webHidden/>
              </w:rPr>
              <w:t>15</w:t>
            </w:r>
            <w:r w:rsidR="00E73F4F" w:rsidRPr="00C072DF">
              <w:rPr>
                <w:noProof/>
                <w:webHidden/>
              </w:rPr>
              <w:fldChar w:fldCharType="end"/>
            </w:r>
          </w:hyperlink>
        </w:p>
        <w:p w14:paraId="3D2DA602" w14:textId="2DDA37E3" w:rsidR="00E73F4F" w:rsidRPr="00C072DF" w:rsidRDefault="00000000" w:rsidP="00C072DF">
          <w:pPr>
            <w:pStyle w:val="TDC1"/>
            <w:rPr>
              <w:rFonts w:eastAsiaTheme="minorEastAsia"/>
              <w:noProof/>
              <w:lang w:eastAsia="es-CO"/>
            </w:rPr>
          </w:pPr>
          <w:hyperlink w:anchor="_Toc120109392" w:history="1">
            <w:r w:rsidR="00E73F4F" w:rsidRPr="00C072DF">
              <w:rPr>
                <w:rStyle w:val="Hipervnculo"/>
                <w:rFonts w:ascii="Arial" w:hAnsi="Arial" w:cs="Arial"/>
                <w:bCs/>
                <w:noProof/>
              </w:rPr>
              <w:t>17.</w:t>
            </w:r>
            <w:r w:rsidR="00E73F4F" w:rsidRPr="00C072DF">
              <w:rPr>
                <w:rFonts w:eastAsiaTheme="minorEastAsia"/>
                <w:noProof/>
                <w:lang w:eastAsia="es-CO"/>
              </w:rPr>
              <w:tab/>
            </w:r>
            <w:r w:rsidR="00E73F4F" w:rsidRPr="00C072DF">
              <w:rPr>
                <w:rStyle w:val="Hipervnculo"/>
                <w:rFonts w:ascii="Arial" w:hAnsi="Arial" w:cs="Arial"/>
                <w:bCs/>
                <w:noProof/>
              </w:rPr>
              <w:t>CONTROL DE CAMBIOS</w:t>
            </w:r>
            <w:r w:rsidR="00E73F4F" w:rsidRPr="00C072DF">
              <w:rPr>
                <w:noProof/>
                <w:webHidden/>
              </w:rPr>
              <w:tab/>
            </w:r>
            <w:r w:rsidR="00E73F4F" w:rsidRPr="00C072DF">
              <w:rPr>
                <w:noProof/>
                <w:webHidden/>
              </w:rPr>
              <w:fldChar w:fldCharType="begin"/>
            </w:r>
            <w:r w:rsidR="00E73F4F" w:rsidRPr="00C072DF">
              <w:rPr>
                <w:noProof/>
                <w:webHidden/>
              </w:rPr>
              <w:instrText xml:space="preserve"> PAGEREF _Toc120109392 \h </w:instrText>
            </w:r>
            <w:r w:rsidR="00E73F4F" w:rsidRPr="00C072DF">
              <w:rPr>
                <w:noProof/>
                <w:webHidden/>
              </w:rPr>
            </w:r>
            <w:r w:rsidR="00E73F4F" w:rsidRPr="00C072DF">
              <w:rPr>
                <w:noProof/>
                <w:webHidden/>
              </w:rPr>
              <w:fldChar w:fldCharType="separate"/>
            </w:r>
            <w:r w:rsidR="00BE787D">
              <w:rPr>
                <w:noProof/>
                <w:webHidden/>
              </w:rPr>
              <w:t>15</w:t>
            </w:r>
            <w:r w:rsidR="00E73F4F" w:rsidRPr="00C072DF">
              <w:rPr>
                <w:noProof/>
                <w:webHidden/>
              </w:rPr>
              <w:fldChar w:fldCharType="end"/>
            </w:r>
          </w:hyperlink>
        </w:p>
        <w:p w14:paraId="10002023" w14:textId="7E904F3F" w:rsidR="00E362C5" w:rsidRDefault="00E316FC">
          <w:r>
            <w:rPr>
              <w:b/>
              <w:bCs/>
              <w:noProof/>
              <w:lang w:val="es-ES"/>
            </w:rPr>
            <w:fldChar w:fldCharType="end"/>
          </w:r>
        </w:p>
      </w:sdtContent>
    </w:sdt>
    <w:p w14:paraId="6FDD9C4E" w14:textId="77777777" w:rsidR="00E362C5" w:rsidRDefault="00E362C5" w:rsidP="00E362C5">
      <w:pPr>
        <w:jc w:val="center"/>
        <w:rPr>
          <w:rFonts w:ascii="Arial" w:hAnsi="Arial" w:cs="Arial"/>
          <w:b/>
          <w:sz w:val="32"/>
        </w:rPr>
      </w:pPr>
    </w:p>
    <w:p w14:paraId="23C24204" w14:textId="77777777" w:rsidR="00E362C5" w:rsidRDefault="00E362C5" w:rsidP="00E362C5">
      <w:pPr>
        <w:jc w:val="center"/>
        <w:rPr>
          <w:rFonts w:ascii="Arial" w:hAnsi="Arial" w:cs="Arial"/>
          <w:b/>
          <w:sz w:val="32"/>
        </w:rPr>
      </w:pPr>
    </w:p>
    <w:p w14:paraId="6E6B59A9" w14:textId="77777777" w:rsidR="00E362C5" w:rsidRDefault="00E362C5" w:rsidP="00E362C5">
      <w:pPr>
        <w:jc w:val="center"/>
        <w:rPr>
          <w:rFonts w:ascii="Arial" w:hAnsi="Arial" w:cs="Arial"/>
          <w:b/>
          <w:sz w:val="32"/>
        </w:rPr>
      </w:pPr>
    </w:p>
    <w:p w14:paraId="275B89CE" w14:textId="77777777" w:rsidR="00E362C5" w:rsidRDefault="00E362C5" w:rsidP="00E362C5">
      <w:pPr>
        <w:jc w:val="center"/>
        <w:rPr>
          <w:rFonts w:ascii="Arial" w:hAnsi="Arial" w:cs="Arial"/>
          <w:b/>
          <w:sz w:val="32"/>
        </w:rPr>
      </w:pPr>
    </w:p>
    <w:p w14:paraId="7DC25C67" w14:textId="77777777" w:rsidR="00E362C5" w:rsidRDefault="00E362C5" w:rsidP="007F3D1E">
      <w:pPr>
        <w:rPr>
          <w:rFonts w:ascii="Arial" w:hAnsi="Arial" w:cs="Arial"/>
          <w:bCs/>
        </w:rPr>
      </w:pPr>
    </w:p>
    <w:p w14:paraId="245FE0F1" w14:textId="77777777" w:rsidR="00055A70" w:rsidRDefault="00055A70" w:rsidP="007F3D1E">
      <w:pPr>
        <w:rPr>
          <w:rFonts w:ascii="Arial" w:hAnsi="Arial" w:cs="Arial"/>
          <w:bCs/>
        </w:rPr>
      </w:pPr>
    </w:p>
    <w:p w14:paraId="0D454B68" w14:textId="77777777" w:rsidR="00055A70" w:rsidRDefault="00055A70" w:rsidP="007F3D1E">
      <w:pPr>
        <w:rPr>
          <w:rFonts w:ascii="Arial" w:hAnsi="Arial" w:cs="Arial"/>
          <w:bCs/>
        </w:rPr>
      </w:pPr>
    </w:p>
    <w:p w14:paraId="11128ACE" w14:textId="6C76C358" w:rsidR="00E362C5" w:rsidRPr="002465E3" w:rsidRDefault="00E362C5" w:rsidP="00E362C5">
      <w:pPr>
        <w:rPr>
          <w:rFonts w:ascii="Arial" w:hAnsi="Arial" w:cs="Arial"/>
          <w:bCs/>
        </w:rPr>
      </w:pPr>
    </w:p>
    <w:p w14:paraId="0F63CAF1" w14:textId="77777777" w:rsidR="00CC108F" w:rsidRPr="00401447" w:rsidRDefault="00E362C5" w:rsidP="002B5081">
      <w:pPr>
        <w:pStyle w:val="Prrafodelista"/>
        <w:numPr>
          <w:ilvl w:val="0"/>
          <w:numId w:val="1"/>
        </w:numPr>
        <w:spacing w:line="276" w:lineRule="auto"/>
        <w:ind w:left="284" w:hanging="284"/>
        <w:jc w:val="both"/>
        <w:outlineLvl w:val="0"/>
        <w:rPr>
          <w:rFonts w:ascii="Arial" w:hAnsi="Arial" w:cs="Arial"/>
          <w:b/>
          <w:bCs/>
        </w:rPr>
      </w:pPr>
      <w:bookmarkStart w:id="0" w:name="_Toc120109372"/>
      <w:r w:rsidRPr="002B5081">
        <w:rPr>
          <w:rFonts w:ascii="Arial" w:hAnsi="Arial" w:cs="Arial"/>
          <w:b/>
          <w:bCs/>
        </w:rPr>
        <w:lastRenderedPageBreak/>
        <w:t>INTRODUCCION</w:t>
      </w:r>
      <w:bookmarkEnd w:id="0"/>
    </w:p>
    <w:p w14:paraId="35FD1AAB" w14:textId="77777777" w:rsidR="00E362C5" w:rsidRPr="002B5081" w:rsidRDefault="0022760A" w:rsidP="002465E3">
      <w:pPr>
        <w:spacing w:line="276" w:lineRule="auto"/>
        <w:jc w:val="both"/>
        <w:rPr>
          <w:rFonts w:ascii="Arial" w:hAnsi="Arial" w:cs="Arial"/>
        </w:rPr>
      </w:pPr>
      <w:r w:rsidRPr="002B5081">
        <w:rPr>
          <w:rFonts w:ascii="Arial" w:hAnsi="Arial" w:cs="Arial"/>
        </w:rPr>
        <w:t>Mediante este documento se establecen los req</w:t>
      </w:r>
      <w:r w:rsidR="007F3D1E" w:rsidRPr="002B5081">
        <w:rPr>
          <w:rFonts w:ascii="Arial" w:hAnsi="Arial" w:cs="Arial"/>
        </w:rPr>
        <w:t>uisitos mínimos del Sistema de Gestión de Seguridad y Salud en el T</w:t>
      </w:r>
      <w:r w:rsidRPr="002B5081">
        <w:rPr>
          <w:rFonts w:ascii="Arial" w:hAnsi="Arial" w:cs="Arial"/>
        </w:rPr>
        <w:t>rabajo</w:t>
      </w:r>
      <w:r w:rsidR="007F3D1E" w:rsidRPr="002B5081">
        <w:rPr>
          <w:rFonts w:ascii="Arial" w:hAnsi="Arial" w:cs="Arial"/>
        </w:rPr>
        <w:t xml:space="preserve"> (SG-SST)</w:t>
      </w:r>
      <w:r w:rsidRPr="002B5081">
        <w:rPr>
          <w:rFonts w:ascii="Arial" w:hAnsi="Arial" w:cs="Arial"/>
        </w:rPr>
        <w:t xml:space="preserve"> que deben ser cumplidos por todos los </w:t>
      </w:r>
      <w:r w:rsidR="00F43D69" w:rsidRPr="002B5081">
        <w:rPr>
          <w:rFonts w:ascii="Arial" w:hAnsi="Arial" w:cs="Arial"/>
        </w:rPr>
        <w:t xml:space="preserve">contratistas </w:t>
      </w:r>
      <w:r w:rsidRPr="002B5081">
        <w:rPr>
          <w:rFonts w:ascii="Arial" w:hAnsi="Arial" w:cs="Arial"/>
        </w:rPr>
        <w:t xml:space="preserve">de la Rama </w:t>
      </w:r>
      <w:r w:rsidR="00A70FD9" w:rsidRPr="002B5081">
        <w:rPr>
          <w:rFonts w:ascii="Arial" w:hAnsi="Arial" w:cs="Arial"/>
        </w:rPr>
        <w:t>Judicial, siendo</w:t>
      </w:r>
      <w:r w:rsidR="00E93477" w:rsidRPr="002B5081">
        <w:rPr>
          <w:rFonts w:ascii="Arial" w:hAnsi="Arial" w:cs="Arial"/>
        </w:rPr>
        <w:t xml:space="preserve"> una herramienta útil</w:t>
      </w:r>
      <w:r w:rsidR="00A70FD9" w:rsidRPr="002B5081">
        <w:rPr>
          <w:rFonts w:ascii="Arial" w:hAnsi="Arial" w:cs="Arial"/>
        </w:rPr>
        <w:t xml:space="preserve"> para lograr</w:t>
      </w:r>
      <w:r w:rsidR="007F3D1E" w:rsidRPr="002B5081">
        <w:rPr>
          <w:rFonts w:ascii="Arial" w:hAnsi="Arial" w:cs="Arial"/>
        </w:rPr>
        <w:t xml:space="preserve"> que cada uno cumpla y </w:t>
      </w:r>
      <w:r w:rsidR="00A8600A" w:rsidRPr="002B5081">
        <w:rPr>
          <w:rFonts w:ascii="Arial" w:hAnsi="Arial" w:cs="Arial"/>
        </w:rPr>
        <w:t>ejecute sus labores de forma segura</w:t>
      </w:r>
      <w:r w:rsidR="00D717CF" w:rsidRPr="002B5081">
        <w:rPr>
          <w:rFonts w:ascii="Arial" w:hAnsi="Arial" w:cs="Arial"/>
        </w:rPr>
        <w:t>.</w:t>
      </w:r>
    </w:p>
    <w:p w14:paraId="49F4DE66" w14:textId="253005EF" w:rsidR="00D717CF" w:rsidRPr="0027643E" w:rsidRDefault="007F3D1E" w:rsidP="003774C2">
      <w:pPr>
        <w:spacing w:line="276" w:lineRule="auto"/>
        <w:jc w:val="both"/>
        <w:rPr>
          <w:rFonts w:ascii="Arial" w:hAnsi="Arial" w:cs="Arial"/>
        </w:rPr>
      </w:pPr>
      <w:r w:rsidRPr="002B5081">
        <w:rPr>
          <w:rFonts w:ascii="Arial" w:hAnsi="Arial" w:cs="Arial"/>
        </w:rPr>
        <w:t>El manual de contratista del SG-SST</w:t>
      </w:r>
      <w:r w:rsidR="00D717CF" w:rsidRPr="002B5081">
        <w:rPr>
          <w:rFonts w:ascii="Arial" w:hAnsi="Arial" w:cs="Arial"/>
        </w:rPr>
        <w:t xml:space="preserve"> es elaborado acorde a</w:t>
      </w:r>
      <w:r w:rsidR="004873CA" w:rsidRPr="002B5081">
        <w:rPr>
          <w:rFonts w:ascii="Arial" w:hAnsi="Arial" w:cs="Arial"/>
        </w:rPr>
        <w:t xml:space="preserve"> la</w:t>
      </w:r>
      <w:r w:rsidR="00D717CF" w:rsidRPr="002B5081">
        <w:rPr>
          <w:rFonts w:ascii="Arial" w:hAnsi="Arial" w:cs="Arial"/>
        </w:rPr>
        <w:t xml:space="preserve"> </w:t>
      </w:r>
      <w:r w:rsidR="00244992" w:rsidRPr="002B5081">
        <w:rPr>
          <w:rFonts w:ascii="Arial" w:hAnsi="Arial" w:cs="Arial"/>
        </w:rPr>
        <w:t>normatividad</w:t>
      </w:r>
      <w:r w:rsidR="0027643E" w:rsidRPr="002B5081">
        <w:rPr>
          <w:rFonts w:ascii="Arial" w:hAnsi="Arial" w:cs="Arial"/>
        </w:rPr>
        <w:t xml:space="preserve"> vigente</w:t>
      </w:r>
      <w:r w:rsidR="004873CA" w:rsidRPr="002B5081">
        <w:rPr>
          <w:rFonts w:ascii="Arial" w:hAnsi="Arial" w:cs="Arial"/>
        </w:rPr>
        <w:t xml:space="preserve">, enfatizando las directrices del </w:t>
      </w:r>
      <w:r w:rsidR="00401447">
        <w:rPr>
          <w:rFonts w:ascii="Arial" w:hAnsi="Arial" w:cs="Arial"/>
        </w:rPr>
        <w:t xml:space="preserve">Artículo 2.2.4.6.28 del Capítulo 6 del Decreto 1072 de 2015 del Ministerio del Trabajo, </w:t>
      </w:r>
      <w:r w:rsidR="003774C2" w:rsidRPr="002B5081">
        <w:rPr>
          <w:rFonts w:ascii="Arial" w:hAnsi="Arial" w:cs="Arial"/>
        </w:rPr>
        <w:t>“El empleador debe adoptar y mantener las disposiciones que garanticen el cumplimiento de las normas de seguridad y salud en el trabajo de su empresa, por parte de los proveedores, trabajadores dependientes, trabajadores cooperados, trabajadores en misión, contratistas y sus trabajadores o subcontratistas, durante el desempeño de las actividades objeto del contrato”</w:t>
      </w:r>
      <w:r w:rsidR="005E124B" w:rsidRPr="002B5081">
        <w:rPr>
          <w:rFonts w:ascii="Arial" w:hAnsi="Arial" w:cs="Arial"/>
        </w:rPr>
        <w:t>.</w:t>
      </w:r>
    </w:p>
    <w:p w14:paraId="5204DC73" w14:textId="77777777" w:rsidR="003774C2" w:rsidRDefault="003774C2" w:rsidP="003774C2">
      <w:pPr>
        <w:spacing w:line="276" w:lineRule="auto"/>
        <w:jc w:val="both"/>
        <w:rPr>
          <w:rFonts w:ascii="Arial" w:hAnsi="Arial" w:cs="Arial"/>
        </w:rPr>
      </w:pPr>
    </w:p>
    <w:p w14:paraId="1F8A091D" w14:textId="77777777" w:rsidR="00A77B05" w:rsidRDefault="00A77B05" w:rsidP="003774C2">
      <w:pPr>
        <w:spacing w:line="276" w:lineRule="auto"/>
        <w:jc w:val="both"/>
        <w:rPr>
          <w:rFonts w:ascii="Arial" w:hAnsi="Arial" w:cs="Arial"/>
        </w:rPr>
      </w:pPr>
    </w:p>
    <w:p w14:paraId="0D8C4F24" w14:textId="77777777" w:rsidR="00A77B05" w:rsidRDefault="00A77B05" w:rsidP="003774C2">
      <w:pPr>
        <w:spacing w:line="276" w:lineRule="auto"/>
        <w:jc w:val="both"/>
        <w:rPr>
          <w:rFonts w:ascii="Arial" w:hAnsi="Arial" w:cs="Arial"/>
        </w:rPr>
      </w:pPr>
    </w:p>
    <w:p w14:paraId="5AC4D4FE" w14:textId="77777777" w:rsidR="00A77B05" w:rsidRDefault="00A77B05" w:rsidP="003774C2">
      <w:pPr>
        <w:spacing w:line="276" w:lineRule="auto"/>
        <w:jc w:val="both"/>
        <w:rPr>
          <w:rFonts w:ascii="Arial" w:hAnsi="Arial" w:cs="Arial"/>
        </w:rPr>
      </w:pPr>
    </w:p>
    <w:p w14:paraId="4C2C07F6" w14:textId="77777777" w:rsidR="00A77B05" w:rsidRDefault="00A77B05" w:rsidP="003774C2">
      <w:pPr>
        <w:spacing w:line="276" w:lineRule="auto"/>
        <w:jc w:val="both"/>
        <w:rPr>
          <w:rFonts w:ascii="Arial" w:hAnsi="Arial" w:cs="Arial"/>
        </w:rPr>
      </w:pPr>
    </w:p>
    <w:p w14:paraId="503A5397" w14:textId="77777777" w:rsidR="00A77B05" w:rsidRDefault="00A77B05" w:rsidP="003774C2">
      <w:pPr>
        <w:spacing w:line="276" w:lineRule="auto"/>
        <w:jc w:val="both"/>
        <w:rPr>
          <w:rFonts w:ascii="Arial" w:hAnsi="Arial" w:cs="Arial"/>
        </w:rPr>
      </w:pPr>
    </w:p>
    <w:p w14:paraId="68A59EEC" w14:textId="77777777" w:rsidR="00A77B05" w:rsidRDefault="00A77B05" w:rsidP="003774C2">
      <w:pPr>
        <w:spacing w:line="276" w:lineRule="auto"/>
        <w:jc w:val="both"/>
        <w:rPr>
          <w:rFonts w:ascii="Arial" w:hAnsi="Arial" w:cs="Arial"/>
        </w:rPr>
      </w:pPr>
    </w:p>
    <w:p w14:paraId="34CEA01F" w14:textId="77777777" w:rsidR="00A77B05" w:rsidRDefault="00A77B05" w:rsidP="003774C2">
      <w:pPr>
        <w:spacing w:line="276" w:lineRule="auto"/>
        <w:jc w:val="both"/>
        <w:rPr>
          <w:rFonts w:ascii="Arial" w:hAnsi="Arial" w:cs="Arial"/>
        </w:rPr>
      </w:pPr>
    </w:p>
    <w:p w14:paraId="7FBDFAD0" w14:textId="77777777" w:rsidR="00A77B05" w:rsidRDefault="00A77B05" w:rsidP="003774C2">
      <w:pPr>
        <w:spacing w:line="276" w:lineRule="auto"/>
        <w:jc w:val="both"/>
        <w:rPr>
          <w:rFonts w:ascii="Arial" w:hAnsi="Arial" w:cs="Arial"/>
        </w:rPr>
      </w:pPr>
    </w:p>
    <w:p w14:paraId="364C0077" w14:textId="6D84DE44" w:rsidR="00A77B05" w:rsidRDefault="00A77B05" w:rsidP="009F16E6">
      <w:pPr>
        <w:pStyle w:val="Prrafodelista"/>
        <w:spacing w:after="0" w:line="276" w:lineRule="auto"/>
        <w:ind w:left="284" w:hanging="284"/>
        <w:jc w:val="both"/>
        <w:rPr>
          <w:rFonts w:ascii="Arial" w:hAnsi="Arial" w:cs="Arial"/>
          <w:b/>
          <w:bCs/>
        </w:rPr>
      </w:pPr>
    </w:p>
    <w:p w14:paraId="1D4FD542" w14:textId="0DCF31C9" w:rsidR="00D70F84" w:rsidRDefault="00D70F84" w:rsidP="009F16E6">
      <w:pPr>
        <w:pStyle w:val="Prrafodelista"/>
        <w:spacing w:after="0" w:line="276" w:lineRule="auto"/>
        <w:ind w:left="284" w:hanging="284"/>
        <w:jc w:val="both"/>
        <w:rPr>
          <w:rFonts w:ascii="Arial" w:hAnsi="Arial" w:cs="Arial"/>
          <w:b/>
          <w:bCs/>
        </w:rPr>
      </w:pPr>
    </w:p>
    <w:p w14:paraId="60B592AE" w14:textId="30C912ED" w:rsidR="00C072DF" w:rsidRDefault="00C072DF" w:rsidP="009F16E6">
      <w:pPr>
        <w:pStyle w:val="Prrafodelista"/>
        <w:spacing w:after="0" w:line="276" w:lineRule="auto"/>
        <w:ind w:left="284" w:hanging="284"/>
        <w:jc w:val="both"/>
        <w:rPr>
          <w:rFonts w:ascii="Arial" w:hAnsi="Arial" w:cs="Arial"/>
          <w:b/>
          <w:bCs/>
        </w:rPr>
      </w:pPr>
    </w:p>
    <w:p w14:paraId="2CE7CF49" w14:textId="5407FE68" w:rsidR="00C072DF" w:rsidRDefault="00C072DF" w:rsidP="009F16E6">
      <w:pPr>
        <w:pStyle w:val="Prrafodelista"/>
        <w:spacing w:after="0" w:line="276" w:lineRule="auto"/>
        <w:ind w:left="284" w:hanging="284"/>
        <w:jc w:val="both"/>
        <w:rPr>
          <w:rFonts w:ascii="Arial" w:hAnsi="Arial" w:cs="Arial"/>
          <w:b/>
          <w:bCs/>
        </w:rPr>
      </w:pPr>
    </w:p>
    <w:p w14:paraId="51B7C248" w14:textId="11A53095" w:rsidR="00C072DF" w:rsidRDefault="00C072DF" w:rsidP="009F16E6">
      <w:pPr>
        <w:pStyle w:val="Prrafodelista"/>
        <w:spacing w:after="0" w:line="276" w:lineRule="auto"/>
        <w:ind w:left="284" w:hanging="284"/>
        <w:jc w:val="both"/>
        <w:rPr>
          <w:rFonts w:ascii="Arial" w:hAnsi="Arial" w:cs="Arial"/>
          <w:b/>
          <w:bCs/>
        </w:rPr>
      </w:pPr>
    </w:p>
    <w:p w14:paraId="0945713D" w14:textId="4815F1F9" w:rsidR="00C072DF" w:rsidRDefault="00C072DF" w:rsidP="009F16E6">
      <w:pPr>
        <w:pStyle w:val="Prrafodelista"/>
        <w:spacing w:after="0" w:line="276" w:lineRule="auto"/>
        <w:ind w:left="284" w:hanging="284"/>
        <w:jc w:val="both"/>
        <w:rPr>
          <w:rFonts w:ascii="Arial" w:hAnsi="Arial" w:cs="Arial"/>
          <w:b/>
          <w:bCs/>
        </w:rPr>
      </w:pPr>
    </w:p>
    <w:p w14:paraId="0CF0BBDF" w14:textId="77777777" w:rsidR="00C072DF" w:rsidRDefault="00C072DF" w:rsidP="009F16E6">
      <w:pPr>
        <w:pStyle w:val="Prrafodelista"/>
        <w:spacing w:after="0" w:line="276" w:lineRule="auto"/>
        <w:ind w:left="284" w:hanging="284"/>
        <w:jc w:val="both"/>
        <w:rPr>
          <w:rFonts w:ascii="Arial" w:hAnsi="Arial" w:cs="Arial"/>
          <w:b/>
          <w:bCs/>
        </w:rPr>
      </w:pPr>
    </w:p>
    <w:p w14:paraId="303B574F" w14:textId="5A1AE5E0" w:rsidR="00D70F84" w:rsidRDefault="00D70F84" w:rsidP="009F16E6">
      <w:pPr>
        <w:pStyle w:val="Prrafodelista"/>
        <w:spacing w:after="0" w:line="276" w:lineRule="auto"/>
        <w:ind w:left="284" w:hanging="284"/>
        <w:jc w:val="both"/>
        <w:rPr>
          <w:rFonts w:ascii="Arial" w:hAnsi="Arial" w:cs="Arial"/>
          <w:b/>
          <w:bCs/>
        </w:rPr>
      </w:pPr>
    </w:p>
    <w:p w14:paraId="54F1A9B3" w14:textId="5608245F" w:rsidR="00401447" w:rsidRDefault="00401447" w:rsidP="009F16E6">
      <w:pPr>
        <w:pStyle w:val="Prrafodelista"/>
        <w:spacing w:after="0" w:line="276" w:lineRule="auto"/>
        <w:ind w:left="284" w:hanging="284"/>
        <w:jc w:val="both"/>
        <w:rPr>
          <w:rFonts w:ascii="Arial" w:hAnsi="Arial" w:cs="Arial"/>
          <w:b/>
          <w:bCs/>
        </w:rPr>
      </w:pPr>
    </w:p>
    <w:p w14:paraId="11684361" w14:textId="67EDA52C" w:rsidR="00401447" w:rsidRDefault="00401447" w:rsidP="009F16E6">
      <w:pPr>
        <w:pStyle w:val="Prrafodelista"/>
        <w:spacing w:after="0" w:line="276" w:lineRule="auto"/>
        <w:ind w:left="284" w:hanging="284"/>
        <w:jc w:val="both"/>
        <w:rPr>
          <w:rFonts w:ascii="Arial" w:hAnsi="Arial" w:cs="Arial"/>
          <w:b/>
          <w:bCs/>
        </w:rPr>
      </w:pPr>
    </w:p>
    <w:p w14:paraId="22E66705" w14:textId="7C0B0314" w:rsidR="00401447" w:rsidRDefault="00401447" w:rsidP="009F16E6">
      <w:pPr>
        <w:pStyle w:val="Prrafodelista"/>
        <w:spacing w:after="0" w:line="276" w:lineRule="auto"/>
        <w:ind w:left="284" w:hanging="284"/>
        <w:jc w:val="both"/>
        <w:rPr>
          <w:rFonts w:ascii="Arial" w:hAnsi="Arial" w:cs="Arial"/>
          <w:b/>
          <w:bCs/>
        </w:rPr>
      </w:pPr>
    </w:p>
    <w:p w14:paraId="3073E831" w14:textId="1A7E834A" w:rsidR="00D70F84" w:rsidRPr="004E024C" w:rsidRDefault="00D70F84" w:rsidP="004E024C">
      <w:pPr>
        <w:spacing w:after="0" w:line="276" w:lineRule="auto"/>
        <w:jc w:val="both"/>
        <w:rPr>
          <w:rFonts w:ascii="Arial" w:hAnsi="Arial" w:cs="Arial"/>
          <w:b/>
          <w:bCs/>
        </w:rPr>
      </w:pPr>
    </w:p>
    <w:p w14:paraId="3CFE43B3" w14:textId="08BAA9FA" w:rsidR="002B5081" w:rsidRPr="00401447" w:rsidRDefault="003774C2" w:rsidP="004874CE">
      <w:pPr>
        <w:pStyle w:val="Prrafodelista"/>
        <w:numPr>
          <w:ilvl w:val="0"/>
          <w:numId w:val="1"/>
        </w:numPr>
        <w:spacing w:line="276" w:lineRule="auto"/>
        <w:ind w:left="284" w:hanging="284"/>
        <w:jc w:val="both"/>
        <w:outlineLvl w:val="0"/>
        <w:rPr>
          <w:rFonts w:ascii="Arial" w:hAnsi="Arial" w:cs="Arial"/>
          <w:b/>
          <w:bCs/>
        </w:rPr>
      </w:pPr>
      <w:bookmarkStart w:id="1" w:name="_Toc120109373"/>
      <w:r w:rsidRPr="00D70F84">
        <w:rPr>
          <w:rFonts w:ascii="Arial" w:hAnsi="Arial" w:cs="Arial"/>
          <w:b/>
          <w:bCs/>
        </w:rPr>
        <w:lastRenderedPageBreak/>
        <w:t>OBJETIVO</w:t>
      </w:r>
      <w:bookmarkEnd w:id="1"/>
      <w:r w:rsidRPr="00D70F84">
        <w:rPr>
          <w:rFonts w:ascii="Arial" w:hAnsi="Arial" w:cs="Arial"/>
          <w:b/>
          <w:bCs/>
        </w:rPr>
        <w:t xml:space="preserve"> </w:t>
      </w:r>
    </w:p>
    <w:p w14:paraId="73E2F132" w14:textId="7A1DA545" w:rsidR="00227691" w:rsidRPr="00401447" w:rsidRDefault="001C350D" w:rsidP="00401447">
      <w:pPr>
        <w:pStyle w:val="NormalWeb"/>
        <w:spacing w:before="100" w:beforeAutospacing="1" w:after="100" w:afterAutospacing="1" w:line="276" w:lineRule="auto"/>
        <w:jc w:val="both"/>
        <w:rPr>
          <w:rFonts w:ascii="Arial" w:eastAsia="Times New Roman" w:hAnsi="Arial" w:cs="Arial"/>
          <w:sz w:val="22"/>
          <w:szCs w:val="22"/>
          <w:lang w:eastAsia="es-CO"/>
        </w:rPr>
      </w:pPr>
      <w:r w:rsidRPr="00401447">
        <w:rPr>
          <w:rFonts w:ascii="Arial" w:eastAsia="Times New Roman" w:hAnsi="Arial" w:cs="Arial"/>
          <w:sz w:val="22"/>
          <w:szCs w:val="22"/>
          <w:lang w:eastAsia="es-CO"/>
        </w:rPr>
        <w:t>Establecer, determinar e implementar los requi</w:t>
      </w:r>
      <w:r w:rsidR="009F0F97" w:rsidRPr="00401447">
        <w:rPr>
          <w:rFonts w:ascii="Arial" w:eastAsia="Times New Roman" w:hAnsi="Arial" w:cs="Arial"/>
          <w:sz w:val="22"/>
          <w:szCs w:val="22"/>
          <w:lang w:eastAsia="es-CO"/>
        </w:rPr>
        <w:t>sitos generales de seguridad y s</w:t>
      </w:r>
      <w:r w:rsidRPr="00401447">
        <w:rPr>
          <w:rFonts w:ascii="Arial" w:eastAsia="Times New Roman" w:hAnsi="Arial" w:cs="Arial"/>
          <w:sz w:val="22"/>
          <w:szCs w:val="22"/>
          <w:lang w:eastAsia="es-CO"/>
        </w:rPr>
        <w:t xml:space="preserve">alud en el trabajo para </w:t>
      </w:r>
      <w:r w:rsidR="00F43D69" w:rsidRPr="00401447">
        <w:rPr>
          <w:rFonts w:ascii="Arial" w:eastAsia="Times New Roman" w:hAnsi="Arial" w:cs="Arial"/>
          <w:sz w:val="22"/>
          <w:szCs w:val="22"/>
          <w:lang w:eastAsia="es-CO"/>
        </w:rPr>
        <w:t>contratistas</w:t>
      </w:r>
      <w:r w:rsidR="00F400BD" w:rsidRPr="00401447">
        <w:rPr>
          <w:rFonts w:ascii="Arial" w:eastAsia="Times New Roman" w:hAnsi="Arial" w:cs="Arial"/>
          <w:sz w:val="22"/>
          <w:szCs w:val="22"/>
          <w:lang w:eastAsia="es-CO"/>
        </w:rPr>
        <w:t>, de esta manera tomar medidas para la prevención de accidentes de trabajo y enfermedades laborales durante la ejecución de la labor contratada dentro de la entidad.</w:t>
      </w:r>
    </w:p>
    <w:p w14:paraId="644C1375" w14:textId="30152FEF" w:rsidR="00055A70" w:rsidRDefault="00227691" w:rsidP="00D70F84">
      <w:pPr>
        <w:pStyle w:val="Prrafodelista"/>
        <w:numPr>
          <w:ilvl w:val="0"/>
          <w:numId w:val="1"/>
        </w:numPr>
        <w:spacing w:after="0" w:line="276" w:lineRule="auto"/>
        <w:ind w:left="284" w:hanging="284"/>
        <w:jc w:val="both"/>
        <w:outlineLvl w:val="0"/>
        <w:rPr>
          <w:rFonts w:ascii="Arial" w:hAnsi="Arial" w:cs="Arial"/>
          <w:b/>
          <w:bCs/>
        </w:rPr>
      </w:pPr>
      <w:bookmarkStart w:id="2" w:name="_Toc120109374"/>
      <w:r w:rsidRPr="002B5081">
        <w:rPr>
          <w:rFonts w:ascii="Arial" w:hAnsi="Arial" w:cs="Arial"/>
          <w:b/>
          <w:bCs/>
        </w:rPr>
        <w:t>OBJETIVO ESPECIFICO</w:t>
      </w:r>
      <w:bookmarkEnd w:id="2"/>
    </w:p>
    <w:p w14:paraId="37DCA9CF" w14:textId="77777777" w:rsidR="00017131" w:rsidRPr="002B5081" w:rsidRDefault="00017131" w:rsidP="00017131">
      <w:pPr>
        <w:pStyle w:val="Prrafodelista"/>
        <w:spacing w:after="0" w:line="276" w:lineRule="auto"/>
        <w:ind w:left="284"/>
        <w:jc w:val="both"/>
        <w:rPr>
          <w:rFonts w:ascii="Arial" w:hAnsi="Arial" w:cs="Arial"/>
          <w:b/>
          <w:bCs/>
        </w:rPr>
      </w:pPr>
    </w:p>
    <w:p w14:paraId="55936477" w14:textId="5E5F3678" w:rsidR="00EC44FA" w:rsidRPr="00017131" w:rsidRDefault="00EC44FA" w:rsidP="00017131">
      <w:pPr>
        <w:pStyle w:val="Prrafodelista"/>
        <w:numPr>
          <w:ilvl w:val="0"/>
          <w:numId w:val="2"/>
        </w:numPr>
        <w:spacing w:after="0" w:line="240" w:lineRule="auto"/>
        <w:jc w:val="both"/>
        <w:rPr>
          <w:rFonts w:ascii="Arial" w:hAnsi="Arial" w:cs="Arial"/>
        </w:rPr>
      </w:pPr>
      <w:r w:rsidRPr="00017131">
        <w:rPr>
          <w:rFonts w:ascii="Arial" w:hAnsi="Arial" w:cs="Arial"/>
        </w:rPr>
        <w:t xml:space="preserve">Generar </w:t>
      </w:r>
      <w:r w:rsidR="00BB45C2" w:rsidRPr="00017131">
        <w:rPr>
          <w:rFonts w:ascii="Arial" w:hAnsi="Arial" w:cs="Arial"/>
        </w:rPr>
        <w:t>un compromiso</w:t>
      </w:r>
      <w:r w:rsidRPr="00017131">
        <w:rPr>
          <w:rFonts w:ascii="Arial" w:hAnsi="Arial" w:cs="Arial"/>
        </w:rPr>
        <w:t xml:space="preserve"> a los </w:t>
      </w:r>
      <w:r w:rsidR="00F43D69" w:rsidRPr="00017131">
        <w:rPr>
          <w:rFonts w:ascii="Arial" w:hAnsi="Arial" w:cs="Arial"/>
        </w:rPr>
        <w:t xml:space="preserve">contratistas </w:t>
      </w:r>
      <w:r w:rsidRPr="00017131">
        <w:rPr>
          <w:rFonts w:ascii="Arial" w:hAnsi="Arial" w:cs="Arial"/>
        </w:rPr>
        <w:t>para que las actividades</w:t>
      </w:r>
      <w:r w:rsidR="00A77B05" w:rsidRPr="00017131">
        <w:rPr>
          <w:rFonts w:ascii="Arial" w:hAnsi="Arial" w:cs="Arial"/>
        </w:rPr>
        <w:t xml:space="preserve"> que se realicen dentro de las sedes judiciales,</w:t>
      </w:r>
      <w:r w:rsidRPr="00017131">
        <w:rPr>
          <w:rFonts w:ascii="Arial" w:hAnsi="Arial" w:cs="Arial"/>
        </w:rPr>
        <w:t xml:space="preserve"> sean realizadas bajo los parámetros del</w:t>
      </w:r>
      <w:r w:rsidR="00A77B05" w:rsidRPr="00017131">
        <w:rPr>
          <w:rFonts w:ascii="Arial" w:hAnsi="Arial" w:cs="Arial"/>
        </w:rPr>
        <w:t xml:space="preserve"> presente</w:t>
      </w:r>
      <w:r w:rsidRPr="00017131">
        <w:rPr>
          <w:rFonts w:ascii="Arial" w:hAnsi="Arial" w:cs="Arial"/>
        </w:rPr>
        <w:t xml:space="preserve"> </w:t>
      </w:r>
      <w:r w:rsidR="00FE44CC">
        <w:rPr>
          <w:rFonts w:ascii="Arial" w:hAnsi="Arial" w:cs="Arial"/>
        </w:rPr>
        <w:t>manual de contratistas del SG-SST</w:t>
      </w:r>
    </w:p>
    <w:p w14:paraId="128217D4" w14:textId="2FD980DC" w:rsidR="004A7147" w:rsidRDefault="00A77B05" w:rsidP="00017131">
      <w:pPr>
        <w:pStyle w:val="Prrafodelista"/>
        <w:numPr>
          <w:ilvl w:val="0"/>
          <w:numId w:val="2"/>
        </w:numPr>
        <w:spacing w:after="0" w:line="240" w:lineRule="auto"/>
        <w:jc w:val="both"/>
        <w:rPr>
          <w:rFonts w:ascii="Arial" w:hAnsi="Arial" w:cs="Arial"/>
        </w:rPr>
      </w:pPr>
      <w:r w:rsidRPr="00017131">
        <w:rPr>
          <w:rFonts w:ascii="Arial" w:hAnsi="Arial" w:cs="Arial"/>
        </w:rPr>
        <w:t>Dar cumplimiento a la legislación vigente en seguridad y salud en el trabajo</w:t>
      </w:r>
    </w:p>
    <w:p w14:paraId="463150DD" w14:textId="77777777" w:rsidR="00017131" w:rsidRPr="00017131" w:rsidRDefault="00017131" w:rsidP="00973BD0">
      <w:pPr>
        <w:pStyle w:val="Prrafodelista"/>
        <w:spacing w:after="0" w:line="240" w:lineRule="auto"/>
        <w:jc w:val="both"/>
        <w:rPr>
          <w:rFonts w:ascii="Arial" w:hAnsi="Arial" w:cs="Arial"/>
        </w:rPr>
      </w:pPr>
    </w:p>
    <w:p w14:paraId="50CBD3B8" w14:textId="5E2A1D37" w:rsidR="002B5081" w:rsidRPr="00017131" w:rsidRDefault="004A7147" w:rsidP="00017131">
      <w:pPr>
        <w:pStyle w:val="Prrafodelista"/>
        <w:numPr>
          <w:ilvl w:val="0"/>
          <w:numId w:val="1"/>
        </w:numPr>
        <w:spacing w:after="0" w:line="276" w:lineRule="auto"/>
        <w:ind w:left="284" w:hanging="284"/>
        <w:jc w:val="both"/>
        <w:outlineLvl w:val="0"/>
        <w:rPr>
          <w:rFonts w:ascii="Arial" w:hAnsi="Arial" w:cs="Arial"/>
          <w:b/>
          <w:bCs/>
        </w:rPr>
      </w:pPr>
      <w:bookmarkStart w:id="3" w:name="_Toc120109375"/>
      <w:r w:rsidRPr="002B5081">
        <w:rPr>
          <w:rFonts w:ascii="Arial" w:hAnsi="Arial" w:cs="Arial"/>
          <w:b/>
          <w:bCs/>
        </w:rPr>
        <w:t>ALCANCE</w:t>
      </w:r>
      <w:bookmarkEnd w:id="3"/>
    </w:p>
    <w:p w14:paraId="1352C4EB" w14:textId="0F54B8C5" w:rsidR="00017131" w:rsidRPr="00017131" w:rsidRDefault="004A7147" w:rsidP="00017131">
      <w:pPr>
        <w:pStyle w:val="NormalWeb"/>
        <w:spacing w:before="100" w:beforeAutospacing="1" w:after="100" w:afterAutospacing="1" w:line="276" w:lineRule="auto"/>
        <w:jc w:val="both"/>
        <w:rPr>
          <w:rFonts w:ascii="Arial" w:eastAsia="Times New Roman" w:hAnsi="Arial" w:cs="Arial"/>
          <w:sz w:val="22"/>
          <w:szCs w:val="22"/>
          <w:lang w:eastAsia="es-CO"/>
        </w:rPr>
      </w:pPr>
      <w:r w:rsidRPr="00017131">
        <w:rPr>
          <w:rFonts w:ascii="Arial" w:eastAsia="Times New Roman" w:hAnsi="Arial" w:cs="Arial"/>
          <w:sz w:val="22"/>
          <w:szCs w:val="22"/>
          <w:lang w:eastAsia="es-CO"/>
        </w:rPr>
        <w:t>El</w:t>
      </w:r>
      <w:r w:rsidR="00A77B05" w:rsidRPr="00017131">
        <w:rPr>
          <w:rFonts w:ascii="Arial" w:eastAsia="Times New Roman" w:hAnsi="Arial" w:cs="Arial"/>
          <w:sz w:val="22"/>
          <w:szCs w:val="22"/>
          <w:lang w:eastAsia="es-CO"/>
        </w:rPr>
        <w:t xml:space="preserve"> </w:t>
      </w:r>
      <w:r w:rsidR="00FE44CC">
        <w:rPr>
          <w:rFonts w:ascii="Arial" w:eastAsia="Times New Roman" w:hAnsi="Arial" w:cs="Arial"/>
          <w:sz w:val="22"/>
          <w:szCs w:val="22"/>
          <w:lang w:eastAsia="es-CO"/>
        </w:rPr>
        <w:t>presente manual de c</w:t>
      </w:r>
      <w:r w:rsidR="0027643E" w:rsidRPr="00017131">
        <w:rPr>
          <w:rFonts w:ascii="Arial" w:eastAsia="Times New Roman" w:hAnsi="Arial" w:cs="Arial"/>
          <w:sz w:val="22"/>
          <w:szCs w:val="22"/>
          <w:lang w:eastAsia="es-CO"/>
        </w:rPr>
        <w:t xml:space="preserve">ontratista </w:t>
      </w:r>
      <w:r w:rsidR="00A77B05" w:rsidRPr="00017131">
        <w:rPr>
          <w:rFonts w:ascii="Arial" w:eastAsia="Times New Roman" w:hAnsi="Arial" w:cs="Arial"/>
          <w:sz w:val="22"/>
          <w:szCs w:val="22"/>
          <w:lang w:eastAsia="es-CO"/>
        </w:rPr>
        <w:t xml:space="preserve">del SG-SST </w:t>
      </w:r>
      <w:r w:rsidRPr="00017131">
        <w:rPr>
          <w:rFonts w:ascii="Arial" w:eastAsia="Times New Roman" w:hAnsi="Arial" w:cs="Arial"/>
          <w:sz w:val="22"/>
          <w:szCs w:val="22"/>
          <w:lang w:eastAsia="es-CO"/>
        </w:rPr>
        <w:t xml:space="preserve">aplica para </w:t>
      </w:r>
      <w:r w:rsidR="00A77B05" w:rsidRPr="00017131">
        <w:rPr>
          <w:rFonts w:ascii="Arial" w:eastAsia="Times New Roman" w:hAnsi="Arial" w:cs="Arial"/>
          <w:sz w:val="22"/>
          <w:szCs w:val="22"/>
          <w:lang w:eastAsia="es-CO"/>
        </w:rPr>
        <w:t>todos los</w:t>
      </w:r>
      <w:r w:rsidRPr="00017131">
        <w:rPr>
          <w:rFonts w:ascii="Arial" w:eastAsia="Times New Roman" w:hAnsi="Arial" w:cs="Arial"/>
          <w:sz w:val="22"/>
          <w:szCs w:val="22"/>
          <w:lang w:eastAsia="es-CO"/>
        </w:rPr>
        <w:t xml:space="preserve"> </w:t>
      </w:r>
      <w:r w:rsidR="00F43D69" w:rsidRPr="00017131">
        <w:rPr>
          <w:rFonts w:ascii="Arial" w:eastAsia="Times New Roman" w:hAnsi="Arial" w:cs="Arial"/>
          <w:sz w:val="22"/>
          <w:szCs w:val="22"/>
          <w:lang w:eastAsia="es-CO"/>
        </w:rPr>
        <w:t>contratistas</w:t>
      </w:r>
      <w:r w:rsidRPr="00017131">
        <w:rPr>
          <w:rFonts w:ascii="Arial" w:eastAsia="Times New Roman" w:hAnsi="Arial" w:cs="Arial"/>
          <w:sz w:val="22"/>
          <w:szCs w:val="22"/>
          <w:lang w:eastAsia="es-CO"/>
        </w:rPr>
        <w:t xml:space="preserve"> </w:t>
      </w:r>
      <w:r w:rsidR="00B866AE" w:rsidRPr="00017131">
        <w:rPr>
          <w:rFonts w:ascii="Arial" w:eastAsia="Times New Roman" w:hAnsi="Arial" w:cs="Arial"/>
          <w:sz w:val="22"/>
          <w:szCs w:val="22"/>
          <w:lang w:eastAsia="es-CO"/>
        </w:rPr>
        <w:t>que laboren</w:t>
      </w:r>
      <w:r w:rsidR="00AB581D" w:rsidRPr="00017131">
        <w:rPr>
          <w:rFonts w:ascii="Arial" w:eastAsia="Times New Roman" w:hAnsi="Arial" w:cs="Arial"/>
          <w:sz w:val="22"/>
          <w:szCs w:val="22"/>
          <w:lang w:eastAsia="es-CO"/>
        </w:rPr>
        <w:t xml:space="preserve"> dentro de las instalaciones </w:t>
      </w:r>
      <w:r w:rsidR="00B866AE" w:rsidRPr="00017131">
        <w:rPr>
          <w:rFonts w:ascii="Arial" w:eastAsia="Times New Roman" w:hAnsi="Arial" w:cs="Arial"/>
          <w:sz w:val="22"/>
          <w:szCs w:val="22"/>
          <w:lang w:eastAsia="es-CO"/>
        </w:rPr>
        <w:t xml:space="preserve">de </w:t>
      </w:r>
      <w:r w:rsidRPr="00017131">
        <w:rPr>
          <w:rFonts w:ascii="Arial" w:eastAsia="Times New Roman" w:hAnsi="Arial" w:cs="Arial"/>
          <w:sz w:val="22"/>
          <w:szCs w:val="22"/>
          <w:lang w:eastAsia="es-CO"/>
        </w:rPr>
        <w:t>la Rama Judicial</w:t>
      </w:r>
      <w:r w:rsidR="00AB581D" w:rsidRPr="00017131">
        <w:rPr>
          <w:rFonts w:ascii="Arial" w:eastAsia="Times New Roman" w:hAnsi="Arial" w:cs="Arial"/>
          <w:sz w:val="22"/>
          <w:szCs w:val="22"/>
          <w:lang w:eastAsia="es-CO"/>
        </w:rPr>
        <w:t>.</w:t>
      </w:r>
    </w:p>
    <w:p w14:paraId="4CF4E4AA" w14:textId="699FBFAC" w:rsidR="00017131" w:rsidRDefault="00017131" w:rsidP="00973BD0">
      <w:pPr>
        <w:pStyle w:val="Prrafodelista"/>
        <w:numPr>
          <w:ilvl w:val="0"/>
          <w:numId w:val="1"/>
        </w:numPr>
        <w:spacing w:after="0" w:line="276" w:lineRule="auto"/>
        <w:ind w:left="284" w:hanging="284"/>
        <w:jc w:val="both"/>
        <w:outlineLvl w:val="0"/>
        <w:rPr>
          <w:rFonts w:ascii="Arial" w:hAnsi="Arial" w:cs="Arial"/>
          <w:b/>
          <w:bCs/>
        </w:rPr>
      </w:pPr>
      <w:bookmarkStart w:id="4" w:name="_Toc120109376"/>
      <w:r>
        <w:rPr>
          <w:rFonts w:ascii="Arial" w:hAnsi="Arial" w:cs="Arial"/>
          <w:b/>
          <w:bCs/>
        </w:rPr>
        <w:t>MARCO LEGAL DE REFERENCIA</w:t>
      </w:r>
      <w:bookmarkEnd w:id="4"/>
    </w:p>
    <w:p w14:paraId="30891528" w14:textId="77777777" w:rsidR="00907921" w:rsidRPr="00973BD0" w:rsidRDefault="00907921" w:rsidP="00907921">
      <w:pPr>
        <w:pStyle w:val="Prrafodelista"/>
        <w:spacing w:after="0" w:line="276" w:lineRule="auto"/>
        <w:ind w:left="284"/>
        <w:jc w:val="both"/>
        <w:outlineLvl w:val="0"/>
        <w:rPr>
          <w:rFonts w:ascii="Arial" w:hAnsi="Arial" w:cs="Arial"/>
          <w:b/>
          <w:bCs/>
        </w:rPr>
      </w:pPr>
    </w:p>
    <w:p w14:paraId="1FB9A10F" w14:textId="68DBADC5" w:rsidR="006022AF" w:rsidRPr="00907921" w:rsidRDefault="00907921" w:rsidP="00907921">
      <w:pPr>
        <w:pStyle w:val="Cuadrculamedia1-nfasis21"/>
        <w:numPr>
          <w:ilvl w:val="0"/>
          <w:numId w:val="39"/>
        </w:numPr>
        <w:jc w:val="both"/>
        <w:rPr>
          <w:rFonts w:ascii="Arial" w:hAnsi="Arial" w:cs="Arial"/>
          <w:bCs/>
        </w:rPr>
      </w:pPr>
      <w:r w:rsidRPr="00907921">
        <w:rPr>
          <w:rFonts w:ascii="Arial" w:hAnsi="Arial" w:cs="Arial"/>
          <w:bCs/>
        </w:rPr>
        <w:t>Decreto 1072 de 2015, articulo 2.2.4.6.28 Contratación</w:t>
      </w:r>
    </w:p>
    <w:p w14:paraId="4EA64328" w14:textId="47D35EB6" w:rsidR="00907921" w:rsidRPr="00907921" w:rsidRDefault="00463B3E" w:rsidP="00907921">
      <w:pPr>
        <w:pStyle w:val="Cuadrculamedia1-nfasis21"/>
        <w:numPr>
          <w:ilvl w:val="0"/>
          <w:numId w:val="39"/>
        </w:numPr>
        <w:jc w:val="both"/>
        <w:rPr>
          <w:rFonts w:ascii="Arial" w:hAnsi="Arial" w:cs="Arial"/>
          <w:bCs/>
        </w:rPr>
      </w:pPr>
      <w:r>
        <w:rPr>
          <w:rFonts w:ascii="Arial" w:hAnsi="Arial" w:cs="Arial"/>
          <w:bCs/>
        </w:rPr>
        <w:t>Resolución</w:t>
      </w:r>
      <w:r w:rsidR="00907921">
        <w:rPr>
          <w:rFonts w:ascii="Arial" w:hAnsi="Arial" w:cs="Arial"/>
          <w:bCs/>
        </w:rPr>
        <w:t xml:space="preserve"> 0312 de 2019, articulo </w:t>
      </w:r>
      <w:r>
        <w:rPr>
          <w:rFonts w:ascii="Arial" w:hAnsi="Arial" w:cs="Arial"/>
          <w:bCs/>
        </w:rPr>
        <w:t xml:space="preserve">14 y 19 Estándares mínimos del SG-SST </w:t>
      </w:r>
    </w:p>
    <w:p w14:paraId="3AD1DFCA" w14:textId="4FB063D7" w:rsidR="00B902AB" w:rsidRPr="00017131" w:rsidRDefault="00AB581D" w:rsidP="00017131">
      <w:pPr>
        <w:pStyle w:val="Prrafodelista"/>
        <w:numPr>
          <w:ilvl w:val="0"/>
          <w:numId w:val="1"/>
        </w:numPr>
        <w:spacing w:after="0" w:line="276" w:lineRule="auto"/>
        <w:ind w:left="284" w:hanging="284"/>
        <w:jc w:val="both"/>
        <w:outlineLvl w:val="0"/>
        <w:rPr>
          <w:rFonts w:ascii="Arial" w:hAnsi="Arial" w:cs="Arial"/>
          <w:b/>
          <w:bCs/>
        </w:rPr>
      </w:pPr>
      <w:bookmarkStart w:id="5" w:name="_Toc120109377"/>
      <w:r w:rsidRPr="002B5081">
        <w:rPr>
          <w:rFonts w:ascii="Arial" w:hAnsi="Arial" w:cs="Arial"/>
          <w:b/>
          <w:bCs/>
        </w:rPr>
        <w:t>DEFINICIONES</w:t>
      </w:r>
      <w:bookmarkEnd w:id="5"/>
    </w:p>
    <w:p w14:paraId="208317BC" w14:textId="5379F1ED" w:rsidR="00AB581D" w:rsidRPr="00F16348" w:rsidRDefault="00B902AB"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b/>
          <w:bCs/>
          <w:color w:val="000000"/>
          <w:sz w:val="22"/>
          <w:szCs w:val="22"/>
          <w:lang w:eastAsia="es-CO"/>
        </w:rPr>
      </w:pPr>
      <w:r w:rsidRPr="002B5081">
        <w:rPr>
          <w:rFonts w:ascii="Arial" w:eastAsia="Times New Roman" w:hAnsi="Arial" w:cs="Arial"/>
          <w:b/>
          <w:bCs/>
          <w:color w:val="000000"/>
          <w:sz w:val="22"/>
          <w:szCs w:val="22"/>
          <w:lang w:eastAsia="es-CO"/>
        </w:rPr>
        <w:t xml:space="preserve">Accidente de Trabajo: </w:t>
      </w:r>
      <w:r w:rsidR="009F0F97" w:rsidRPr="002B5081">
        <w:rPr>
          <w:rFonts w:ascii="Arial" w:eastAsia="Times New Roman" w:hAnsi="Arial" w:cs="Arial"/>
          <w:color w:val="000000"/>
          <w:sz w:val="22"/>
          <w:szCs w:val="22"/>
          <w:lang w:eastAsia="es-CO"/>
        </w:rPr>
        <w:t>Es accidente de trabajo todo suceso repentino que sobrevenga por causa o con ocasión del trabajo, y que produzca en el trabajador una lesión orgánica, una perturbación funcional o psiquiátrica, una invalidez o la muerte.</w:t>
      </w:r>
      <w:r w:rsidR="00F16348">
        <w:rPr>
          <w:rFonts w:ascii="Arial" w:eastAsia="Times New Roman" w:hAnsi="Arial" w:cs="Arial"/>
          <w:b/>
          <w:bCs/>
          <w:color w:val="000000"/>
          <w:sz w:val="22"/>
          <w:szCs w:val="22"/>
          <w:lang w:eastAsia="es-CO"/>
        </w:rPr>
        <w:t xml:space="preserve"> </w:t>
      </w:r>
      <w:r w:rsidR="009F0F97" w:rsidRPr="00F16348">
        <w:rPr>
          <w:rFonts w:ascii="Arial" w:eastAsia="Times New Roman" w:hAnsi="Arial" w:cs="Arial"/>
          <w:color w:val="000000"/>
          <w:sz w:val="22"/>
          <w:szCs w:val="22"/>
          <w:lang w:eastAsia="es-CO"/>
        </w:rPr>
        <w:t>Es también accidente de trabajo aquel que se produce durante la ejecución de órdenes del empleador, o contratante durante la ejecución de una labor bajo su autoridad, aún fuera del lugar y horas de trabajo.</w:t>
      </w:r>
      <w:r w:rsidR="00F16348">
        <w:rPr>
          <w:rFonts w:ascii="Arial" w:eastAsia="Times New Roman" w:hAnsi="Arial" w:cs="Arial"/>
          <w:b/>
          <w:bCs/>
          <w:color w:val="000000"/>
          <w:sz w:val="22"/>
          <w:szCs w:val="22"/>
          <w:lang w:eastAsia="es-CO"/>
        </w:rPr>
        <w:t xml:space="preserve"> </w:t>
      </w:r>
      <w:r w:rsidR="009F0F97" w:rsidRPr="00F16348">
        <w:rPr>
          <w:rFonts w:ascii="Arial" w:eastAsia="Times New Roman" w:hAnsi="Arial" w:cs="Arial"/>
          <w:color w:val="000000"/>
          <w:sz w:val="22"/>
          <w:szCs w:val="22"/>
          <w:lang w:eastAsia="es-CO"/>
        </w:rPr>
        <w:t>Igualmente se considera accidente de trabajo el que se produzca durante el traslado de los trabajadores o contratistas desde su residencia a los lugares de trabajo o viceversa, cuando el transporte lo suministre el empleador.</w:t>
      </w:r>
      <w:r w:rsidR="00F16348">
        <w:rPr>
          <w:rFonts w:ascii="Arial" w:eastAsia="Times New Roman" w:hAnsi="Arial" w:cs="Arial"/>
          <w:b/>
          <w:bCs/>
          <w:color w:val="000000"/>
          <w:sz w:val="22"/>
          <w:szCs w:val="22"/>
          <w:lang w:eastAsia="es-CO"/>
        </w:rPr>
        <w:t xml:space="preserve"> </w:t>
      </w:r>
      <w:r w:rsidR="009F0F97" w:rsidRPr="00F16348">
        <w:rPr>
          <w:rFonts w:ascii="Arial" w:eastAsia="Times New Roman" w:hAnsi="Arial" w:cs="Arial"/>
          <w:color w:val="000000"/>
          <w:sz w:val="22"/>
          <w:szCs w:val="22"/>
          <w:lang w:eastAsia="es-CO"/>
        </w:rPr>
        <w:t xml:space="preserve">También se considerará como accidente de trabajo el ocurrido durante el ejercicio de la función </w:t>
      </w:r>
      <w:r w:rsidR="00F16348" w:rsidRPr="00F16348">
        <w:rPr>
          <w:rFonts w:ascii="Arial" w:eastAsia="Times New Roman" w:hAnsi="Arial" w:cs="Arial"/>
          <w:color w:val="000000"/>
          <w:sz w:val="22"/>
          <w:szCs w:val="22"/>
          <w:lang w:eastAsia="es-CO"/>
        </w:rPr>
        <w:t>sindical,</w:t>
      </w:r>
      <w:r w:rsidR="009F0F97" w:rsidRPr="00F16348">
        <w:rPr>
          <w:rFonts w:ascii="Arial" w:eastAsia="Times New Roman" w:hAnsi="Arial" w:cs="Arial"/>
          <w:color w:val="000000"/>
          <w:sz w:val="22"/>
          <w:szCs w:val="22"/>
          <w:lang w:eastAsia="es-CO"/>
        </w:rPr>
        <w:t xml:space="preserve"> aunque el trabajador se encuentre en permiso sindical siempre que el accidente se produzca en cumplimiento de dicha función.</w:t>
      </w:r>
      <w:r w:rsidR="00F16348">
        <w:rPr>
          <w:rFonts w:ascii="Arial" w:eastAsia="Times New Roman" w:hAnsi="Arial" w:cs="Arial"/>
          <w:b/>
          <w:bCs/>
          <w:color w:val="000000"/>
          <w:sz w:val="22"/>
          <w:szCs w:val="22"/>
          <w:lang w:eastAsia="es-CO"/>
        </w:rPr>
        <w:t xml:space="preserve"> </w:t>
      </w:r>
      <w:r w:rsidR="009F0F97" w:rsidRPr="00F16348">
        <w:rPr>
          <w:rFonts w:ascii="Arial" w:eastAsia="Times New Roman" w:hAnsi="Arial" w:cs="Arial"/>
          <w:color w:val="000000"/>
          <w:sz w:val="22"/>
          <w:szCs w:val="22"/>
          <w:lang w:eastAsia="es-CO"/>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004C17A8" w:rsidRPr="00F16348">
        <w:rPr>
          <w:rFonts w:ascii="Arial" w:eastAsia="Times New Roman" w:hAnsi="Arial" w:cs="Arial"/>
          <w:color w:val="000000"/>
          <w:sz w:val="22"/>
          <w:szCs w:val="22"/>
          <w:lang w:eastAsia="es-CO"/>
        </w:rPr>
        <w:t xml:space="preserve"> </w:t>
      </w:r>
    </w:p>
    <w:p w14:paraId="6032487C" w14:textId="77777777" w:rsidR="00B902AB" w:rsidRPr="002B5081" w:rsidRDefault="00B866AE"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b/>
          <w:bCs/>
          <w:color w:val="000000"/>
          <w:sz w:val="22"/>
          <w:szCs w:val="22"/>
          <w:lang w:eastAsia="es-CO"/>
        </w:rPr>
      </w:pPr>
      <w:r w:rsidRPr="002B5081">
        <w:rPr>
          <w:rFonts w:ascii="Arial" w:eastAsia="Times New Roman" w:hAnsi="Arial" w:cs="Arial"/>
          <w:b/>
          <w:bCs/>
          <w:color w:val="000000"/>
          <w:sz w:val="22"/>
          <w:szCs w:val="22"/>
          <w:lang w:eastAsia="es-CO"/>
        </w:rPr>
        <w:lastRenderedPageBreak/>
        <w:t>Acto o c</w:t>
      </w:r>
      <w:r w:rsidR="00B902AB" w:rsidRPr="002B5081">
        <w:rPr>
          <w:rFonts w:ascii="Arial" w:eastAsia="Times New Roman" w:hAnsi="Arial" w:cs="Arial"/>
          <w:b/>
          <w:bCs/>
          <w:color w:val="000000"/>
          <w:sz w:val="22"/>
          <w:szCs w:val="22"/>
          <w:lang w:eastAsia="es-CO"/>
        </w:rPr>
        <w:t xml:space="preserve">omportamiento inseguro: </w:t>
      </w:r>
      <w:r w:rsidR="00B902AB" w:rsidRPr="00F16348">
        <w:rPr>
          <w:rFonts w:ascii="Arial" w:eastAsia="Times New Roman" w:hAnsi="Arial" w:cs="Arial"/>
          <w:color w:val="000000"/>
          <w:sz w:val="22"/>
          <w:szCs w:val="22"/>
          <w:lang w:eastAsia="es-CO"/>
        </w:rPr>
        <w:t>Se refieren a todas la acciones y decisiones humanas, que pueden causar una situación insegura o incidente, con consecuencias para el trabajador, la producción, el medio ambiente y otras personas. También el comportamiento inseguro incluye la falta de acciones para informar o corregir condiciones inseguras.</w:t>
      </w:r>
    </w:p>
    <w:p w14:paraId="041397F0" w14:textId="7B32FB62" w:rsidR="00730BF1" w:rsidRPr="002B5081" w:rsidRDefault="009E3D23"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2B5081">
        <w:rPr>
          <w:rFonts w:ascii="Arial" w:eastAsia="Times New Roman" w:hAnsi="Arial" w:cs="Arial"/>
          <w:b/>
          <w:bCs/>
          <w:color w:val="000000"/>
          <w:sz w:val="22"/>
          <w:szCs w:val="22"/>
          <w:lang w:eastAsia="es-CO"/>
        </w:rPr>
        <w:t>Administradora de Riesgos Laborales</w:t>
      </w:r>
      <w:r w:rsidR="00B866AE" w:rsidRPr="002B5081">
        <w:rPr>
          <w:rFonts w:ascii="Arial" w:eastAsia="Times New Roman" w:hAnsi="Arial" w:cs="Arial"/>
          <w:b/>
          <w:bCs/>
          <w:color w:val="000000"/>
          <w:sz w:val="22"/>
          <w:szCs w:val="22"/>
          <w:lang w:eastAsia="es-CO"/>
        </w:rPr>
        <w:t xml:space="preserve"> (ARL)</w:t>
      </w:r>
      <w:r w:rsidRPr="002B5081">
        <w:rPr>
          <w:rFonts w:ascii="Arial" w:eastAsia="Times New Roman" w:hAnsi="Arial" w:cs="Arial"/>
          <w:b/>
          <w:bCs/>
          <w:color w:val="000000"/>
          <w:sz w:val="22"/>
          <w:szCs w:val="22"/>
          <w:lang w:eastAsia="es-CO"/>
        </w:rPr>
        <w:t xml:space="preserve">: </w:t>
      </w:r>
      <w:r w:rsidRPr="002B5081">
        <w:rPr>
          <w:rFonts w:ascii="Arial" w:eastAsia="Times New Roman" w:hAnsi="Arial" w:cs="Arial"/>
          <w:color w:val="000000"/>
          <w:sz w:val="22"/>
          <w:szCs w:val="22"/>
          <w:lang w:eastAsia="es-CO"/>
        </w:rPr>
        <w:t>Entidades que tienen como objetivo</w:t>
      </w:r>
      <w:r w:rsidR="00730BF1" w:rsidRPr="002B5081">
        <w:rPr>
          <w:rFonts w:ascii="Arial" w:eastAsia="Times New Roman" w:hAnsi="Arial" w:cs="Arial"/>
          <w:color w:val="000000"/>
          <w:sz w:val="22"/>
          <w:szCs w:val="22"/>
          <w:lang w:eastAsia="es-CO"/>
        </w:rPr>
        <w:t xml:space="preserve"> identificar y controlar los riesgos presentes en los lugares de trabajo, con el fin de evitar la ocurrencia de acci</w:t>
      </w:r>
      <w:r w:rsidR="007120E0">
        <w:rPr>
          <w:rFonts w:ascii="Arial" w:eastAsia="Times New Roman" w:hAnsi="Arial" w:cs="Arial"/>
          <w:color w:val="000000"/>
          <w:sz w:val="22"/>
          <w:szCs w:val="22"/>
          <w:lang w:eastAsia="es-CO"/>
        </w:rPr>
        <w:t>dentes y enfermedades laborales</w:t>
      </w:r>
    </w:p>
    <w:p w14:paraId="7EB89253" w14:textId="77777777" w:rsidR="00B902AB" w:rsidRPr="00F16348" w:rsidRDefault="00B902AB"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F16348">
        <w:rPr>
          <w:rFonts w:ascii="Arial" w:eastAsia="Times New Roman" w:hAnsi="Arial" w:cs="Arial"/>
          <w:b/>
          <w:bCs/>
          <w:color w:val="000000"/>
          <w:sz w:val="22"/>
          <w:szCs w:val="22"/>
          <w:lang w:eastAsia="es-CO"/>
        </w:rPr>
        <w:t xml:space="preserve">Afiliación: </w:t>
      </w:r>
      <w:r w:rsidRPr="00F16348">
        <w:rPr>
          <w:rFonts w:ascii="Arial" w:eastAsia="Times New Roman" w:hAnsi="Arial" w:cs="Arial"/>
          <w:color w:val="000000"/>
          <w:sz w:val="22"/>
          <w:szCs w:val="22"/>
          <w:lang w:eastAsia="es-CO"/>
        </w:rPr>
        <w:t xml:space="preserve">Es el proceso mediante el cual las empresas y sus trabajadores ingresan al Sistema </w:t>
      </w:r>
      <w:r w:rsidR="00730BF1" w:rsidRPr="00F16348">
        <w:rPr>
          <w:rFonts w:ascii="Arial" w:eastAsia="Times New Roman" w:hAnsi="Arial" w:cs="Arial"/>
          <w:color w:val="000000"/>
          <w:sz w:val="22"/>
          <w:szCs w:val="22"/>
          <w:lang w:eastAsia="es-CO"/>
        </w:rPr>
        <w:t>General de Riesgos Laborales</w:t>
      </w:r>
      <w:r w:rsidRPr="00F16348">
        <w:rPr>
          <w:rFonts w:ascii="Arial" w:eastAsia="Times New Roman" w:hAnsi="Arial" w:cs="Arial"/>
          <w:color w:val="000000"/>
          <w:sz w:val="22"/>
          <w:szCs w:val="22"/>
          <w:lang w:eastAsia="es-CO"/>
        </w:rPr>
        <w:t>.</w:t>
      </w:r>
    </w:p>
    <w:p w14:paraId="09D26694" w14:textId="77777777" w:rsidR="009E3D23" w:rsidRPr="00F16348" w:rsidRDefault="009E3D23"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b/>
          <w:bCs/>
          <w:color w:val="000000"/>
          <w:sz w:val="22"/>
          <w:szCs w:val="22"/>
          <w:lang w:eastAsia="es-CO"/>
        </w:rPr>
      </w:pPr>
      <w:r w:rsidRPr="00F16348">
        <w:rPr>
          <w:rFonts w:ascii="Arial" w:eastAsia="Times New Roman" w:hAnsi="Arial" w:cs="Arial"/>
          <w:b/>
          <w:bCs/>
          <w:color w:val="000000"/>
          <w:sz w:val="22"/>
          <w:szCs w:val="22"/>
          <w:lang w:eastAsia="es-CO"/>
        </w:rPr>
        <w:t xml:space="preserve">Afiliados: </w:t>
      </w:r>
      <w:r w:rsidRPr="00F16348">
        <w:rPr>
          <w:rFonts w:ascii="Arial" w:eastAsia="Times New Roman" w:hAnsi="Arial" w:cs="Arial"/>
          <w:color w:val="000000"/>
          <w:sz w:val="22"/>
          <w:szCs w:val="22"/>
          <w:lang w:eastAsia="es-CO"/>
        </w:rPr>
        <w:t>Son los trabajadores que tienen cobertura en el Sistema General de Riesgos Laborales.</w:t>
      </w:r>
    </w:p>
    <w:p w14:paraId="67B5E8F2" w14:textId="4B87FC35" w:rsidR="00FE34ED" w:rsidRPr="00F16348" w:rsidRDefault="00FE34ED"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F16348">
        <w:rPr>
          <w:rFonts w:ascii="Arial" w:eastAsia="Times New Roman" w:hAnsi="Arial" w:cs="Arial"/>
          <w:b/>
          <w:bCs/>
          <w:color w:val="000000"/>
          <w:sz w:val="22"/>
          <w:szCs w:val="22"/>
          <w:lang w:eastAsia="es-CO"/>
        </w:rPr>
        <w:t xml:space="preserve">Condiciones </w:t>
      </w:r>
      <w:r w:rsidR="00730BF1" w:rsidRPr="00F16348">
        <w:rPr>
          <w:rFonts w:ascii="Arial" w:eastAsia="Times New Roman" w:hAnsi="Arial" w:cs="Arial"/>
          <w:b/>
          <w:bCs/>
          <w:color w:val="000000"/>
          <w:sz w:val="22"/>
          <w:szCs w:val="22"/>
          <w:lang w:eastAsia="es-CO"/>
        </w:rPr>
        <w:t>d</w:t>
      </w:r>
      <w:r w:rsidRPr="00F16348">
        <w:rPr>
          <w:rFonts w:ascii="Arial" w:eastAsia="Times New Roman" w:hAnsi="Arial" w:cs="Arial"/>
          <w:b/>
          <w:bCs/>
          <w:color w:val="000000"/>
          <w:sz w:val="22"/>
          <w:szCs w:val="22"/>
          <w:lang w:eastAsia="es-CO"/>
        </w:rPr>
        <w:t xml:space="preserve">e Salud: </w:t>
      </w:r>
      <w:r w:rsidRPr="00F16348">
        <w:rPr>
          <w:rFonts w:ascii="Arial" w:eastAsia="Times New Roman" w:hAnsi="Arial" w:cs="Arial"/>
          <w:color w:val="000000"/>
          <w:sz w:val="22"/>
          <w:szCs w:val="22"/>
          <w:lang w:eastAsia="es-CO"/>
        </w:rPr>
        <w:t>El conjunto d</w:t>
      </w:r>
      <w:r w:rsidR="0005223D">
        <w:rPr>
          <w:rFonts w:ascii="Arial" w:eastAsia="Times New Roman" w:hAnsi="Arial" w:cs="Arial"/>
          <w:color w:val="000000"/>
          <w:sz w:val="22"/>
          <w:szCs w:val="22"/>
          <w:lang w:eastAsia="es-CO"/>
        </w:rPr>
        <w:t>e variables objetivas y de auto</w:t>
      </w:r>
      <w:r w:rsidRPr="00F16348">
        <w:rPr>
          <w:rFonts w:ascii="Arial" w:eastAsia="Times New Roman" w:hAnsi="Arial" w:cs="Arial"/>
          <w:color w:val="000000"/>
          <w:sz w:val="22"/>
          <w:szCs w:val="22"/>
          <w:lang w:eastAsia="es-CO"/>
        </w:rPr>
        <w:t>reporte de condiciones fisiológicas, psicológicas y socioculturales que determinan el perfil sociodemográfico y de morbilidad de la población trabajadora</w:t>
      </w:r>
    </w:p>
    <w:p w14:paraId="48B67A0F" w14:textId="30F25462" w:rsidR="00B902AB" w:rsidRPr="00F16348" w:rsidRDefault="00243254"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b/>
          <w:bCs/>
          <w:color w:val="000000"/>
          <w:sz w:val="22"/>
          <w:szCs w:val="22"/>
          <w:lang w:eastAsia="es-CO"/>
        </w:rPr>
      </w:pPr>
      <w:r w:rsidRPr="00F16348">
        <w:rPr>
          <w:rFonts w:ascii="Arial" w:eastAsia="Times New Roman" w:hAnsi="Arial" w:cs="Arial"/>
          <w:b/>
          <w:bCs/>
          <w:color w:val="000000"/>
          <w:sz w:val="22"/>
          <w:szCs w:val="22"/>
          <w:lang w:eastAsia="es-CO"/>
        </w:rPr>
        <w:t xml:space="preserve">Contratista: </w:t>
      </w:r>
      <w:r w:rsidRPr="00F16348">
        <w:rPr>
          <w:rFonts w:ascii="Arial" w:eastAsia="Times New Roman" w:hAnsi="Arial" w:cs="Arial"/>
          <w:color w:val="000000"/>
          <w:sz w:val="22"/>
          <w:szCs w:val="22"/>
          <w:lang w:eastAsia="es-CO"/>
        </w:rPr>
        <w:t xml:space="preserve">Persona natural o jurídica contratada para realizar una actividad puntual, ya sea por prestación de servicios, contratos de obra, suministro de elementos, insumos o servicios, al interior de las instalaciones de la </w:t>
      </w:r>
      <w:r w:rsidR="004C17A8" w:rsidRPr="00F16348">
        <w:rPr>
          <w:rFonts w:ascii="Arial" w:eastAsia="Times New Roman" w:hAnsi="Arial" w:cs="Arial"/>
          <w:color w:val="000000"/>
          <w:sz w:val="22"/>
          <w:szCs w:val="22"/>
          <w:lang w:eastAsia="es-CO"/>
        </w:rPr>
        <w:t>e</w:t>
      </w:r>
      <w:r w:rsidRPr="00F16348">
        <w:rPr>
          <w:rFonts w:ascii="Arial" w:eastAsia="Times New Roman" w:hAnsi="Arial" w:cs="Arial"/>
          <w:color w:val="000000"/>
          <w:sz w:val="22"/>
          <w:szCs w:val="22"/>
          <w:lang w:eastAsia="es-CO"/>
        </w:rPr>
        <w:t>ntidad o en repres</w:t>
      </w:r>
      <w:r w:rsidR="007120E0">
        <w:rPr>
          <w:rFonts w:ascii="Arial" w:eastAsia="Times New Roman" w:hAnsi="Arial" w:cs="Arial"/>
          <w:color w:val="000000"/>
          <w:sz w:val="22"/>
          <w:szCs w:val="22"/>
          <w:lang w:eastAsia="es-CO"/>
        </w:rPr>
        <w:t>entación de la misma</w:t>
      </w:r>
    </w:p>
    <w:p w14:paraId="1B756BBE" w14:textId="5451974B" w:rsidR="009E3D23" w:rsidRPr="00F16348" w:rsidRDefault="009E3D23"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F16348">
        <w:rPr>
          <w:rFonts w:ascii="Arial" w:eastAsia="Times New Roman" w:hAnsi="Arial" w:cs="Arial"/>
          <w:b/>
          <w:bCs/>
          <w:color w:val="000000"/>
          <w:sz w:val="22"/>
          <w:szCs w:val="22"/>
          <w:lang w:eastAsia="es-CO"/>
        </w:rPr>
        <w:t>Enfermedad Laboral</w:t>
      </w:r>
      <w:r w:rsidR="007F5954">
        <w:rPr>
          <w:rFonts w:ascii="Arial" w:eastAsia="Times New Roman" w:hAnsi="Arial" w:cs="Arial"/>
          <w:color w:val="000000"/>
          <w:sz w:val="22"/>
          <w:szCs w:val="22"/>
          <w:lang w:eastAsia="es-CO"/>
        </w:rPr>
        <w:t xml:space="preserve">: Es </w:t>
      </w:r>
      <w:r w:rsidRPr="00F16348">
        <w:rPr>
          <w:rFonts w:ascii="Arial" w:eastAsia="Times New Roman" w:hAnsi="Arial" w:cs="Arial"/>
          <w:color w:val="000000"/>
          <w:sz w:val="22"/>
          <w:szCs w:val="22"/>
          <w:lang w:eastAsia="es-CO"/>
        </w:rPr>
        <w:t>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será reconocida como enfermedad laboral, conforme lo establecido en las normas legales vigentes</w:t>
      </w:r>
    </w:p>
    <w:p w14:paraId="02B306C8" w14:textId="5FFB59FC" w:rsidR="00243254" w:rsidRPr="00F16348" w:rsidRDefault="00243254"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F16348">
        <w:rPr>
          <w:rFonts w:ascii="Arial" w:eastAsia="Times New Roman" w:hAnsi="Arial" w:cs="Arial"/>
          <w:b/>
          <w:bCs/>
          <w:color w:val="000000"/>
          <w:sz w:val="22"/>
          <w:szCs w:val="22"/>
          <w:lang w:eastAsia="es-CO"/>
        </w:rPr>
        <w:t>Eleme</w:t>
      </w:r>
      <w:r w:rsidR="005E124B" w:rsidRPr="00F16348">
        <w:rPr>
          <w:rFonts w:ascii="Arial" w:eastAsia="Times New Roman" w:hAnsi="Arial" w:cs="Arial"/>
          <w:b/>
          <w:bCs/>
          <w:color w:val="000000"/>
          <w:sz w:val="22"/>
          <w:szCs w:val="22"/>
          <w:lang w:eastAsia="es-CO"/>
        </w:rPr>
        <w:t>ntos d</w:t>
      </w:r>
      <w:r w:rsidR="009E3D23" w:rsidRPr="00F16348">
        <w:rPr>
          <w:rFonts w:ascii="Arial" w:eastAsia="Times New Roman" w:hAnsi="Arial" w:cs="Arial"/>
          <w:b/>
          <w:bCs/>
          <w:color w:val="000000"/>
          <w:sz w:val="22"/>
          <w:szCs w:val="22"/>
          <w:lang w:eastAsia="es-CO"/>
        </w:rPr>
        <w:t>e Protección Personal</w:t>
      </w:r>
      <w:r w:rsidR="007F5954">
        <w:rPr>
          <w:rFonts w:ascii="Arial" w:eastAsia="Times New Roman" w:hAnsi="Arial" w:cs="Arial"/>
          <w:b/>
          <w:bCs/>
          <w:color w:val="000000"/>
          <w:sz w:val="22"/>
          <w:szCs w:val="22"/>
          <w:lang w:eastAsia="es-CO"/>
        </w:rPr>
        <w:t xml:space="preserve"> (EPP)</w:t>
      </w:r>
      <w:r w:rsidRPr="00F16348">
        <w:rPr>
          <w:rFonts w:ascii="Arial" w:eastAsia="Times New Roman" w:hAnsi="Arial" w:cs="Arial"/>
          <w:color w:val="000000"/>
          <w:sz w:val="22"/>
          <w:szCs w:val="22"/>
          <w:lang w:eastAsia="es-CO"/>
        </w:rPr>
        <w:t>: Dispositivo que sirve como barrera entre el peligro y la parte del cuerpo de una persona. (Guía Técnica Colombiana GTC 45)</w:t>
      </w:r>
    </w:p>
    <w:p w14:paraId="2917E752" w14:textId="293653F5" w:rsidR="00FE34ED" w:rsidRPr="00F16348" w:rsidRDefault="00FE34ED"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7F5954">
        <w:rPr>
          <w:rFonts w:ascii="Arial" w:eastAsia="Times New Roman" w:hAnsi="Arial" w:cs="Arial"/>
          <w:b/>
          <w:color w:val="000000"/>
          <w:sz w:val="22"/>
          <w:szCs w:val="22"/>
          <w:lang w:eastAsia="es-CO"/>
        </w:rPr>
        <w:t>Incidente:</w:t>
      </w:r>
      <w:r w:rsidRPr="00F16348">
        <w:rPr>
          <w:rFonts w:ascii="Arial" w:eastAsia="Times New Roman" w:hAnsi="Arial" w:cs="Arial"/>
          <w:color w:val="000000"/>
          <w:sz w:val="22"/>
          <w:szCs w:val="22"/>
          <w:lang w:eastAsia="es-CO"/>
        </w:rPr>
        <w:t xml:space="preserve"> Suceso acaecido en el curso del trabajo o en relación con este, que tuvo el potencial de ser un accidente, en el que hubo personas involucradas sin que sufrieran lesiones o se presentaran daños a la propiedad y/o pérdida en los procesos</w:t>
      </w:r>
    </w:p>
    <w:p w14:paraId="15120544" w14:textId="243FAC75" w:rsidR="00FE34ED" w:rsidRPr="00F16348" w:rsidRDefault="00FE34ED"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color w:val="000000"/>
          <w:sz w:val="22"/>
          <w:szCs w:val="22"/>
          <w:lang w:eastAsia="es-CO"/>
        </w:rPr>
      </w:pPr>
      <w:r w:rsidRPr="00F16348">
        <w:rPr>
          <w:rFonts w:ascii="Arial" w:eastAsia="Times New Roman" w:hAnsi="Arial" w:cs="Arial"/>
          <w:b/>
          <w:bCs/>
          <w:color w:val="000000"/>
          <w:sz w:val="22"/>
          <w:szCs w:val="22"/>
          <w:lang w:eastAsia="es-CO"/>
        </w:rPr>
        <w:t>Parte Interesada:</w:t>
      </w:r>
      <w:r w:rsidR="0077281D" w:rsidRPr="00F16348">
        <w:rPr>
          <w:rFonts w:ascii="Arial" w:eastAsia="Times New Roman" w:hAnsi="Arial" w:cs="Arial"/>
          <w:b/>
          <w:bCs/>
          <w:color w:val="000000"/>
          <w:sz w:val="22"/>
          <w:szCs w:val="22"/>
          <w:lang w:eastAsia="es-CO"/>
        </w:rPr>
        <w:t xml:space="preserve"> </w:t>
      </w:r>
      <w:r w:rsidRPr="00F16348">
        <w:rPr>
          <w:rFonts w:ascii="Arial" w:eastAsia="Times New Roman" w:hAnsi="Arial" w:cs="Arial"/>
          <w:color w:val="000000"/>
          <w:sz w:val="22"/>
          <w:szCs w:val="22"/>
          <w:lang w:eastAsia="es-CO"/>
        </w:rPr>
        <w:t xml:space="preserve">Persona u organización que puede afectar, verse afectada, o percibirse como afectada por una decisión o actividad. </w:t>
      </w:r>
      <w:r w:rsidR="004C17A8" w:rsidRPr="00F16348">
        <w:rPr>
          <w:rFonts w:ascii="Arial" w:eastAsia="Times New Roman" w:hAnsi="Arial" w:cs="Arial"/>
          <w:color w:val="000000"/>
          <w:sz w:val="22"/>
          <w:szCs w:val="22"/>
          <w:lang w:eastAsia="es-CO"/>
        </w:rPr>
        <w:t>Ejemplo:</w:t>
      </w:r>
      <w:r w:rsidRPr="00F16348">
        <w:rPr>
          <w:rFonts w:ascii="Arial" w:eastAsia="Times New Roman" w:hAnsi="Arial" w:cs="Arial"/>
          <w:color w:val="000000"/>
          <w:sz w:val="22"/>
          <w:szCs w:val="22"/>
          <w:lang w:eastAsia="es-CO"/>
        </w:rPr>
        <w:t xml:space="preserve"> Clientes, comunidades, proveedores, entes reguladores, organizaciones no gubernamentales, inversionistas, empleados</w:t>
      </w:r>
    </w:p>
    <w:p w14:paraId="6F60CF54" w14:textId="39C7D5CD" w:rsidR="00FE34ED" w:rsidRPr="00F16348" w:rsidRDefault="00FE34ED" w:rsidP="004C2622">
      <w:pPr>
        <w:pStyle w:val="NormalWeb"/>
        <w:numPr>
          <w:ilvl w:val="0"/>
          <w:numId w:val="3"/>
        </w:numPr>
        <w:spacing w:before="100" w:beforeAutospacing="1" w:after="100" w:afterAutospacing="1" w:line="276" w:lineRule="auto"/>
        <w:ind w:left="426" w:hanging="284"/>
        <w:jc w:val="both"/>
        <w:rPr>
          <w:rFonts w:ascii="Arial" w:eastAsia="Times New Roman" w:hAnsi="Arial" w:cs="Arial"/>
          <w:b/>
          <w:bCs/>
          <w:color w:val="000000"/>
          <w:sz w:val="22"/>
          <w:szCs w:val="22"/>
          <w:lang w:eastAsia="es-CO"/>
        </w:rPr>
      </w:pPr>
      <w:r w:rsidRPr="00F16348">
        <w:rPr>
          <w:rFonts w:ascii="Arial" w:eastAsia="Times New Roman" w:hAnsi="Arial" w:cs="Arial"/>
          <w:b/>
          <w:bCs/>
          <w:color w:val="000000"/>
          <w:sz w:val="22"/>
          <w:szCs w:val="22"/>
          <w:lang w:eastAsia="es-CO"/>
        </w:rPr>
        <w:t xml:space="preserve">Peligro: </w:t>
      </w:r>
      <w:r w:rsidRPr="00F16348">
        <w:rPr>
          <w:rFonts w:ascii="Arial" w:eastAsia="Times New Roman" w:hAnsi="Arial" w:cs="Arial"/>
          <w:color w:val="000000"/>
          <w:sz w:val="22"/>
          <w:szCs w:val="22"/>
          <w:lang w:eastAsia="es-CO"/>
        </w:rPr>
        <w:t>Fuente, situación o acto con potencial de causar daño en la salud de los trabajadores, en los equipos o las instalaciones</w:t>
      </w:r>
      <w:r w:rsidRPr="00F16348">
        <w:rPr>
          <w:rFonts w:ascii="Arial" w:eastAsia="Times New Roman" w:hAnsi="Arial" w:cs="Arial"/>
          <w:b/>
          <w:bCs/>
          <w:color w:val="000000"/>
          <w:sz w:val="22"/>
          <w:szCs w:val="22"/>
          <w:lang w:eastAsia="es-CO"/>
        </w:rPr>
        <w:t xml:space="preserve"> </w:t>
      </w:r>
    </w:p>
    <w:p w14:paraId="6FFEAA3F" w14:textId="4335F06F" w:rsidR="00243254" w:rsidRPr="007120E0" w:rsidRDefault="00C436A1" w:rsidP="004C2622">
      <w:pPr>
        <w:pStyle w:val="NormalWeb"/>
        <w:numPr>
          <w:ilvl w:val="0"/>
          <w:numId w:val="3"/>
        </w:numPr>
        <w:spacing w:before="100" w:beforeAutospacing="1" w:after="100" w:afterAutospacing="1" w:line="276" w:lineRule="auto"/>
        <w:ind w:left="426" w:hanging="284"/>
        <w:jc w:val="both"/>
        <w:rPr>
          <w:rFonts w:ascii="Arial" w:hAnsi="Arial" w:cs="Arial"/>
          <w:bCs/>
        </w:rPr>
      </w:pPr>
      <w:r w:rsidRPr="00F16348">
        <w:rPr>
          <w:rFonts w:ascii="Arial" w:eastAsia="Times New Roman" w:hAnsi="Arial" w:cs="Arial"/>
          <w:b/>
          <w:bCs/>
          <w:color w:val="000000"/>
          <w:sz w:val="22"/>
          <w:szCs w:val="22"/>
          <w:lang w:eastAsia="es-CO"/>
        </w:rPr>
        <w:t xml:space="preserve">Riesgo: </w:t>
      </w:r>
      <w:r w:rsidRPr="00F16348">
        <w:rPr>
          <w:rFonts w:ascii="Arial" w:eastAsia="Times New Roman" w:hAnsi="Arial" w:cs="Arial"/>
          <w:color w:val="000000"/>
          <w:sz w:val="22"/>
          <w:szCs w:val="22"/>
          <w:lang w:eastAsia="es-CO"/>
        </w:rPr>
        <w:t>Combinación de la probabilidad de que ocurra una o más exposiciones o eventos peligrosos y la severidad del daño que puede ser causada por estos</w:t>
      </w:r>
    </w:p>
    <w:p w14:paraId="17D61FE9" w14:textId="5EB77152" w:rsidR="00C723D5" w:rsidRDefault="00414C81" w:rsidP="00D70F84">
      <w:pPr>
        <w:pStyle w:val="Prrafodelista"/>
        <w:numPr>
          <w:ilvl w:val="0"/>
          <w:numId w:val="1"/>
        </w:numPr>
        <w:spacing w:after="0" w:line="276" w:lineRule="auto"/>
        <w:ind w:left="284" w:hanging="284"/>
        <w:jc w:val="both"/>
        <w:outlineLvl w:val="0"/>
        <w:rPr>
          <w:rFonts w:ascii="Arial" w:hAnsi="Arial" w:cs="Arial"/>
          <w:b/>
          <w:bCs/>
        </w:rPr>
      </w:pPr>
      <w:bookmarkStart w:id="6" w:name="_Toc120109378"/>
      <w:r w:rsidRPr="00F16348">
        <w:rPr>
          <w:rFonts w:ascii="Arial" w:hAnsi="Arial" w:cs="Arial"/>
          <w:b/>
          <w:bCs/>
        </w:rPr>
        <w:lastRenderedPageBreak/>
        <w:t>RESPONSABILIDADES</w:t>
      </w:r>
      <w:bookmarkEnd w:id="6"/>
    </w:p>
    <w:p w14:paraId="3E835259" w14:textId="77777777" w:rsidR="0022324A" w:rsidRPr="00F16348" w:rsidRDefault="0022324A" w:rsidP="0022324A">
      <w:pPr>
        <w:pStyle w:val="Prrafodelista"/>
        <w:spacing w:after="0" w:line="276" w:lineRule="auto"/>
        <w:ind w:left="284"/>
        <w:jc w:val="both"/>
        <w:outlineLvl w:val="0"/>
        <w:rPr>
          <w:rFonts w:ascii="Arial" w:hAnsi="Arial" w:cs="Arial"/>
          <w:b/>
          <w:bCs/>
        </w:rPr>
      </w:pPr>
    </w:p>
    <w:p w14:paraId="0C92EC37" w14:textId="40EBA1B7" w:rsidR="007B1CDC" w:rsidRDefault="007B1CDC"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 xml:space="preserve">De acuerdo con el </w:t>
      </w:r>
      <w:r w:rsidR="007F5954">
        <w:rPr>
          <w:rFonts w:ascii="Arial" w:hAnsi="Arial" w:cs="Arial"/>
          <w:sz w:val="22"/>
          <w:szCs w:val="22"/>
          <w:lang w:val="es-MX"/>
        </w:rPr>
        <w:t>manual de contratistas del SG-SST</w:t>
      </w:r>
      <w:r w:rsidRPr="0022324A">
        <w:rPr>
          <w:rFonts w:ascii="Arial" w:hAnsi="Arial" w:cs="Arial"/>
          <w:sz w:val="22"/>
          <w:szCs w:val="22"/>
          <w:lang w:val="es-MX"/>
        </w:rPr>
        <w:t xml:space="preserve">, es importante </w:t>
      </w:r>
      <w:r w:rsidR="00694321" w:rsidRPr="0022324A">
        <w:rPr>
          <w:rFonts w:ascii="Arial" w:hAnsi="Arial" w:cs="Arial"/>
          <w:sz w:val="22"/>
          <w:szCs w:val="22"/>
          <w:lang w:val="es-MX"/>
        </w:rPr>
        <w:t>da</w:t>
      </w:r>
      <w:r w:rsidRPr="0022324A">
        <w:rPr>
          <w:rFonts w:ascii="Arial" w:hAnsi="Arial" w:cs="Arial"/>
          <w:sz w:val="22"/>
          <w:szCs w:val="22"/>
          <w:lang w:val="es-MX"/>
        </w:rPr>
        <w:t>r</w:t>
      </w:r>
      <w:r w:rsidR="00694321" w:rsidRPr="0022324A">
        <w:rPr>
          <w:rFonts w:ascii="Arial" w:hAnsi="Arial" w:cs="Arial"/>
          <w:sz w:val="22"/>
          <w:szCs w:val="22"/>
          <w:lang w:val="es-MX"/>
        </w:rPr>
        <w:t xml:space="preserve"> a conocer</w:t>
      </w:r>
      <w:r w:rsidRPr="0022324A">
        <w:rPr>
          <w:rFonts w:ascii="Arial" w:hAnsi="Arial" w:cs="Arial"/>
          <w:sz w:val="22"/>
          <w:szCs w:val="22"/>
          <w:lang w:val="es-MX"/>
        </w:rPr>
        <w:t xml:space="preserve"> la</w:t>
      </w:r>
      <w:r w:rsidR="00694321" w:rsidRPr="0022324A">
        <w:rPr>
          <w:rFonts w:ascii="Arial" w:hAnsi="Arial" w:cs="Arial"/>
          <w:sz w:val="22"/>
          <w:szCs w:val="22"/>
          <w:lang w:val="es-MX"/>
        </w:rPr>
        <w:t>s</w:t>
      </w:r>
      <w:r w:rsidRPr="0022324A">
        <w:rPr>
          <w:rFonts w:ascii="Arial" w:hAnsi="Arial" w:cs="Arial"/>
          <w:sz w:val="22"/>
          <w:szCs w:val="22"/>
          <w:lang w:val="es-MX"/>
        </w:rPr>
        <w:t xml:space="preserve"> responsabilidad</w:t>
      </w:r>
      <w:r w:rsidR="007120E0" w:rsidRPr="0022324A">
        <w:rPr>
          <w:rFonts w:ascii="Arial" w:hAnsi="Arial" w:cs="Arial"/>
          <w:sz w:val="22"/>
          <w:szCs w:val="22"/>
          <w:lang w:val="es-MX"/>
        </w:rPr>
        <w:t xml:space="preserve">es establecidas </w:t>
      </w:r>
      <w:r w:rsidR="00694321" w:rsidRPr="0022324A">
        <w:rPr>
          <w:rFonts w:ascii="Arial" w:hAnsi="Arial" w:cs="Arial"/>
          <w:sz w:val="22"/>
          <w:szCs w:val="22"/>
          <w:lang w:val="es-MX"/>
        </w:rPr>
        <w:t>de manera que le permit</w:t>
      </w:r>
      <w:r w:rsidR="007120E0" w:rsidRPr="0022324A">
        <w:rPr>
          <w:rFonts w:ascii="Arial" w:hAnsi="Arial" w:cs="Arial"/>
          <w:sz w:val="22"/>
          <w:szCs w:val="22"/>
          <w:lang w:val="es-MX"/>
        </w:rPr>
        <w:t>a conocer y cumplir cada una</w:t>
      </w:r>
      <w:r w:rsidR="007A7EC1" w:rsidRPr="0022324A">
        <w:rPr>
          <w:rFonts w:ascii="Arial" w:hAnsi="Arial" w:cs="Arial"/>
          <w:sz w:val="22"/>
          <w:szCs w:val="22"/>
          <w:lang w:val="es-MX"/>
        </w:rPr>
        <w:t xml:space="preserve">. </w:t>
      </w:r>
    </w:p>
    <w:p w14:paraId="0AA1BB16" w14:textId="77777777" w:rsidR="0022324A" w:rsidRPr="0022324A" w:rsidRDefault="0022324A" w:rsidP="0022324A">
      <w:pPr>
        <w:pStyle w:val="Default"/>
        <w:spacing w:line="276" w:lineRule="auto"/>
        <w:jc w:val="both"/>
        <w:rPr>
          <w:rFonts w:ascii="Arial" w:hAnsi="Arial" w:cs="Arial"/>
          <w:sz w:val="22"/>
          <w:szCs w:val="22"/>
          <w:lang w:val="es-MX"/>
        </w:rPr>
      </w:pPr>
    </w:p>
    <w:p w14:paraId="7B7CA0CA" w14:textId="77777777" w:rsidR="00F16348" w:rsidRPr="0006267C" w:rsidRDefault="00F16348" w:rsidP="00F16348">
      <w:pPr>
        <w:pStyle w:val="Prrafodelista"/>
        <w:numPr>
          <w:ilvl w:val="0"/>
          <w:numId w:val="1"/>
        </w:numPr>
        <w:spacing w:after="0" w:line="240" w:lineRule="auto"/>
        <w:jc w:val="both"/>
        <w:outlineLvl w:val="1"/>
        <w:rPr>
          <w:rFonts w:ascii="Arial" w:hAnsi="Arial" w:cs="Arial"/>
          <w:b/>
          <w:bCs/>
          <w:vanish/>
          <w:highlight w:val="yellow"/>
        </w:rPr>
      </w:pPr>
      <w:bookmarkStart w:id="7" w:name="_Toc106801590"/>
      <w:bookmarkStart w:id="8" w:name="_Toc106801636"/>
      <w:bookmarkStart w:id="9" w:name="_Toc106801673"/>
      <w:bookmarkStart w:id="10" w:name="_Toc108720735"/>
      <w:bookmarkStart w:id="11" w:name="_Toc109813218"/>
      <w:bookmarkStart w:id="12" w:name="_Toc109813267"/>
      <w:bookmarkStart w:id="13" w:name="_Toc112763094"/>
      <w:bookmarkStart w:id="14" w:name="_Toc114736236"/>
      <w:bookmarkStart w:id="15" w:name="_Toc114736257"/>
      <w:bookmarkStart w:id="16" w:name="_Toc114736281"/>
      <w:bookmarkStart w:id="17" w:name="_Toc115273633"/>
      <w:bookmarkStart w:id="18" w:name="_Toc115273766"/>
      <w:bookmarkStart w:id="19" w:name="_Toc115273787"/>
      <w:bookmarkStart w:id="20" w:name="_Toc115273808"/>
      <w:bookmarkStart w:id="21" w:name="_Toc115273829"/>
      <w:bookmarkStart w:id="22" w:name="_Toc115273854"/>
      <w:bookmarkStart w:id="23" w:name="_Toc115273875"/>
      <w:bookmarkStart w:id="24" w:name="_Toc115339808"/>
      <w:bookmarkStart w:id="25" w:name="_Toc115354033"/>
      <w:bookmarkStart w:id="26" w:name="_Toc115354093"/>
      <w:bookmarkStart w:id="27" w:name="_Toc12010937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7316907" w14:textId="77777777" w:rsidR="00F16348" w:rsidRPr="0006267C" w:rsidRDefault="00F16348" w:rsidP="00F16348">
      <w:pPr>
        <w:pStyle w:val="Prrafodelista"/>
        <w:numPr>
          <w:ilvl w:val="0"/>
          <w:numId w:val="1"/>
        </w:numPr>
        <w:spacing w:after="0" w:line="240" w:lineRule="auto"/>
        <w:jc w:val="both"/>
        <w:outlineLvl w:val="1"/>
        <w:rPr>
          <w:rFonts w:ascii="Arial" w:hAnsi="Arial" w:cs="Arial"/>
          <w:b/>
          <w:bCs/>
          <w:vanish/>
          <w:highlight w:val="yellow"/>
        </w:rPr>
      </w:pPr>
      <w:bookmarkStart w:id="28" w:name="_Toc106801591"/>
      <w:bookmarkStart w:id="29" w:name="_Toc106801637"/>
      <w:bookmarkStart w:id="30" w:name="_Toc106801674"/>
      <w:bookmarkStart w:id="31" w:name="_Toc108720736"/>
      <w:bookmarkStart w:id="32" w:name="_Toc109813219"/>
      <w:bookmarkStart w:id="33" w:name="_Toc109813268"/>
      <w:bookmarkStart w:id="34" w:name="_Toc112763095"/>
      <w:bookmarkStart w:id="35" w:name="_Toc114736237"/>
      <w:bookmarkStart w:id="36" w:name="_Toc114736258"/>
      <w:bookmarkStart w:id="37" w:name="_Toc114736282"/>
      <w:bookmarkStart w:id="38" w:name="_Toc115273634"/>
      <w:bookmarkStart w:id="39" w:name="_Toc115273767"/>
      <w:bookmarkStart w:id="40" w:name="_Toc115273788"/>
      <w:bookmarkStart w:id="41" w:name="_Toc115273809"/>
      <w:bookmarkStart w:id="42" w:name="_Toc115273830"/>
      <w:bookmarkStart w:id="43" w:name="_Toc115273855"/>
      <w:bookmarkStart w:id="44" w:name="_Toc115273876"/>
      <w:bookmarkStart w:id="45" w:name="_Toc115339809"/>
      <w:bookmarkStart w:id="46" w:name="_Toc115354034"/>
      <w:bookmarkStart w:id="47" w:name="_Toc115354094"/>
      <w:bookmarkStart w:id="48" w:name="_Toc12010938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D97374A" w14:textId="77777777" w:rsidR="00F16348" w:rsidRPr="0006267C" w:rsidRDefault="00F16348" w:rsidP="00F16348">
      <w:pPr>
        <w:pStyle w:val="Prrafodelista"/>
        <w:numPr>
          <w:ilvl w:val="0"/>
          <w:numId w:val="1"/>
        </w:numPr>
        <w:spacing w:after="0" w:line="240" w:lineRule="auto"/>
        <w:jc w:val="both"/>
        <w:outlineLvl w:val="1"/>
        <w:rPr>
          <w:rFonts w:ascii="Arial" w:hAnsi="Arial" w:cs="Arial"/>
          <w:b/>
          <w:bCs/>
          <w:vanish/>
          <w:highlight w:val="yellow"/>
        </w:rPr>
      </w:pPr>
      <w:bookmarkStart w:id="49" w:name="_Toc106801592"/>
      <w:bookmarkStart w:id="50" w:name="_Toc106801638"/>
      <w:bookmarkStart w:id="51" w:name="_Toc106801675"/>
      <w:bookmarkStart w:id="52" w:name="_Toc108720737"/>
      <w:bookmarkStart w:id="53" w:name="_Toc109813220"/>
      <w:bookmarkStart w:id="54" w:name="_Toc109813269"/>
      <w:bookmarkStart w:id="55" w:name="_Toc112763096"/>
      <w:bookmarkStart w:id="56" w:name="_Toc114736238"/>
      <w:bookmarkStart w:id="57" w:name="_Toc114736259"/>
      <w:bookmarkStart w:id="58" w:name="_Toc114736283"/>
      <w:bookmarkStart w:id="59" w:name="_Toc115273635"/>
      <w:bookmarkStart w:id="60" w:name="_Toc115273768"/>
      <w:bookmarkStart w:id="61" w:name="_Toc115273789"/>
      <w:bookmarkStart w:id="62" w:name="_Toc115273810"/>
      <w:bookmarkStart w:id="63" w:name="_Toc115273831"/>
      <w:bookmarkStart w:id="64" w:name="_Toc115273856"/>
      <w:bookmarkStart w:id="65" w:name="_Toc115273877"/>
      <w:bookmarkStart w:id="66" w:name="_Toc115339810"/>
      <w:bookmarkStart w:id="67" w:name="_Toc115354035"/>
      <w:bookmarkStart w:id="68" w:name="_Toc115354095"/>
      <w:bookmarkStart w:id="69" w:name="_Toc12010938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D30F490" w14:textId="77777777" w:rsidR="00F16348" w:rsidRPr="0006267C" w:rsidRDefault="00F16348" w:rsidP="00F16348">
      <w:pPr>
        <w:pStyle w:val="Prrafodelista"/>
        <w:numPr>
          <w:ilvl w:val="0"/>
          <w:numId w:val="1"/>
        </w:numPr>
        <w:spacing w:after="0" w:line="240" w:lineRule="auto"/>
        <w:jc w:val="both"/>
        <w:outlineLvl w:val="1"/>
        <w:rPr>
          <w:rFonts w:ascii="Arial" w:hAnsi="Arial" w:cs="Arial"/>
          <w:b/>
          <w:bCs/>
          <w:vanish/>
          <w:highlight w:val="yellow"/>
        </w:rPr>
      </w:pPr>
      <w:bookmarkStart w:id="70" w:name="_Toc106801593"/>
      <w:bookmarkStart w:id="71" w:name="_Toc106801639"/>
      <w:bookmarkStart w:id="72" w:name="_Toc106801676"/>
      <w:bookmarkStart w:id="73" w:name="_Toc108720738"/>
      <w:bookmarkStart w:id="74" w:name="_Toc109813221"/>
      <w:bookmarkStart w:id="75" w:name="_Toc109813270"/>
      <w:bookmarkStart w:id="76" w:name="_Toc112763097"/>
      <w:bookmarkStart w:id="77" w:name="_Toc114736239"/>
      <w:bookmarkStart w:id="78" w:name="_Toc114736260"/>
      <w:bookmarkStart w:id="79" w:name="_Toc114736284"/>
      <w:bookmarkStart w:id="80" w:name="_Toc115273636"/>
      <w:bookmarkStart w:id="81" w:name="_Toc115273769"/>
      <w:bookmarkStart w:id="82" w:name="_Toc115273790"/>
      <w:bookmarkStart w:id="83" w:name="_Toc115273811"/>
      <w:bookmarkStart w:id="84" w:name="_Toc115273832"/>
      <w:bookmarkStart w:id="85" w:name="_Toc115273857"/>
      <w:bookmarkStart w:id="86" w:name="_Toc115273878"/>
      <w:bookmarkStart w:id="87" w:name="_Toc115339811"/>
      <w:bookmarkStart w:id="88" w:name="_Toc115354036"/>
      <w:bookmarkStart w:id="89" w:name="_Toc115354096"/>
      <w:bookmarkStart w:id="90" w:name="_Toc12010938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A33464E" w14:textId="1CAAAC35" w:rsidR="00C83A4D" w:rsidRPr="0061452A" w:rsidRDefault="00C83A4D" w:rsidP="0061452A">
      <w:pPr>
        <w:pStyle w:val="Prrafodelista"/>
        <w:numPr>
          <w:ilvl w:val="1"/>
          <w:numId w:val="24"/>
        </w:numPr>
        <w:spacing w:after="0" w:line="240" w:lineRule="auto"/>
        <w:jc w:val="both"/>
        <w:rPr>
          <w:rFonts w:ascii="Arial" w:hAnsi="Arial" w:cs="Arial"/>
          <w:b/>
          <w:bCs/>
        </w:rPr>
      </w:pPr>
      <w:r w:rsidRPr="0061452A">
        <w:rPr>
          <w:rFonts w:ascii="Arial" w:hAnsi="Arial" w:cs="Arial"/>
          <w:b/>
          <w:bCs/>
        </w:rPr>
        <w:t>Representante de la alta Dirección: Director Ejecutivo de Administración Judicial</w:t>
      </w:r>
    </w:p>
    <w:p w14:paraId="0FEA33F2" w14:textId="77777777" w:rsidR="00C83A4D" w:rsidRDefault="00C83A4D" w:rsidP="00C83A4D">
      <w:pPr>
        <w:pStyle w:val="Prrafodelista"/>
        <w:spacing w:after="0" w:line="240" w:lineRule="auto"/>
        <w:ind w:left="360"/>
        <w:jc w:val="both"/>
        <w:rPr>
          <w:rFonts w:ascii="Arial" w:hAnsi="Arial" w:cs="Arial"/>
          <w:b/>
          <w:bCs/>
        </w:rPr>
      </w:pPr>
    </w:p>
    <w:p w14:paraId="616C6D1B" w14:textId="38DB0FD5" w:rsidR="0061452A" w:rsidRDefault="00C83A4D" w:rsidP="0061452A">
      <w:pPr>
        <w:pStyle w:val="Prrafodelista"/>
        <w:numPr>
          <w:ilvl w:val="0"/>
          <w:numId w:val="19"/>
        </w:numPr>
        <w:spacing w:after="0" w:line="240" w:lineRule="auto"/>
        <w:ind w:left="720"/>
        <w:jc w:val="both"/>
        <w:rPr>
          <w:rFonts w:ascii="Arial" w:hAnsi="Arial" w:cs="Arial"/>
        </w:rPr>
      </w:pPr>
      <w:r w:rsidRPr="00E44A89">
        <w:rPr>
          <w:rFonts w:ascii="Arial" w:hAnsi="Arial" w:cs="Arial"/>
        </w:rPr>
        <w:t>Generar las directrices y estrategias necesarias para</w:t>
      </w:r>
      <w:r>
        <w:rPr>
          <w:rFonts w:ascii="Arial" w:hAnsi="Arial" w:cs="Arial"/>
        </w:rPr>
        <w:t xml:space="preserve"> dar cumplimiento al presente manual</w:t>
      </w:r>
      <w:r w:rsidR="007F5954">
        <w:rPr>
          <w:rFonts w:ascii="Arial" w:hAnsi="Arial" w:cs="Arial"/>
        </w:rPr>
        <w:t xml:space="preserve"> </w:t>
      </w:r>
    </w:p>
    <w:p w14:paraId="031164AE" w14:textId="7414FC12" w:rsidR="007F5954" w:rsidRPr="007F5954" w:rsidRDefault="007F5954" w:rsidP="007F5954">
      <w:pPr>
        <w:pStyle w:val="Prrafodelista"/>
        <w:numPr>
          <w:ilvl w:val="0"/>
          <w:numId w:val="19"/>
        </w:numPr>
        <w:spacing w:after="0" w:line="240" w:lineRule="auto"/>
        <w:ind w:left="720"/>
        <w:jc w:val="both"/>
        <w:rPr>
          <w:rFonts w:ascii="Arial" w:hAnsi="Arial" w:cs="Arial"/>
        </w:rPr>
      </w:pPr>
      <w:r w:rsidRPr="00E44A89">
        <w:rPr>
          <w:rFonts w:ascii="Arial" w:hAnsi="Arial" w:cs="Arial"/>
        </w:rPr>
        <w:t xml:space="preserve">Gestionar la asignación de los recursos financieros, técnicos y de personal necesario para el cumplimiento </w:t>
      </w:r>
      <w:r>
        <w:rPr>
          <w:rFonts w:ascii="Arial" w:hAnsi="Arial" w:cs="Arial"/>
        </w:rPr>
        <w:t xml:space="preserve">al </w:t>
      </w:r>
      <w:r w:rsidRPr="00E44A89">
        <w:rPr>
          <w:rFonts w:ascii="Arial" w:hAnsi="Arial" w:cs="Arial"/>
        </w:rPr>
        <w:t>presente manual</w:t>
      </w:r>
    </w:p>
    <w:p w14:paraId="155A5D31" w14:textId="77777777" w:rsidR="0022324A" w:rsidRDefault="0022324A" w:rsidP="0022324A">
      <w:pPr>
        <w:pStyle w:val="Prrafodelista"/>
        <w:spacing w:after="0" w:line="240" w:lineRule="auto"/>
        <w:jc w:val="both"/>
        <w:rPr>
          <w:rFonts w:ascii="Arial" w:hAnsi="Arial" w:cs="Arial"/>
        </w:rPr>
      </w:pPr>
    </w:p>
    <w:p w14:paraId="0A231A9F" w14:textId="383FB9CF" w:rsidR="00F40935" w:rsidRPr="0061452A" w:rsidRDefault="00F40935" w:rsidP="0061452A">
      <w:pPr>
        <w:pStyle w:val="Prrafodelista"/>
        <w:numPr>
          <w:ilvl w:val="1"/>
          <w:numId w:val="24"/>
        </w:numPr>
        <w:spacing w:after="0" w:line="240" w:lineRule="auto"/>
        <w:jc w:val="both"/>
        <w:rPr>
          <w:rFonts w:ascii="Arial" w:hAnsi="Arial" w:cs="Arial"/>
        </w:rPr>
      </w:pPr>
      <w:r w:rsidRPr="0061452A">
        <w:rPr>
          <w:rFonts w:ascii="Arial" w:hAnsi="Arial" w:cs="Arial"/>
          <w:b/>
          <w:bCs/>
        </w:rPr>
        <w:t>Responsable de gestión y ejecución del SG-SST:</w:t>
      </w:r>
      <w:r w:rsidR="0023199B" w:rsidRPr="0061452A">
        <w:rPr>
          <w:rFonts w:ascii="Arial" w:hAnsi="Arial" w:cs="Arial"/>
          <w:b/>
          <w:bCs/>
        </w:rPr>
        <w:t xml:space="preserve"> Director Administrativo de la División de Bienestar y Seguridad Social</w:t>
      </w:r>
    </w:p>
    <w:p w14:paraId="7FC10539" w14:textId="77777777" w:rsidR="0023199B" w:rsidRPr="002465E3" w:rsidRDefault="0023199B" w:rsidP="0004381A">
      <w:pPr>
        <w:pStyle w:val="Prrafodelista"/>
        <w:ind w:left="709"/>
        <w:jc w:val="both"/>
        <w:rPr>
          <w:rFonts w:ascii="Arial" w:hAnsi="Arial" w:cs="Arial"/>
          <w:b/>
        </w:rPr>
      </w:pPr>
    </w:p>
    <w:p w14:paraId="2AF25624" w14:textId="333CA6E3" w:rsidR="0023199B" w:rsidRPr="00F16348" w:rsidRDefault="00F40935" w:rsidP="004C2622">
      <w:pPr>
        <w:pStyle w:val="Prrafodelista"/>
        <w:numPr>
          <w:ilvl w:val="0"/>
          <w:numId w:val="4"/>
        </w:numPr>
        <w:spacing w:after="0" w:line="240" w:lineRule="auto"/>
        <w:ind w:left="720"/>
        <w:jc w:val="both"/>
        <w:rPr>
          <w:rFonts w:ascii="Arial" w:hAnsi="Arial" w:cs="Arial"/>
        </w:rPr>
      </w:pPr>
      <w:r w:rsidRPr="00F16348">
        <w:rPr>
          <w:rFonts w:ascii="Arial" w:hAnsi="Arial" w:cs="Arial"/>
        </w:rPr>
        <w:t xml:space="preserve">Revisar </w:t>
      </w:r>
      <w:r w:rsidR="007120E0">
        <w:rPr>
          <w:rFonts w:ascii="Arial" w:hAnsi="Arial" w:cs="Arial"/>
        </w:rPr>
        <w:t xml:space="preserve">y </w:t>
      </w:r>
      <w:r w:rsidR="004100D3">
        <w:rPr>
          <w:rFonts w:ascii="Arial" w:hAnsi="Arial" w:cs="Arial"/>
        </w:rPr>
        <w:t>aprobar el presente manual</w:t>
      </w:r>
      <w:r w:rsidR="007F5954">
        <w:rPr>
          <w:rFonts w:ascii="Arial" w:hAnsi="Arial" w:cs="Arial"/>
        </w:rPr>
        <w:t xml:space="preserve"> </w:t>
      </w:r>
    </w:p>
    <w:p w14:paraId="6A27007A" w14:textId="614A3074" w:rsidR="005F19F3" w:rsidRDefault="004100D3" w:rsidP="005F19F3">
      <w:pPr>
        <w:pStyle w:val="Prrafodelista"/>
        <w:numPr>
          <w:ilvl w:val="0"/>
          <w:numId w:val="4"/>
        </w:numPr>
        <w:spacing w:after="0" w:line="240" w:lineRule="auto"/>
        <w:ind w:left="720"/>
        <w:jc w:val="both"/>
        <w:rPr>
          <w:rFonts w:ascii="Arial" w:hAnsi="Arial" w:cs="Arial"/>
        </w:rPr>
      </w:pPr>
      <w:r w:rsidRPr="004100D3">
        <w:rPr>
          <w:rFonts w:ascii="Arial" w:hAnsi="Arial" w:cs="Arial"/>
        </w:rPr>
        <w:t>Apoyar la difusión masiva del presente manual al Nivel Central, Seccionales y Coordinaciones Administrativas</w:t>
      </w:r>
      <w:bookmarkStart w:id="91" w:name="_Toc108016835"/>
    </w:p>
    <w:p w14:paraId="7631B066" w14:textId="77777777" w:rsidR="005F19F3" w:rsidRDefault="005F19F3" w:rsidP="005F19F3">
      <w:pPr>
        <w:pStyle w:val="Prrafodelista"/>
        <w:spacing w:after="0" w:line="240" w:lineRule="auto"/>
        <w:jc w:val="both"/>
        <w:rPr>
          <w:rFonts w:ascii="Arial" w:hAnsi="Arial" w:cs="Arial"/>
        </w:rPr>
      </w:pPr>
    </w:p>
    <w:p w14:paraId="0503EFFE" w14:textId="596FD35C" w:rsidR="0023199B" w:rsidRPr="005F19F3" w:rsidRDefault="004100D3" w:rsidP="005F19F3">
      <w:pPr>
        <w:pStyle w:val="Prrafodelista"/>
        <w:numPr>
          <w:ilvl w:val="1"/>
          <w:numId w:val="24"/>
        </w:numPr>
        <w:spacing w:after="0" w:line="240" w:lineRule="auto"/>
        <w:jc w:val="both"/>
        <w:rPr>
          <w:rFonts w:ascii="Arial" w:hAnsi="Arial" w:cs="Arial"/>
        </w:rPr>
      </w:pPr>
      <w:r w:rsidRPr="005F19F3">
        <w:rPr>
          <w:rFonts w:ascii="Arial" w:hAnsi="Arial" w:cs="Arial"/>
          <w:b/>
          <w:bCs/>
        </w:rPr>
        <w:t>Responsable del diseño y ejecución del SG-SST: Coordinador Nacional del SG-SST - Profesional Universitario de la División de Bienestar y Seguridad Social</w:t>
      </w:r>
      <w:bookmarkEnd w:id="91"/>
    </w:p>
    <w:p w14:paraId="5595AD3C" w14:textId="77777777" w:rsidR="004100D3" w:rsidRPr="004100D3" w:rsidRDefault="004100D3" w:rsidP="004100D3">
      <w:pPr>
        <w:pStyle w:val="Prrafodelista"/>
        <w:spacing w:after="0" w:line="240" w:lineRule="auto"/>
        <w:ind w:left="360"/>
        <w:jc w:val="both"/>
        <w:rPr>
          <w:rFonts w:ascii="Arial" w:hAnsi="Arial" w:cs="Arial"/>
          <w:b/>
          <w:bCs/>
        </w:rPr>
      </w:pPr>
    </w:p>
    <w:p w14:paraId="031A9687" w14:textId="57BCD0DB" w:rsidR="0023199B" w:rsidRPr="00F16348" w:rsidRDefault="0023199B" w:rsidP="00081DE5">
      <w:pPr>
        <w:pStyle w:val="Prrafodelista"/>
        <w:numPr>
          <w:ilvl w:val="0"/>
          <w:numId w:val="5"/>
        </w:numPr>
        <w:spacing w:after="0" w:line="240" w:lineRule="auto"/>
        <w:jc w:val="both"/>
        <w:rPr>
          <w:rFonts w:ascii="Arial" w:hAnsi="Arial" w:cs="Arial"/>
        </w:rPr>
      </w:pPr>
      <w:r w:rsidRPr="00F16348">
        <w:rPr>
          <w:rFonts w:ascii="Arial" w:hAnsi="Arial" w:cs="Arial"/>
        </w:rPr>
        <w:t xml:space="preserve">Diseñar el </w:t>
      </w:r>
      <w:r w:rsidR="007F5954">
        <w:rPr>
          <w:rFonts w:ascii="Arial" w:hAnsi="Arial" w:cs="Arial"/>
        </w:rPr>
        <w:t>manual de c</w:t>
      </w:r>
      <w:r w:rsidR="00BB45C2">
        <w:rPr>
          <w:rFonts w:ascii="Arial" w:hAnsi="Arial" w:cs="Arial"/>
        </w:rPr>
        <w:t xml:space="preserve">ontratistas </w:t>
      </w:r>
      <w:r w:rsidR="007F5954">
        <w:rPr>
          <w:rFonts w:ascii="Arial" w:hAnsi="Arial" w:cs="Arial"/>
        </w:rPr>
        <w:t>del SG-SST</w:t>
      </w:r>
    </w:p>
    <w:p w14:paraId="2E0D75D0" w14:textId="025944F2" w:rsidR="0023199B" w:rsidRPr="00F16348" w:rsidRDefault="0023199B" w:rsidP="00081DE5">
      <w:pPr>
        <w:pStyle w:val="Prrafodelista"/>
        <w:numPr>
          <w:ilvl w:val="0"/>
          <w:numId w:val="5"/>
        </w:numPr>
        <w:spacing w:after="0" w:line="240" w:lineRule="auto"/>
        <w:jc w:val="both"/>
        <w:rPr>
          <w:rFonts w:ascii="Arial" w:hAnsi="Arial" w:cs="Arial"/>
        </w:rPr>
      </w:pPr>
      <w:r w:rsidRPr="00F16348">
        <w:rPr>
          <w:rFonts w:ascii="Arial" w:hAnsi="Arial" w:cs="Arial"/>
        </w:rPr>
        <w:t>Verificar el cumplimiento</w:t>
      </w:r>
      <w:r w:rsidR="00AB3697" w:rsidRPr="00F16348">
        <w:rPr>
          <w:rFonts w:ascii="Arial" w:hAnsi="Arial" w:cs="Arial"/>
        </w:rPr>
        <w:t xml:space="preserve"> y aplicabilidad</w:t>
      </w:r>
      <w:r w:rsidRPr="00F16348">
        <w:rPr>
          <w:rFonts w:ascii="Arial" w:hAnsi="Arial" w:cs="Arial"/>
        </w:rPr>
        <w:t xml:space="preserve"> de los requisitos del presente </w:t>
      </w:r>
      <w:r w:rsidR="004100D3">
        <w:rPr>
          <w:rFonts w:ascii="Arial" w:hAnsi="Arial" w:cs="Arial"/>
        </w:rPr>
        <w:t>manual</w:t>
      </w:r>
    </w:p>
    <w:p w14:paraId="61D353BE" w14:textId="16CCA7A5" w:rsidR="0023199B" w:rsidRPr="00081DE5" w:rsidRDefault="00C965E8" w:rsidP="00081DE5">
      <w:pPr>
        <w:pStyle w:val="Prrafodelista"/>
        <w:numPr>
          <w:ilvl w:val="0"/>
          <w:numId w:val="5"/>
        </w:numPr>
        <w:spacing w:after="0" w:line="240" w:lineRule="auto"/>
        <w:jc w:val="both"/>
        <w:rPr>
          <w:rFonts w:ascii="Arial" w:hAnsi="Arial" w:cs="Arial"/>
        </w:rPr>
      </w:pPr>
      <w:r w:rsidRPr="004100D3">
        <w:rPr>
          <w:rFonts w:ascii="Arial" w:hAnsi="Arial" w:cs="Arial"/>
        </w:rPr>
        <w:t>Orientar a los Coordinadores Seccionales</w:t>
      </w:r>
      <w:r w:rsidR="004100D3" w:rsidRPr="004100D3">
        <w:rPr>
          <w:rFonts w:ascii="Arial" w:hAnsi="Arial" w:cs="Arial"/>
        </w:rPr>
        <w:t xml:space="preserve"> y Coordinaciones Administrativas</w:t>
      </w:r>
      <w:r w:rsidRPr="004100D3">
        <w:rPr>
          <w:rFonts w:ascii="Arial" w:hAnsi="Arial" w:cs="Arial"/>
        </w:rPr>
        <w:t xml:space="preserve"> para el cumplimiento correcto del presente </w:t>
      </w:r>
      <w:r w:rsidR="004100D3">
        <w:rPr>
          <w:rFonts w:ascii="Arial" w:hAnsi="Arial" w:cs="Arial"/>
        </w:rPr>
        <w:t>manual</w:t>
      </w:r>
    </w:p>
    <w:p w14:paraId="4B1CDCED" w14:textId="77777777" w:rsidR="004100D3" w:rsidRPr="00081DE5" w:rsidRDefault="004100D3" w:rsidP="00081DE5">
      <w:pPr>
        <w:pStyle w:val="Prrafodelista"/>
        <w:spacing w:after="0" w:line="240" w:lineRule="auto"/>
        <w:jc w:val="both"/>
        <w:rPr>
          <w:rFonts w:ascii="Arial" w:hAnsi="Arial" w:cs="Arial"/>
        </w:rPr>
      </w:pPr>
    </w:p>
    <w:p w14:paraId="034093A4" w14:textId="7FEE5AC2" w:rsidR="0023199B" w:rsidRPr="005F19F3" w:rsidRDefault="00AB3697" w:rsidP="005F19F3">
      <w:pPr>
        <w:pStyle w:val="Prrafodelista"/>
        <w:numPr>
          <w:ilvl w:val="1"/>
          <w:numId w:val="24"/>
        </w:numPr>
        <w:spacing w:after="0" w:line="240" w:lineRule="auto"/>
        <w:jc w:val="both"/>
        <w:rPr>
          <w:rFonts w:ascii="Arial" w:hAnsi="Arial" w:cs="Arial"/>
          <w:b/>
          <w:bCs/>
        </w:rPr>
      </w:pPr>
      <w:r w:rsidRPr="005F19F3">
        <w:rPr>
          <w:rFonts w:ascii="Arial" w:hAnsi="Arial" w:cs="Arial"/>
          <w:b/>
          <w:bCs/>
        </w:rPr>
        <w:t>En</w:t>
      </w:r>
      <w:r w:rsidR="004C17A8" w:rsidRPr="005F19F3">
        <w:rPr>
          <w:rFonts w:ascii="Arial" w:hAnsi="Arial" w:cs="Arial"/>
          <w:b/>
          <w:bCs/>
        </w:rPr>
        <w:t>cargado de la ejecución SG-SST S</w:t>
      </w:r>
      <w:r w:rsidRPr="005F19F3">
        <w:rPr>
          <w:rFonts w:ascii="Arial" w:hAnsi="Arial" w:cs="Arial"/>
          <w:b/>
          <w:bCs/>
        </w:rPr>
        <w:t>eccional: Coordinador del SG-SST – Nivel Central, Seccional y Coordinaciones Administrativas</w:t>
      </w:r>
    </w:p>
    <w:p w14:paraId="5F6CB878" w14:textId="77777777" w:rsidR="00AB3697" w:rsidRPr="002465E3" w:rsidRDefault="00AB3697" w:rsidP="007120E0">
      <w:pPr>
        <w:pStyle w:val="Prrafodelista"/>
        <w:ind w:left="709"/>
        <w:jc w:val="both"/>
        <w:rPr>
          <w:rFonts w:ascii="Arial" w:hAnsi="Arial" w:cs="Arial"/>
          <w:b/>
        </w:rPr>
      </w:pPr>
    </w:p>
    <w:p w14:paraId="08AF79CB" w14:textId="4F82477B" w:rsidR="001F3702" w:rsidRDefault="001F3702" w:rsidP="00081DE5">
      <w:pPr>
        <w:pStyle w:val="Prrafodelista"/>
        <w:numPr>
          <w:ilvl w:val="0"/>
          <w:numId w:val="5"/>
        </w:numPr>
        <w:spacing w:after="0" w:line="240" w:lineRule="auto"/>
        <w:jc w:val="both"/>
        <w:rPr>
          <w:rFonts w:ascii="Arial" w:hAnsi="Arial" w:cs="Arial"/>
        </w:rPr>
      </w:pPr>
      <w:r>
        <w:rPr>
          <w:rFonts w:ascii="Arial" w:hAnsi="Arial" w:cs="Arial"/>
        </w:rPr>
        <w:t>Conocer y socializar el presente manual</w:t>
      </w:r>
      <w:r w:rsidR="00591725">
        <w:rPr>
          <w:rFonts w:ascii="Arial" w:hAnsi="Arial" w:cs="Arial"/>
        </w:rPr>
        <w:t xml:space="preserve"> </w:t>
      </w:r>
      <w:r w:rsidR="00081DE5">
        <w:rPr>
          <w:rFonts w:ascii="Arial" w:hAnsi="Arial" w:cs="Arial"/>
        </w:rPr>
        <w:t>a los responsables de contratación</w:t>
      </w:r>
    </w:p>
    <w:p w14:paraId="015721AD" w14:textId="6A7617F7" w:rsidR="00C965E8" w:rsidRPr="00F16348" w:rsidRDefault="001F3702" w:rsidP="00081DE5">
      <w:pPr>
        <w:pStyle w:val="Prrafodelista"/>
        <w:numPr>
          <w:ilvl w:val="0"/>
          <w:numId w:val="5"/>
        </w:numPr>
        <w:spacing w:after="0" w:line="240" w:lineRule="auto"/>
        <w:jc w:val="both"/>
        <w:rPr>
          <w:rFonts w:ascii="Arial" w:hAnsi="Arial" w:cs="Arial"/>
        </w:rPr>
      </w:pPr>
      <w:r>
        <w:rPr>
          <w:rFonts w:ascii="Arial" w:hAnsi="Arial" w:cs="Arial"/>
        </w:rPr>
        <w:t>Cumplir y garantizar el</w:t>
      </w:r>
      <w:r w:rsidR="00C965E8" w:rsidRPr="00F16348">
        <w:rPr>
          <w:rFonts w:ascii="Arial" w:hAnsi="Arial" w:cs="Arial"/>
        </w:rPr>
        <w:t xml:space="preserve"> cumpli</w:t>
      </w:r>
      <w:r>
        <w:rPr>
          <w:rFonts w:ascii="Arial" w:hAnsi="Arial" w:cs="Arial"/>
        </w:rPr>
        <w:t>miento d</w:t>
      </w:r>
      <w:r w:rsidR="00C965E8" w:rsidRPr="00F16348">
        <w:rPr>
          <w:rFonts w:ascii="Arial" w:hAnsi="Arial" w:cs="Arial"/>
        </w:rPr>
        <w:t xml:space="preserve">el presente </w:t>
      </w:r>
      <w:r>
        <w:rPr>
          <w:rFonts w:ascii="Arial" w:hAnsi="Arial" w:cs="Arial"/>
        </w:rPr>
        <w:t>m</w:t>
      </w:r>
      <w:r w:rsidR="00BB45C2">
        <w:rPr>
          <w:rFonts w:ascii="Arial" w:hAnsi="Arial" w:cs="Arial"/>
        </w:rPr>
        <w:t>anual</w:t>
      </w:r>
    </w:p>
    <w:p w14:paraId="06B3965C" w14:textId="5C0AE7C8" w:rsidR="007C4C88" w:rsidRPr="00F16348" w:rsidRDefault="00C965E8" w:rsidP="00081DE5">
      <w:pPr>
        <w:pStyle w:val="Prrafodelista"/>
        <w:numPr>
          <w:ilvl w:val="0"/>
          <w:numId w:val="5"/>
        </w:numPr>
        <w:spacing w:after="0" w:line="240" w:lineRule="auto"/>
        <w:jc w:val="both"/>
        <w:rPr>
          <w:rFonts w:ascii="Arial" w:hAnsi="Arial" w:cs="Arial"/>
        </w:rPr>
      </w:pPr>
      <w:r w:rsidRPr="00F16348">
        <w:rPr>
          <w:rFonts w:ascii="Arial" w:hAnsi="Arial" w:cs="Arial"/>
        </w:rPr>
        <w:t xml:space="preserve">Reportar alguna falta de </w:t>
      </w:r>
      <w:r w:rsidR="00694321" w:rsidRPr="00F16348">
        <w:rPr>
          <w:rFonts w:ascii="Arial" w:hAnsi="Arial" w:cs="Arial"/>
        </w:rPr>
        <w:t>incumplimiento por</w:t>
      </w:r>
      <w:r w:rsidRPr="00F16348">
        <w:rPr>
          <w:rFonts w:ascii="Arial" w:hAnsi="Arial" w:cs="Arial"/>
        </w:rPr>
        <w:t xml:space="preserve"> parte de los contratistas </w:t>
      </w:r>
      <w:r w:rsidR="00576D10" w:rsidRPr="00F16348">
        <w:rPr>
          <w:rFonts w:ascii="Arial" w:hAnsi="Arial" w:cs="Arial"/>
        </w:rPr>
        <w:t>al supervisor del contrato o al respons</w:t>
      </w:r>
      <w:r w:rsidR="007120E0">
        <w:rPr>
          <w:rFonts w:ascii="Arial" w:hAnsi="Arial" w:cs="Arial"/>
        </w:rPr>
        <w:t>able de la actividad en la sede</w:t>
      </w:r>
    </w:p>
    <w:p w14:paraId="329BF6DB" w14:textId="6828F03C" w:rsidR="00576D10" w:rsidRDefault="00576D10" w:rsidP="00081DE5">
      <w:pPr>
        <w:pStyle w:val="Prrafodelista"/>
        <w:numPr>
          <w:ilvl w:val="0"/>
          <w:numId w:val="5"/>
        </w:numPr>
        <w:spacing w:after="0" w:line="240" w:lineRule="auto"/>
        <w:jc w:val="both"/>
        <w:rPr>
          <w:rFonts w:ascii="Arial" w:hAnsi="Arial" w:cs="Arial"/>
        </w:rPr>
      </w:pPr>
      <w:r w:rsidRPr="00F16348">
        <w:rPr>
          <w:rFonts w:ascii="Arial" w:hAnsi="Arial" w:cs="Arial"/>
        </w:rPr>
        <w:t>Suspender las actividades cuando</w:t>
      </w:r>
      <w:r w:rsidR="00694321" w:rsidRPr="00F16348">
        <w:rPr>
          <w:rFonts w:ascii="Arial" w:hAnsi="Arial" w:cs="Arial"/>
        </w:rPr>
        <w:t xml:space="preserve"> se evidencie omisión de los estándares de segu</w:t>
      </w:r>
      <w:r w:rsidR="004C17A8" w:rsidRPr="00F16348">
        <w:rPr>
          <w:rFonts w:ascii="Arial" w:hAnsi="Arial" w:cs="Arial"/>
        </w:rPr>
        <w:t>ridad y salud en el trabajo por parte de</w:t>
      </w:r>
      <w:r w:rsidR="00694321" w:rsidRPr="00F16348">
        <w:rPr>
          <w:rFonts w:ascii="Arial" w:hAnsi="Arial" w:cs="Arial"/>
        </w:rPr>
        <w:t xml:space="preserve"> los contratistas</w:t>
      </w:r>
    </w:p>
    <w:p w14:paraId="05951E6B" w14:textId="77777777" w:rsidR="00591725" w:rsidRPr="00F16348" w:rsidRDefault="00591725" w:rsidP="00591725">
      <w:pPr>
        <w:pStyle w:val="Prrafodelista"/>
        <w:spacing w:after="0" w:line="240" w:lineRule="auto"/>
        <w:jc w:val="both"/>
        <w:rPr>
          <w:rFonts w:ascii="Arial" w:hAnsi="Arial" w:cs="Arial"/>
        </w:rPr>
      </w:pPr>
    </w:p>
    <w:p w14:paraId="29013F84" w14:textId="110E6224" w:rsidR="00AB3697" w:rsidRPr="00F16348" w:rsidRDefault="007C4C88" w:rsidP="005F19F3">
      <w:pPr>
        <w:pStyle w:val="Prrafodelista"/>
        <w:numPr>
          <w:ilvl w:val="1"/>
          <w:numId w:val="24"/>
        </w:numPr>
        <w:spacing w:after="0" w:line="240" w:lineRule="auto"/>
        <w:jc w:val="both"/>
        <w:rPr>
          <w:rFonts w:ascii="Arial" w:hAnsi="Arial" w:cs="Arial"/>
          <w:b/>
          <w:bCs/>
        </w:rPr>
      </w:pPr>
      <w:r w:rsidRPr="00F16348">
        <w:rPr>
          <w:rFonts w:ascii="Arial" w:hAnsi="Arial" w:cs="Arial"/>
          <w:b/>
          <w:bCs/>
        </w:rPr>
        <w:t>Supervisores de contratos</w:t>
      </w:r>
    </w:p>
    <w:p w14:paraId="2FEE655C" w14:textId="77777777" w:rsidR="007C4C88" w:rsidRPr="002465E3" w:rsidRDefault="007C4C88" w:rsidP="00FB7890">
      <w:pPr>
        <w:pStyle w:val="Prrafodelista"/>
        <w:ind w:left="709"/>
        <w:jc w:val="both"/>
        <w:rPr>
          <w:rFonts w:ascii="Arial" w:hAnsi="Arial" w:cs="Arial"/>
          <w:b/>
        </w:rPr>
      </w:pPr>
    </w:p>
    <w:p w14:paraId="05C12D15" w14:textId="7C2BE875" w:rsidR="00A334A3" w:rsidRPr="00081DE5" w:rsidRDefault="00A334A3" w:rsidP="00A334A3">
      <w:pPr>
        <w:pStyle w:val="Prrafodelista"/>
        <w:numPr>
          <w:ilvl w:val="0"/>
          <w:numId w:val="5"/>
        </w:numPr>
        <w:spacing w:after="0" w:line="240" w:lineRule="auto"/>
        <w:jc w:val="both"/>
        <w:rPr>
          <w:rFonts w:ascii="Arial" w:hAnsi="Arial" w:cs="Arial"/>
        </w:rPr>
      </w:pPr>
      <w:r w:rsidRPr="00081DE5">
        <w:rPr>
          <w:rFonts w:ascii="Arial" w:hAnsi="Arial" w:cs="Arial"/>
        </w:rPr>
        <w:t>Conocer, entender y aplicar el presente manual</w:t>
      </w:r>
    </w:p>
    <w:p w14:paraId="1041F2DF" w14:textId="73606EB2" w:rsidR="00081DE5" w:rsidRDefault="00576D10" w:rsidP="00081DE5">
      <w:pPr>
        <w:pStyle w:val="Prrafodelista"/>
        <w:numPr>
          <w:ilvl w:val="0"/>
          <w:numId w:val="5"/>
        </w:numPr>
        <w:spacing w:after="0" w:line="240" w:lineRule="auto"/>
        <w:jc w:val="both"/>
        <w:rPr>
          <w:rFonts w:ascii="Arial" w:hAnsi="Arial" w:cs="Arial"/>
        </w:rPr>
      </w:pPr>
      <w:r w:rsidRPr="00F16348">
        <w:rPr>
          <w:rFonts w:ascii="Arial" w:hAnsi="Arial" w:cs="Arial"/>
        </w:rPr>
        <w:t xml:space="preserve">Socializar </w:t>
      </w:r>
      <w:r w:rsidR="002B5A75" w:rsidRPr="00F16348">
        <w:rPr>
          <w:rFonts w:ascii="Arial" w:hAnsi="Arial" w:cs="Arial"/>
        </w:rPr>
        <w:t>e</w:t>
      </w:r>
      <w:r w:rsidRPr="00F16348">
        <w:rPr>
          <w:rFonts w:ascii="Arial" w:hAnsi="Arial" w:cs="Arial"/>
        </w:rPr>
        <w:t xml:space="preserve">l presente manual </w:t>
      </w:r>
      <w:r w:rsidR="002B5A75" w:rsidRPr="00F16348">
        <w:rPr>
          <w:rFonts w:ascii="Arial" w:hAnsi="Arial" w:cs="Arial"/>
        </w:rPr>
        <w:t>a lo</w:t>
      </w:r>
      <w:r w:rsidR="00F43D69" w:rsidRPr="00F16348">
        <w:rPr>
          <w:rFonts w:ascii="Arial" w:hAnsi="Arial" w:cs="Arial"/>
        </w:rPr>
        <w:t>s contratistas</w:t>
      </w:r>
    </w:p>
    <w:p w14:paraId="6D57FE77" w14:textId="4C68119B" w:rsidR="007C4C88" w:rsidRDefault="007C4C88" w:rsidP="00591725">
      <w:pPr>
        <w:rPr>
          <w:rFonts w:ascii="Arial" w:hAnsi="Arial" w:cs="Arial"/>
          <w:bCs/>
        </w:rPr>
      </w:pPr>
      <w:r w:rsidRPr="00591725">
        <w:rPr>
          <w:rFonts w:ascii="Arial" w:hAnsi="Arial" w:cs="Arial"/>
          <w:bCs/>
        </w:rPr>
        <w:t xml:space="preserve"> </w:t>
      </w:r>
    </w:p>
    <w:p w14:paraId="4F785095" w14:textId="77777777" w:rsidR="004D3055" w:rsidRPr="00591725" w:rsidRDefault="004D3055" w:rsidP="00591725">
      <w:pPr>
        <w:rPr>
          <w:rFonts w:ascii="Arial" w:hAnsi="Arial" w:cs="Arial"/>
          <w:bCs/>
        </w:rPr>
      </w:pPr>
    </w:p>
    <w:p w14:paraId="63CA0A33" w14:textId="36D759D9" w:rsidR="007C4C88" w:rsidRPr="00F16348" w:rsidRDefault="00694321" w:rsidP="005F19F3">
      <w:pPr>
        <w:pStyle w:val="Prrafodelista"/>
        <w:numPr>
          <w:ilvl w:val="1"/>
          <w:numId w:val="24"/>
        </w:numPr>
        <w:spacing w:after="0" w:line="240" w:lineRule="auto"/>
        <w:jc w:val="both"/>
        <w:rPr>
          <w:rFonts w:ascii="Arial" w:hAnsi="Arial" w:cs="Arial"/>
          <w:b/>
          <w:bCs/>
        </w:rPr>
      </w:pPr>
      <w:r w:rsidRPr="00F16348">
        <w:rPr>
          <w:rFonts w:ascii="Arial" w:hAnsi="Arial" w:cs="Arial"/>
          <w:b/>
          <w:bCs/>
        </w:rPr>
        <w:lastRenderedPageBreak/>
        <w:t>Contratistas</w:t>
      </w:r>
    </w:p>
    <w:p w14:paraId="58F620D1" w14:textId="77777777" w:rsidR="0004381A" w:rsidRPr="002465E3" w:rsidRDefault="0004381A" w:rsidP="0004381A">
      <w:pPr>
        <w:pStyle w:val="Prrafodelista"/>
        <w:ind w:left="709"/>
        <w:jc w:val="both"/>
        <w:rPr>
          <w:rFonts w:ascii="Arial" w:hAnsi="Arial" w:cs="Arial"/>
          <w:b/>
        </w:rPr>
      </w:pPr>
    </w:p>
    <w:p w14:paraId="7555C70B" w14:textId="11875004" w:rsidR="0004381A" w:rsidRPr="00F16348" w:rsidRDefault="002B5A75" w:rsidP="00081DE5">
      <w:pPr>
        <w:pStyle w:val="Prrafodelista"/>
        <w:numPr>
          <w:ilvl w:val="0"/>
          <w:numId w:val="5"/>
        </w:numPr>
        <w:spacing w:after="0" w:line="240" w:lineRule="auto"/>
        <w:jc w:val="both"/>
        <w:rPr>
          <w:rFonts w:ascii="Arial" w:hAnsi="Arial" w:cs="Arial"/>
        </w:rPr>
      </w:pPr>
      <w:r w:rsidRPr="00F16348">
        <w:rPr>
          <w:rFonts w:ascii="Arial" w:hAnsi="Arial" w:cs="Arial"/>
        </w:rPr>
        <w:t xml:space="preserve">Cumplir de manera obligatoria con los requisitos establecidos en el </w:t>
      </w:r>
      <w:r w:rsidR="0061452A">
        <w:rPr>
          <w:rFonts w:ascii="Arial" w:hAnsi="Arial" w:cs="Arial"/>
        </w:rPr>
        <w:t>presente m</w:t>
      </w:r>
      <w:r w:rsidR="00BB45C2">
        <w:rPr>
          <w:rFonts w:ascii="Arial" w:hAnsi="Arial" w:cs="Arial"/>
        </w:rPr>
        <w:t xml:space="preserve">anual </w:t>
      </w:r>
    </w:p>
    <w:p w14:paraId="76C1D805" w14:textId="3C317265" w:rsidR="002B5A75" w:rsidRPr="00F16348" w:rsidRDefault="004C17A8" w:rsidP="00081DE5">
      <w:pPr>
        <w:pStyle w:val="Prrafodelista"/>
        <w:numPr>
          <w:ilvl w:val="0"/>
          <w:numId w:val="5"/>
        </w:numPr>
        <w:spacing w:after="0" w:line="240" w:lineRule="auto"/>
        <w:jc w:val="both"/>
        <w:rPr>
          <w:rFonts w:ascii="Arial" w:hAnsi="Arial" w:cs="Arial"/>
        </w:rPr>
      </w:pPr>
      <w:r w:rsidRPr="00F16348">
        <w:rPr>
          <w:rFonts w:ascii="Arial" w:hAnsi="Arial" w:cs="Arial"/>
        </w:rPr>
        <w:t>Divulgar</w:t>
      </w:r>
      <w:r w:rsidR="002B5A75" w:rsidRPr="00F16348">
        <w:rPr>
          <w:rFonts w:ascii="Arial" w:hAnsi="Arial" w:cs="Arial"/>
        </w:rPr>
        <w:t xml:space="preserve"> a sus colaboradores lo establecido en el </w:t>
      </w:r>
      <w:r w:rsidR="0061452A">
        <w:rPr>
          <w:rFonts w:ascii="Arial" w:hAnsi="Arial" w:cs="Arial"/>
        </w:rPr>
        <w:t>presente manual</w:t>
      </w:r>
      <w:r w:rsidR="00694321" w:rsidRPr="00F16348">
        <w:rPr>
          <w:rFonts w:ascii="Arial" w:hAnsi="Arial" w:cs="Arial"/>
        </w:rPr>
        <w:t xml:space="preserve"> </w:t>
      </w:r>
    </w:p>
    <w:p w14:paraId="05892EBB" w14:textId="283C49B7" w:rsidR="00080F1E" w:rsidRPr="00F16348" w:rsidRDefault="0061452A" w:rsidP="00081DE5">
      <w:pPr>
        <w:pStyle w:val="Prrafodelista"/>
        <w:numPr>
          <w:ilvl w:val="0"/>
          <w:numId w:val="5"/>
        </w:numPr>
        <w:spacing w:after="0" w:line="240" w:lineRule="auto"/>
        <w:jc w:val="both"/>
        <w:rPr>
          <w:rFonts w:ascii="Arial" w:hAnsi="Arial" w:cs="Arial"/>
        </w:rPr>
      </w:pPr>
      <w:r>
        <w:rPr>
          <w:rFonts w:ascii="Arial" w:hAnsi="Arial" w:cs="Arial"/>
        </w:rPr>
        <w:t>Mantener a disposición los requerimientos establecidos en el presente manual</w:t>
      </w:r>
    </w:p>
    <w:p w14:paraId="7AD27999" w14:textId="77777777" w:rsidR="002B5A75" w:rsidRPr="002465E3" w:rsidRDefault="002B5A75" w:rsidP="002B5A75">
      <w:pPr>
        <w:pStyle w:val="Prrafodelista"/>
        <w:jc w:val="both"/>
        <w:rPr>
          <w:rFonts w:ascii="Arial" w:hAnsi="Arial" w:cs="Arial"/>
          <w:bCs/>
        </w:rPr>
      </w:pPr>
    </w:p>
    <w:p w14:paraId="778FCF3A" w14:textId="77777777" w:rsidR="002B5A75" w:rsidRPr="00F16348" w:rsidRDefault="002B5A75" w:rsidP="005F19F3">
      <w:pPr>
        <w:pStyle w:val="Prrafodelista"/>
        <w:numPr>
          <w:ilvl w:val="1"/>
          <w:numId w:val="24"/>
        </w:numPr>
        <w:spacing w:after="0" w:line="240" w:lineRule="auto"/>
        <w:jc w:val="both"/>
        <w:rPr>
          <w:rFonts w:ascii="Arial" w:hAnsi="Arial" w:cs="Arial"/>
          <w:b/>
          <w:bCs/>
        </w:rPr>
      </w:pPr>
      <w:r w:rsidRPr="00F16348">
        <w:rPr>
          <w:rFonts w:ascii="Arial" w:hAnsi="Arial" w:cs="Arial"/>
          <w:b/>
          <w:bCs/>
        </w:rPr>
        <w:t>Administradora de Riesgos Laborales</w:t>
      </w:r>
      <w:r w:rsidR="00616281" w:rsidRPr="00F16348">
        <w:rPr>
          <w:rFonts w:ascii="Arial" w:hAnsi="Arial" w:cs="Arial"/>
          <w:b/>
          <w:bCs/>
        </w:rPr>
        <w:t xml:space="preserve"> (ARL)</w:t>
      </w:r>
    </w:p>
    <w:p w14:paraId="630DCC98" w14:textId="77777777" w:rsidR="005F084E" w:rsidRPr="00F16348" w:rsidRDefault="005F084E" w:rsidP="00F16348">
      <w:pPr>
        <w:pStyle w:val="Prrafodelista"/>
        <w:spacing w:after="0" w:line="240" w:lineRule="auto"/>
        <w:ind w:left="360"/>
        <w:jc w:val="both"/>
        <w:rPr>
          <w:rFonts w:ascii="Arial" w:hAnsi="Arial" w:cs="Arial"/>
          <w:b/>
          <w:bCs/>
        </w:rPr>
      </w:pPr>
    </w:p>
    <w:p w14:paraId="236ECC0C" w14:textId="2FD41F07" w:rsidR="005F084E" w:rsidRPr="00FB7890" w:rsidRDefault="005F084E" w:rsidP="00973BD0">
      <w:pPr>
        <w:pStyle w:val="Prrafodelista"/>
        <w:numPr>
          <w:ilvl w:val="0"/>
          <w:numId w:val="5"/>
        </w:numPr>
        <w:spacing w:after="0" w:line="240" w:lineRule="auto"/>
        <w:jc w:val="both"/>
        <w:rPr>
          <w:rFonts w:ascii="Arial" w:hAnsi="Arial" w:cs="Arial"/>
        </w:rPr>
      </w:pPr>
      <w:r w:rsidRPr="00FB7890">
        <w:rPr>
          <w:rFonts w:ascii="Arial" w:hAnsi="Arial" w:cs="Arial"/>
        </w:rPr>
        <w:t>Asesorar a la entidad en la creación del</w:t>
      </w:r>
      <w:r w:rsidR="0061452A">
        <w:rPr>
          <w:rFonts w:ascii="Arial" w:hAnsi="Arial" w:cs="Arial"/>
        </w:rPr>
        <w:t xml:space="preserve"> presente</w:t>
      </w:r>
      <w:r w:rsidRPr="00FB7890">
        <w:rPr>
          <w:rFonts w:ascii="Arial" w:hAnsi="Arial" w:cs="Arial"/>
        </w:rPr>
        <w:t xml:space="preserve"> </w:t>
      </w:r>
      <w:r w:rsidR="0061452A">
        <w:rPr>
          <w:rFonts w:ascii="Arial" w:hAnsi="Arial" w:cs="Arial"/>
        </w:rPr>
        <w:t xml:space="preserve">manual </w:t>
      </w:r>
    </w:p>
    <w:p w14:paraId="5A860B9B" w14:textId="77777777" w:rsidR="0061452A" w:rsidRPr="0061452A" w:rsidRDefault="0061452A" w:rsidP="0061452A">
      <w:pPr>
        <w:pStyle w:val="Prrafodelista"/>
        <w:spacing w:after="0" w:line="276" w:lineRule="auto"/>
        <w:ind w:left="284" w:hanging="284"/>
        <w:jc w:val="both"/>
        <w:rPr>
          <w:rFonts w:ascii="Arial" w:hAnsi="Arial" w:cs="Arial"/>
          <w:b/>
          <w:bCs/>
        </w:rPr>
      </w:pPr>
    </w:p>
    <w:p w14:paraId="5D14C4F6" w14:textId="4FFDCA32" w:rsidR="005F19F3" w:rsidRDefault="00FE4229" w:rsidP="0022324A">
      <w:pPr>
        <w:pStyle w:val="Prrafodelista"/>
        <w:numPr>
          <w:ilvl w:val="0"/>
          <w:numId w:val="25"/>
        </w:numPr>
        <w:spacing w:after="0" w:line="276" w:lineRule="auto"/>
        <w:ind w:left="284" w:hanging="284"/>
        <w:jc w:val="both"/>
        <w:outlineLvl w:val="0"/>
        <w:rPr>
          <w:rFonts w:ascii="Arial" w:hAnsi="Arial" w:cs="Arial"/>
          <w:b/>
          <w:bCs/>
        </w:rPr>
      </w:pPr>
      <w:bookmarkStart w:id="92" w:name="_Toc120109383"/>
      <w:r w:rsidRPr="005F19F3">
        <w:rPr>
          <w:rFonts w:ascii="Arial" w:hAnsi="Arial" w:cs="Arial"/>
          <w:b/>
          <w:bCs/>
        </w:rPr>
        <w:t>REQUISITOS</w:t>
      </w:r>
      <w:r w:rsidR="0056023C">
        <w:rPr>
          <w:rFonts w:ascii="Arial" w:hAnsi="Arial" w:cs="Arial"/>
          <w:b/>
          <w:bCs/>
        </w:rPr>
        <w:t xml:space="preserve"> PARA LA SELECCIÓN DEL CONTRATISTA</w:t>
      </w:r>
      <w:bookmarkEnd w:id="92"/>
    </w:p>
    <w:p w14:paraId="5642C89D" w14:textId="77777777" w:rsidR="0022324A" w:rsidRPr="0022324A" w:rsidRDefault="0022324A" w:rsidP="0022324A">
      <w:pPr>
        <w:pStyle w:val="Prrafodelista"/>
        <w:spacing w:after="0" w:line="276" w:lineRule="auto"/>
        <w:ind w:left="284"/>
        <w:jc w:val="both"/>
        <w:outlineLvl w:val="0"/>
        <w:rPr>
          <w:rFonts w:ascii="Arial" w:hAnsi="Arial" w:cs="Arial"/>
          <w:b/>
          <w:bCs/>
        </w:rPr>
      </w:pPr>
    </w:p>
    <w:p w14:paraId="07BD40A1" w14:textId="340B57DF" w:rsidR="00FF1F6F" w:rsidRPr="0022324A" w:rsidRDefault="00550F0B"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Con el fin</w:t>
      </w:r>
      <w:r w:rsidR="00CA14E3" w:rsidRPr="0022324A">
        <w:rPr>
          <w:rFonts w:ascii="Arial" w:hAnsi="Arial" w:cs="Arial"/>
          <w:sz w:val="22"/>
          <w:szCs w:val="22"/>
          <w:lang w:val="es-MX"/>
        </w:rPr>
        <w:t xml:space="preserve"> de prevenir los accidentes de trabajo y enfermedades laborales</w:t>
      </w:r>
      <w:r w:rsidR="00FE4229" w:rsidRPr="0022324A">
        <w:rPr>
          <w:rFonts w:ascii="Arial" w:hAnsi="Arial" w:cs="Arial"/>
          <w:sz w:val="22"/>
          <w:szCs w:val="22"/>
          <w:lang w:val="es-MX"/>
        </w:rPr>
        <w:t xml:space="preserve"> se establecen los r</w:t>
      </w:r>
      <w:r w:rsidRPr="0022324A">
        <w:rPr>
          <w:rFonts w:ascii="Arial" w:hAnsi="Arial" w:cs="Arial"/>
          <w:sz w:val="22"/>
          <w:szCs w:val="22"/>
          <w:lang w:val="es-MX"/>
        </w:rPr>
        <w:t>equisitos en seguridad y salud</w:t>
      </w:r>
      <w:r w:rsidR="00FE4229" w:rsidRPr="0022324A">
        <w:rPr>
          <w:rFonts w:ascii="Arial" w:hAnsi="Arial" w:cs="Arial"/>
          <w:sz w:val="22"/>
          <w:szCs w:val="22"/>
          <w:lang w:val="es-MX"/>
        </w:rPr>
        <w:t xml:space="preserve"> en el trabajo que deben cumplir los </w:t>
      </w:r>
      <w:r w:rsidR="00F43D69" w:rsidRPr="0022324A">
        <w:rPr>
          <w:rFonts w:ascii="Arial" w:hAnsi="Arial" w:cs="Arial"/>
          <w:sz w:val="22"/>
          <w:szCs w:val="22"/>
          <w:lang w:val="es-MX"/>
        </w:rPr>
        <w:t>contratistas</w:t>
      </w:r>
      <w:r w:rsidRPr="0022324A">
        <w:rPr>
          <w:rFonts w:ascii="Arial" w:hAnsi="Arial" w:cs="Arial"/>
          <w:sz w:val="22"/>
          <w:szCs w:val="22"/>
          <w:lang w:val="es-MX"/>
        </w:rPr>
        <w:t>. Estos lineamientos</w:t>
      </w:r>
      <w:r w:rsidR="007F3C27" w:rsidRPr="0022324A">
        <w:rPr>
          <w:rFonts w:ascii="Arial" w:hAnsi="Arial" w:cs="Arial"/>
          <w:sz w:val="22"/>
          <w:szCs w:val="22"/>
          <w:lang w:val="es-MX"/>
        </w:rPr>
        <w:t xml:space="preserve"> hacen</w:t>
      </w:r>
      <w:r w:rsidR="00FE4229" w:rsidRPr="0022324A">
        <w:rPr>
          <w:rFonts w:ascii="Arial" w:hAnsi="Arial" w:cs="Arial"/>
          <w:sz w:val="22"/>
          <w:szCs w:val="22"/>
          <w:lang w:val="es-MX"/>
        </w:rPr>
        <w:t xml:space="preserve"> parte in</w:t>
      </w:r>
      <w:r w:rsidRPr="0022324A">
        <w:rPr>
          <w:rFonts w:ascii="Arial" w:hAnsi="Arial" w:cs="Arial"/>
          <w:sz w:val="22"/>
          <w:szCs w:val="22"/>
          <w:lang w:val="es-MX"/>
        </w:rPr>
        <w:t xml:space="preserve">tegral </w:t>
      </w:r>
      <w:r w:rsidR="00055A70" w:rsidRPr="0022324A">
        <w:rPr>
          <w:rFonts w:ascii="Arial" w:hAnsi="Arial" w:cs="Arial"/>
          <w:sz w:val="22"/>
          <w:szCs w:val="22"/>
          <w:lang w:val="es-MX"/>
        </w:rPr>
        <w:t xml:space="preserve">para el proceso de </w:t>
      </w:r>
      <w:r w:rsidRPr="0022324A">
        <w:rPr>
          <w:rFonts w:ascii="Arial" w:hAnsi="Arial" w:cs="Arial"/>
          <w:sz w:val="22"/>
          <w:szCs w:val="22"/>
          <w:lang w:val="es-MX"/>
        </w:rPr>
        <w:t>contrat</w:t>
      </w:r>
      <w:r w:rsidR="00055A70" w:rsidRPr="0022324A">
        <w:rPr>
          <w:rFonts w:ascii="Arial" w:hAnsi="Arial" w:cs="Arial"/>
          <w:sz w:val="22"/>
          <w:szCs w:val="22"/>
          <w:lang w:val="es-MX"/>
        </w:rPr>
        <w:t>ación</w:t>
      </w:r>
      <w:r w:rsidR="004E42BF" w:rsidRPr="0022324A">
        <w:rPr>
          <w:rFonts w:ascii="Arial" w:hAnsi="Arial" w:cs="Arial"/>
          <w:sz w:val="22"/>
          <w:szCs w:val="22"/>
          <w:lang w:val="es-MX"/>
        </w:rPr>
        <w:t xml:space="preserve">, </w:t>
      </w:r>
      <w:r w:rsidR="00FE4229" w:rsidRPr="0022324A">
        <w:rPr>
          <w:rFonts w:ascii="Arial" w:hAnsi="Arial" w:cs="Arial"/>
          <w:sz w:val="22"/>
          <w:szCs w:val="22"/>
          <w:lang w:val="es-MX"/>
        </w:rPr>
        <w:t>pero</w:t>
      </w:r>
      <w:r w:rsidR="00B63F40" w:rsidRPr="0022324A">
        <w:rPr>
          <w:rFonts w:ascii="Arial" w:hAnsi="Arial" w:cs="Arial"/>
          <w:sz w:val="22"/>
          <w:szCs w:val="22"/>
          <w:lang w:val="es-MX"/>
        </w:rPr>
        <w:t xml:space="preserve"> </w:t>
      </w:r>
      <w:r w:rsidR="00FE4229" w:rsidRPr="0022324A">
        <w:rPr>
          <w:rFonts w:ascii="Arial" w:hAnsi="Arial" w:cs="Arial"/>
          <w:sz w:val="22"/>
          <w:szCs w:val="22"/>
          <w:lang w:val="es-MX"/>
        </w:rPr>
        <w:t>no reemplazan las obligaciones</w:t>
      </w:r>
      <w:r w:rsidRPr="0022324A">
        <w:rPr>
          <w:rFonts w:ascii="Arial" w:hAnsi="Arial" w:cs="Arial"/>
          <w:sz w:val="22"/>
          <w:szCs w:val="22"/>
          <w:lang w:val="es-MX"/>
        </w:rPr>
        <w:t xml:space="preserve"> de Ley </w:t>
      </w:r>
      <w:r w:rsidR="00653313" w:rsidRPr="0022324A">
        <w:rPr>
          <w:rFonts w:ascii="Arial" w:hAnsi="Arial" w:cs="Arial"/>
          <w:sz w:val="22"/>
          <w:szCs w:val="22"/>
          <w:lang w:val="es-MX"/>
        </w:rPr>
        <w:t>q</w:t>
      </w:r>
      <w:r w:rsidR="00FE4229" w:rsidRPr="0022324A">
        <w:rPr>
          <w:rFonts w:ascii="Arial" w:hAnsi="Arial" w:cs="Arial"/>
          <w:sz w:val="22"/>
          <w:szCs w:val="22"/>
          <w:lang w:val="es-MX"/>
        </w:rPr>
        <w:t>ue debe</w:t>
      </w:r>
      <w:r w:rsidRPr="0022324A">
        <w:rPr>
          <w:rFonts w:ascii="Arial" w:hAnsi="Arial" w:cs="Arial"/>
          <w:sz w:val="22"/>
          <w:szCs w:val="22"/>
          <w:lang w:val="es-MX"/>
        </w:rPr>
        <w:t>n</w:t>
      </w:r>
      <w:r w:rsidR="00FE4229" w:rsidRPr="0022324A">
        <w:rPr>
          <w:rFonts w:ascii="Arial" w:hAnsi="Arial" w:cs="Arial"/>
          <w:sz w:val="22"/>
          <w:szCs w:val="22"/>
          <w:lang w:val="es-MX"/>
        </w:rPr>
        <w:t xml:space="preserve"> cumplir.</w:t>
      </w:r>
    </w:p>
    <w:p w14:paraId="790F8CB8" w14:textId="77777777" w:rsidR="005F19F3" w:rsidRPr="005F19F3" w:rsidRDefault="005F19F3" w:rsidP="005F19F3">
      <w:pPr>
        <w:pStyle w:val="Prrafodelista"/>
        <w:numPr>
          <w:ilvl w:val="0"/>
          <w:numId w:val="26"/>
        </w:numPr>
        <w:spacing w:after="0" w:line="240" w:lineRule="auto"/>
        <w:jc w:val="both"/>
        <w:rPr>
          <w:rFonts w:ascii="Arial" w:hAnsi="Arial" w:cs="Arial"/>
          <w:b/>
          <w:bCs/>
          <w:vanish/>
        </w:rPr>
      </w:pPr>
    </w:p>
    <w:p w14:paraId="77325381" w14:textId="77777777" w:rsidR="005F19F3" w:rsidRPr="005F19F3" w:rsidRDefault="005F19F3" w:rsidP="005F19F3">
      <w:pPr>
        <w:pStyle w:val="Prrafodelista"/>
        <w:numPr>
          <w:ilvl w:val="0"/>
          <w:numId w:val="26"/>
        </w:numPr>
        <w:spacing w:after="0" w:line="240" w:lineRule="auto"/>
        <w:jc w:val="both"/>
        <w:rPr>
          <w:rFonts w:ascii="Arial" w:hAnsi="Arial" w:cs="Arial"/>
          <w:b/>
          <w:bCs/>
          <w:vanish/>
        </w:rPr>
      </w:pPr>
    </w:p>
    <w:p w14:paraId="7C25EC1B" w14:textId="77777777" w:rsidR="006F6596" w:rsidRPr="0022324A" w:rsidRDefault="006F6596" w:rsidP="0022324A">
      <w:pPr>
        <w:pStyle w:val="Prrafodelista"/>
        <w:spacing w:after="0" w:line="240" w:lineRule="auto"/>
        <w:ind w:left="360"/>
        <w:jc w:val="both"/>
        <w:rPr>
          <w:rFonts w:ascii="Arial" w:hAnsi="Arial" w:cs="Arial"/>
          <w:b/>
          <w:bCs/>
        </w:rPr>
      </w:pPr>
    </w:p>
    <w:p w14:paraId="55DFB308" w14:textId="2BC04459" w:rsidR="00FF1F6F" w:rsidRDefault="0018111D" w:rsidP="00805DCC">
      <w:pPr>
        <w:pStyle w:val="Prrafodelista"/>
        <w:numPr>
          <w:ilvl w:val="0"/>
          <w:numId w:val="8"/>
        </w:numPr>
        <w:spacing w:after="0" w:line="240" w:lineRule="auto"/>
        <w:ind w:left="360"/>
        <w:jc w:val="both"/>
        <w:rPr>
          <w:rFonts w:ascii="Arial" w:hAnsi="Arial" w:cs="Arial"/>
          <w:b/>
          <w:bCs/>
        </w:rPr>
      </w:pPr>
      <w:r w:rsidRPr="00D70F84">
        <w:rPr>
          <w:rFonts w:ascii="Arial" w:hAnsi="Arial" w:cs="Arial"/>
          <w:b/>
          <w:bCs/>
        </w:rPr>
        <w:t>C</w:t>
      </w:r>
      <w:r w:rsidR="00653313" w:rsidRPr="00D70F84">
        <w:rPr>
          <w:rFonts w:ascii="Arial" w:hAnsi="Arial" w:cs="Arial"/>
          <w:b/>
          <w:bCs/>
        </w:rPr>
        <w:t>ertificación de cumplimiento de estándares mínimos del Sistema de Gestión de Seguridad y Salud en el Trabajo</w:t>
      </w:r>
      <w:r w:rsidR="005F19F3">
        <w:rPr>
          <w:rFonts w:ascii="Arial" w:hAnsi="Arial" w:cs="Arial"/>
          <w:b/>
          <w:bCs/>
        </w:rPr>
        <w:t xml:space="preserve"> (solo personas jurídicas)</w:t>
      </w:r>
    </w:p>
    <w:p w14:paraId="0A0ADFE7" w14:textId="77777777" w:rsidR="00805DCC" w:rsidRPr="00D70F84" w:rsidRDefault="00805DCC" w:rsidP="00805DCC">
      <w:pPr>
        <w:pStyle w:val="Prrafodelista"/>
        <w:spacing w:after="0" w:line="240" w:lineRule="auto"/>
        <w:ind w:left="360"/>
        <w:jc w:val="both"/>
        <w:rPr>
          <w:rFonts w:ascii="Arial" w:hAnsi="Arial" w:cs="Arial"/>
          <w:b/>
          <w:bCs/>
        </w:rPr>
      </w:pPr>
    </w:p>
    <w:p w14:paraId="01E427FB" w14:textId="6F5AC773" w:rsidR="00FF1F6F" w:rsidRPr="0022324A" w:rsidRDefault="00FF1F6F"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 xml:space="preserve">Durante el proceso de </w:t>
      </w:r>
      <w:r w:rsidR="005E124B" w:rsidRPr="0022324A">
        <w:rPr>
          <w:rFonts w:ascii="Arial" w:hAnsi="Arial" w:cs="Arial"/>
          <w:sz w:val="22"/>
          <w:szCs w:val="22"/>
          <w:lang w:val="es-MX"/>
        </w:rPr>
        <w:t xml:space="preserve">evaluación de los proponentes, </w:t>
      </w:r>
      <w:r w:rsidRPr="0022324A">
        <w:rPr>
          <w:rFonts w:ascii="Arial" w:hAnsi="Arial" w:cs="Arial"/>
          <w:sz w:val="22"/>
          <w:szCs w:val="22"/>
          <w:lang w:val="es-MX"/>
        </w:rPr>
        <w:t xml:space="preserve">el contratista debe </w:t>
      </w:r>
      <w:r w:rsidRPr="00EA66A1">
        <w:rPr>
          <w:rFonts w:ascii="Arial" w:hAnsi="Arial" w:cs="Arial"/>
          <w:color w:val="auto"/>
          <w:sz w:val="22"/>
          <w:szCs w:val="22"/>
          <w:lang w:val="es-MX"/>
        </w:rPr>
        <w:t>presentar</w:t>
      </w:r>
      <w:r w:rsidR="009852E6" w:rsidRPr="00EA66A1">
        <w:rPr>
          <w:rFonts w:ascii="Arial" w:hAnsi="Arial" w:cs="Arial"/>
          <w:color w:val="auto"/>
          <w:sz w:val="22"/>
          <w:szCs w:val="22"/>
          <w:lang w:val="es-MX"/>
        </w:rPr>
        <w:t xml:space="preserve"> </w:t>
      </w:r>
      <w:r w:rsidR="004D3055" w:rsidRPr="00EA66A1">
        <w:rPr>
          <w:rFonts w:ascii="Arial" w:hAnsi="Arial" w:cs="Arial"/>
          <w:color w:val="auto"/>
          <w:sz w:val="22"/>
          <w:szCs w:val="22"/>
          <w:lang w:val="es-MX"/>
        </w:rPr>
        <w:t xml:space="preserve">la </w:t>
      </w:r>
      <w:r w:rsidR="009852E6" w:rsidRPr="0022324A">
        <w:rPr>
          <w:rFonts w:ascii="Arial" w:hAnsi="Arial" w:cs="Arial"/>
          <w:sz w:val="22"/>
          <w:szCs w:val="22"/>
          <w:lang w:val="es-MX"/>
        </w:rPr>
        <w:t>certificación de cumplimiento de estándares mínimos del Sistema de Gestión de Seguridad y Salud en el Trabajo con una valoración aceptable, según criterio establecido en la Resolución 0312 de 2019 del Ministe</w:t>
      </w:r>
      <w:r w:rsidR="00591725">
        <w:rPr>
          <w:rFonts w:ascii="Arial" w:hAnsi="Arial" w:cs="Arial"/>
          <w:sz w:val="22"/>
          <w:szCs w:val="22"/>
          <w:lang w:val="es-MX"/>
        </w:rPr>
        <w:t>rio de Trabajo, expedida por la Administradora de Riesgos Laborales (</w:t>
      </w:r>
      <w:r w:rsidR="009852E6" w:rsidRPr="0022324A">
        <w:rPr>
          <w:rFonts w:ascii="Arial" w:hAnsi="Arial" w:cs="Arial"/>
          <w:sz w:val="22"/>
          <w:szCs w:val="22"/>
          <w:lang w:val="es-MX"/>
        </w:rPr>
        <w:t>ARL</w:t>
      </w:r>
      <w:r w:rsidR="00591725">
        <w:rPr>
          <w:rFonts w:ascii="Arial" w:hAnsi="Arial" w:cs="Arial"/>
          <w:sz w:val="22"/>
          <w:szCs w:val="22"/>
          <w:lang w:val="es-MX"/>
        </w:rPr>
        <w:t>)</w:t>
      </w:r>
      <w:r w:rsidR="009852E6" w:rsidRPr="0022324A">
        <w:rPr>
          <w:rFonts w:ascii="Arial" w:hAnsi="Arial" w:cs="Arial"/>
          <w:sz w:val="22"/>
          <w:szCs w:val="22"/>
          <w:lang w:val="es-MX"/>
        </w:rPr>
        <w:t xml:space="preserve"> a la que se encuentre afiliado</w:t>
      </w:r>
      <w:r w:rsidR="00653313" w:rsidRPr="0022324A">
        <w:rPr>
          <w:rFonts w:ascii="Arial" w:hAnsi="Arial" w:cs="Arial"/>
          <w:sz w:val="22"/>
          <w:szCs w:val="22"/>
          <w:lang w:val="es-MX"/>
        </w:rPr>
        <w:t xml:space="preserve">, </w:t>
      </w:r>
      <w:r w:rsidRPr="0022324A">
        <w:rPr>
          <w:rFonts w:ascii="Arial" w:hAnsi="Arial" w:cs="Arial"/>
          <w:sz w:val="22"/>
          <w:szCs w:val="22"/>
          <w:lang w:val="es-MX"/>
        </w:rPr>
        <w:t xml:space="preserve">donde especifique el puntaje de cumplimiento de los estándares mínimos </w:t>
      </w:r>
      <w:r w:rsidRPr="00EA66A1">
        <w:rPr>
          <w:rFonts w:ascii="Arial" w:hAnsi="Arial" w:cs="Arial"/>
          <w:color w:val="auto"/>
          <w:sz w:val="22"/>
          <w:szCs w:val="22"/>
          <w:lang w:val="es-MX"/>
        </w:rPr>
        <w:t>implementado</w:t>
      </w:r>
      <w:r w:rsidR="004D3055" w:rsidRPr="00EA66A1">
        <w:rPr>
          <w:rFonts w:ascii="Arial" w:hAnsi="Arial" w:cs="Arial"/>
          <w:color w:val="auto"/>
          <w:sz w:val="22"/>
          <w:szCs w:val="22"/>
          <w:lang w:val="es-MX"/>
        </w:rPr>
        <w:t>s</w:t>
      </w:r>
      <w:r w:rsidRPr="00EA66A1">
        <w:rPr>
          <w:rFonts w:ascii="Arial" w:hAnsi="Arial" w:cs="Arial"/>
          <w:color w:val="auto"/>
          <w:sz w:val="22"/>
          <w:szCs w:val="22"/>
          <w:lang w:val="es-MX"/>
        </w:rPr>
        <w:t xml:space="preserve"> y en funcionamiento </w:t>
      </w:r>
      <w:r w:rsidR="004D3055" w:rsidRPr="00EA66A1">
        <w:rPr>
          <w:rFonts w:ascii="Arial" w:hAnsi="Arial" w:cs="Arial"/>
          <w:color w:val="auto"/>
          <w:sz w:val="22"/>
          <w:szCs w:val="22"/>
          <w:lang w:val="es-MX"/>
        </w:rPr>
        <w:t>d</w:t>
      </w:r>
      <w:r w:rsidRPr="00EA66A1">
        <w:rPr>
          <w:rFonts w:ascii="Arial" w:hAnsi="Arial" w:cs="Arial"/>
          <w:color w:val="auto"/>
          <w:sz w:val="22"/>
          <w:szCs w:val="22"/>
          <w:lang w:val="es-MX"/>
        </w:rPr>
        <w:t xml:space="preserve">el Sistema </w:t>
      </w:r>
      <w:r w:rsidRPr="0022324A">
        <w:rPr>
          <w:rFonts w:ascii="Arial" w:hAnsi="Arial" w:cs="Arial"/>
          <w:sz w:val="22"/>
          <w:szCs w:val="22"/>
          <w:lang w:val="es-MX"/>
        </w:rPr>
        <w:t>de Gestión de Seguridad y Salud en el Trabajo con base a los requisitos señalados en el Decreto 1072 de 2015</w:t>
      </w:r>
      <w:r w:rsidR="009F16E6" w:rsidRPr="0022324A">
        <w:rPr>
          <w:rFonts w:ascii="Arial" w:hAnsi="Arial" w:cs="Arial"/>
          <w:sz w:val="22"/>
          <w:szCs w:val="22"/>
          <w:lang w:val="es-MX"/>
        </w:rPr>
        <w:t>,</w:t>
      </w:r>
      <w:r w:rsidR="009852E6" w:rsidRPr="0022324A">
        <w:rPr>
          <w:rFonts w:ascii="Arial" w:hAnsi="Arial" w:cs="Arial"/>
          <w:sz w:val="22"/>
          <w:szCs w:val="22"/>
          <w:lang w:val="es-MX"/>
        </w:rPr>
        <w:t xml:space="preserve"> esta certificación será revisada según</w:t>
      </w:r>
      <w:r w:rsidRPr="0022324A">
        <w:rPr>
          <w:rFonts w:ascii="Arial" w:hAnsi="Arial" w:cs="Arial"/>
          <w:sz w:val="22"/>
          <w:szCs w:val="22"/>
          <w:lang w:val="es-MX"/>
        </w:rPr>
        <w:t xml:space="preserve"> soporte suministrado por el contratista en la documentación requerida en SST. </w:t>
      </w:r>
    </w:p>
    <w:p w14:paraId="28DE7524" w14:textId="16130E65" w:rsidR="00F740E3" w:rsidRPr="0022324A" w:rsidRDefault="00F740E3" w:rsidP="0022324A">
      <w:pPr>
        <w:pStyle w:val="Default"/>
        <w:spacing w:line="276" w:lineRule="auto"/>
        <w:jc w:val="both"/>
        <w:rPr>
          <w:rFonts w:ascii="Arial" w:hAnsi="Arial" w:cs="Arial"/>
          <w:sz w:val="22"/>
          <w:szCs w:val="22"/>
          <w:lang w:val="es-MX"/>
        </w:rPr>
      </w:pPr>
    </w:p>
    <w:p w14:paraId="2FEFE4A2" w14:textId="0539059A" w:rsidR="00FB7890" w:rsidRPr="0022324A" w:rsidRDefault="00FF1F6F"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El contratista es el único responsable del cumplimiento de los requisitos en materia de seguridad y salud en el trabajo para s</w:t>
      </w:r>
      <w:r w:rsidR="0018111D" w:rsidRPr="0022324A">
        <w:rPr>
          <w:rFonts w:ascii="Arial" w:hAnsi="Arial" w:cs="Arial"/>
          <w:sz w:val="22"/>
          <w:szCs w:val="22"/>
          <w:lang w:val="es-MX"/>
        </w:rPr>
        <w:t xml:space="preserve">us trabajadores. Igualmente, </w:t>
      </w:r>
      <w:r w:rsidRPr="0022324A">
        <w:rPr>
          <w:rFonts w:ascii="Arial" w:hAnsi="Arial" w:cs="Arial"/>
          <w:sz w:val="22"/>
          <w:szCs w:val="22"/>
          <w:lang w:val="es-MX"/>
        </w:rPr>
        <w:t>se</w:t>
      </w:r>
      <w:r w:rsidR="0018111D" w:rsidRPr="0022324A">
        <w:rPr>
          <w:rFonts w:ascii="Arial" w:hAnsi="Arial" w:cs="Arial"/>
          <w:sz w:val="22"/>
          <w:szCs w:val="22"/>
          <w:lang w:val="es-MX"/>
        </w:rPr>
        <w:t xml:space="preserve"> debe</w:t>
      </w:r>
      <w:r w:rsidRPr="0022324A">
        <w:rPr>
          <w:rFonts w:ascii="Arial" w:hAnsi="Arial" w:cs="Arial"/>
          <w:sz w:val="22"/>
          <w:szCs w:val="22"/>
          <w:lang w:val="es-MX"/>
        </w:rPr>
        <w:t xml:space="preserve"> asegurar que los requisitos de este documento se extiendan e implementen en las activida</w:t>
      </w:r>
      <w:r w:rsidR="00F740E3" w:rsidRPr="0022324A">
        <w:rPr>
          <w:rFonts w:ascii="Arial" w:hAnsi="Arial" w:cs="Arial"/>
          <w:sz w:val="22"/>
          <w:szCs w:val="22"/>
          <w:lang w:val="es-MX"/>
        </w:rPr>
        <w:t>des del objeto del contrato</w:t>
      </w:r>
      <w:r w:rsidRPr="0022324A">
        <w:rPr>
          <w:rFonts w:ascii="Arial" w:hAnsi="Arial" w:cs="Arial"/>
          <w:sz w:val="22"/>
          <w:szCs w:val="22"/>
          <w:lang w:val="es-MX"/>
        </w:rPr>
        <w:t>.</w:t>
      </w:r>
    </w:p>
    <w:p w14:paraId="2122EDE0" w14:textId="77777777" w:rsidR="00FB7890" w:rsidRPr="00A10CCD" w:rsidRDefault="00FB7890" w:rsidP="00A10CCD">
      <w:pPr>
        <w:spacing w:after="0"/>
        <w:ind w:left="284"/>
        <w:jc w:val="both"/>
        <w:rPr>
          <w:rFonts w:ascii="Arial" w:hAnsi="Arial" w:cs="Arial"/>
          <w:bCs/>
        </w:rPr>
      </w:pPr>
    </w:p>
    <w:p w14:paraId="540C67BE" w14:textId="1EB1D06F" w:rsidR="00364513" w:rsidRDefault="005F19F3" w:rsidP="00805DCC">
      <w:pPr>
        <w:pStyle w:val="Prrafodelista"/>
        <w:numPr>
          <w:ilvl w:val="0"/>
          <w:numId w:val="8"/>
        </w:numPr>
        <w:spacing w:after="0" w:line="240" w:lineRule="auto"/>
        <w:ind w:left="360"/>
        <w:jc w:val="both"/>
        <w:rPr>
          <w:rFonts w:ascii="Arial" w:hAnsi="Arial" w:cs="Arial"/>
          <w:b/>
          <w:bCs/>
        </w:rPr>
      </w:pPr>
      <w:r>
        <w:rPr>
          <w:rFonts w:ascii="Arial" w:hAnsi="Arial" w:cs="Arial"/>
          <w:b/>
          <w:bCs/>
        </w:rPr>
        <w:t>Certificación r</w:t>
      </w:r>
      <w:r w:rsidR="00364513" w:rsidRPr="00784722">
        <w:rPr>
          <w:rFonts w:ascii="Arial" w:hAnsi="Arial" w:cs="Arial"/>
          <w:b/>
          <w:bCs/>
        </w:rPr>
        <w:t>espo</w:t>
      </w:r>
      <w:r w:rsidR="00591725">
        <w:rPr>
          <w:rFonts w:ascii="Arial" w:hAnsi="Arial" w:cs="Arial"/>
          <w:b/>
          <w:bCs/>
        </w:rPr>
        <w:t>nsable del SG-</w:t>
      </w:r>
      <w:r w:rsidR="00784722" w:rsidRPr="00784722">
        <w:rPr>
          <w:rFonts w:ascii="Arial" w:hAnsi="Arial" w:cs="Arial"/>
          <w:b/>
          <w:bCs/>
        </w:rPr>
        <w:t xml:space="preserve">SST </w:t>
      </w:r>
      <w:r w:rsidR="00364513" w:rsidRPr="00784722">
        <w:rPr>
          <w:rFonts w:ascii="Arial" w:hAnsi="Arial" w:cs="Arial"/>
          <w:b/>
          <w:bCs/>
        </w:rPr>
        <w:t>acorde a lo estipul</w:t>
      </w:r>
      <w:r w:rsidR="002E073A">
        <w:rPr>
          <w:rFonts w:ascii="Arial" w:hAnsi="Arial" w:cs="Arial"/>
          <w:b/>
          <w:bCs/>
        </w:rPr>
        <w:t>ado en la Resolución 0312 de</w:t>
      </w:r>
      <w:r w:rsidR="00784722">
        <w:rPr>
          <w:rFonts w:ascii="Arial" w:hAnsi="Arial" w:cs="Arial"/>
          <w:b/>
          <w:bCs/>
        </w:rPr>
        <w:t xml:space="preserve"> 2019</w:t>
      </w:r>
      <w:r w:rsidR="002E073A">
        <w:rPr>
          <w:rFonts w:ascii="Arial" w:hAnsi="Arial" w:cs="Arial"/>
          <w:b/>
          <w:bCs/>
        </w:rPr>
        <w:t xml:space="preserve"> (solo personas jurídicas)</w:t>
      </w:r>
    </w:p>
    <w:p w14:paraId="76B65695" w14:textId="77777777" w:rsidR="00805DCC" w:rsidRDefault="00805DCC" w:rsidP="00805DCC">
      <w:pPr>
        <w:pStyle w:val="Prrafodelista"/>
        <w:spacing w:after="0" w:line="240" w:lineRule="auto"/>
        <w:ind w:left="360"/>
        <w:jc w:val="both"/>
        <w:rPr>
          <w:rFonts w:ascii="Arial" w:hAnsi="Arial" w:cs="Arial"/>
          <w:b/>
          <w:bCs/>
        </w:rPr>
      </w:pPr>
    </w:p>
    <w:p w14:paraId="7AF4B4CB" w14:textId="7CF4BDC1" w:rsidR="00784722" w:rsidRPr="0022324A" w:rsidRDefault="00431EF6"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w:t>
      </w:r>
      <w:r w:rsidR="006F5DAA" w:rsidRPr="0022324A">
        <w:rPr>
          <w:rFonts w:ascii="Arial" w:hAnsi="Arial" w:cs="Arial"/>
          <w:sz w:val="22"/>
          <w:szCs w:val="22"/>
          <w:lang w:val="es-MX"/>
        </w:rPr>
        <w:t>l contratista</w:t>
      </w:r>
      <w:r w:rsidR="00784722" w:rsidRPr="0022324A">
        <w:rPr>
          <w:rFonts w:ascii="Arial" w:hAnsi="Arial" w:cs="Arial"/>
          <w:sz w:val="22"/>
          <w:szCs w:val="22"/>
          <w:lang w:val="es-MX"/>
        </w:rPr>
        <w:t xml:space="preserve"> debe</w:t>
      </w:r>
      <w:r w:rsidR="0003039B" w:rsidRPr="0022324A">
        <w:rPr>
          <w:rFonts w:ascii="Arial" w:hAnsi="Arial" w:cs="Arial"/>
          <w:sz w:val="22"/>
          <w:szCs w:val="22"/>
          <w:lang w:val="es-MX"/>
        </w:rPr>
        <w:t xml:space="preserve"> presentar certificación</w:t>
      </w:r>
      <w:r w:rsidRPr="0022324A">
        <w:rPr>
          <w:rFonts w:ascii="Arial" w:hAnsi="Arial" w:cs="Arial"/>
          <w:sz w:val="22"/>
          <w:szCs w:val="22"/>
          <w:lang w:val="es-MX"/>
        </w:rPr>
        <w:t xml:space="preserve"> de acuerdo al número de trabajadores y clasificación de riesgo, que</w:t>
      </w:r>
      <w:r w:rsidR="0003039B" w:rsidRPr="0022324A">
        <w:rPr>
          <w:rFonts w:ascii="Arial" w:hAnsi="Arial" w:cs="Arial"/>
          <w:sz w:val="22"/>
          <w:szCs w:val="22"/>
          <w:lang w:val="es-MX"/>
        </w:rPr>
        <w:t xml:space="preserve"> soporte la asignación de la persona asignada como </w:t>
      </w:r>
      <w:r w:rsidR="00784722" w:rsidRPr="0022324A">
        <w:rPr>
          <w:rFonts w:ascii="Arial" w:hAnsi="Arial" w:cs="Arial"/>
          <w:sz w:val="22"/>
          <w:szCs w:val="22"/>
          <w:lang w:val="es-MX"/>
        </w:rPr>
        <w:t xml:space="preserve">responsable del SG-SST de la </w:t>
      </w:r>
      <w:r w:rsidR="002E073A" w:rsidRPr="0022324A">
        <w:rPr>
          <w:rFonts w:ascii="Arial" w:hAnsi="Arial" w:cs="Arial"/>
          <w:sz w:val="22"/>
          <w:szCs w:val="22"/>
          <w:lang w:val="es-MX"/>
        </w:rPr>
        <w:t xml:space="preserve">empresa.  </w:t>
      </w:r>
    </w:p>
    <w:p w14:paraId="688D934C" w14:textId="44C952FF" w:rsidR="003C4577" w:rsidRDefault="00591725" w:rsidP="00805DCC">
      <w:pPr>
        <w:pStyle w:val="Prrafodelista"/>
        <w:numPr>
          <w:ilvl w:val="0"/>
          <w:numId w:val="8"/>
        </w:numPr>
        <w:spacing w:after="0" w:line="240" w:lineRule="auto"/>
        <w:ind w:left="360"/>
        <w:jc w:val="both"/>
        <w:rPr>
          <w:rFonts w:ascii="Arial" w:hAnsi="Arial" w:cs="Arial"/>
          <w:b/>
          <w:bCs/>
        </w:rPr>
      </w:pPr>
      <w:r>
        <w:rPr>
          <w:rFonts w:ascii="Arial" w:hAnsi="Arial" w:cs="Arial"/>
          <w:b/>
          <w:bCs/>
        </w:rPr>
        <w:lastRenderedPageBreak/>
        <w:t xml:space="preserve">Certificación de </w:t>
      </w:r>
      <w:r w:rsidR="003C4577">
        <w:rPr>
          <w:rFonts w:ascii="Arial" w:hAnsi="Arial" w:cs="Arial"/>
          <w:b/>
          <w:bCs/>
        </w:rPr>
        <w:t xml:space="preserve">cumplimiento exámenes médicos ocupacionales </w:t>
      </w:r>
    </w:p>
    <w:p w14:paraId="4E176CC7" w14:textId="6AFB314F" w:rsidR="003C4577" w:rsidRDefault="003C4577" w:rsidP="003C4577">
      <w:pPr>
        <w:spacing w:after="0" w:line="240" w:lineRule="auto"/>
        <w:jc w:val="both"/>
        <w:rPr>
          <w:rFonts w:ascii="Arial" w:hAnsi="Arial" w:cs="Arial"/>
          <w:b/>
          <w:bCs/>
        </w:rPr>
      </w:pPr>
    </w:p>
    <w:p w14:paraId="419F8BDA" w14:textId="29B01680" w:rsidR="003C4577" w:rsidRPr="0022324A" w:rsidRDefault="003C4577"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El contratista debe presentar certificación donde conste que garantiza a todos los trabajadores sin excepción y antes del inicio de la ejecución de las actividades objeto del contrato los exámenes médicos ocupacionales</w:t>
      </w:r>
      <w:r w:rsidR="00750F2A" w:rsidRPr="0022324A">
        <w:rPr>
          <w:rFonts w:ascii="Arial" w:hAnsi="Arial" w:cs="Arial"/>
          <w:sz w:val="22"/>
          <w:szCs w:val="22"/>
          <w:lang w:val="es-MX"/>
        </w:rPr>
        <w:t>, según la Resolución 2346 del Ministerio de la Protección Social.</w:t>
      </w:r>
    </w:p>
    <w:p w14:paraId="61B45100" w14:textId="61FE0187" w:rsidR="0056023C" w:rsidRDefault="0056023C" w:rsidP="003C4577">
      <w:pPr>
        <w:pStyle w:val="Prrafodelista"/>
        <w:spacing w:after="0" w:line="240" w:lineRule="auto"/>
        <w:ind w:left="360"/>
        <w:jc w:val="both"/>
        <w:rPr>
          <w:rFonts w:ascii="Arial" w:hAnsi="Arial" w:cs="Arial"/>
          <w:b/>
          <w:bCs/>
        </w:rPr>
      </w:pPr>
      <w:r>
        <w:rPr>
          <w:rFonts w:ascii="Arial" w:hAnsi="Arial" w:cs="Arial"/>
          <w:b/>
          <w:bCs/>
        </w:rPr>
        <w:t xml:space="preserve"> </w:t>
      </w:r>
    </w:p>
    <w:p w14:paraId="542233E4" w14:textId="7AC7E54A" w:rsidR="005F19F3" w:rsidRDefault="005F19F3" w:rsidP="00805DCC">
      <w:pPr>
        <w:pStyle w:val="Prrafodelista"/>
        <w:numPr>
          <w:ilvl w:val="0"/>
          <w:numId w:val="8"/>
        </w:numPr>
        <w:spacing w:after="0" w:line="240" w:lineRule="auto"/>
        <w:ind w:left="360"/>
        <w:jc w:val="both"/>
        <w:rPr>
          <w:rFonts w:ascii="Arial" w:hAnsi="Arial" w:cs="Arial"/>
          <w:b/>
          <w:bCs/>
        </w:rPr>
      </w:pPr>
      <w:r>
        <w:rPr>
          <w:rFonts w:ascii="Arial" w:hAnsi="Arial" w:cs="Arial"/>
          <w:b/>
          <w:bCs/>
        </w:rPr>
        <w:t>Certificación uso de</w:t>
      </w:r>
      <w:r w:rsidRPr="005F19F3">
        <w:rPr>
          <w:rFonts w:ascii="Arial" w:hAnsi="Arial" w:cs="Arial"/>
          <w:b/>
          <w:bCs/>
        </w:rPr>
        <w:t xml:space="preserve"> elementos de protección personal (EPP)</w:t>
      </w:r>
    </w:p>
    <w:p w14:paraId="1CCF30B8" w14:textId="77777777" w:rsidR="00805DCC" w:rsidRPr="005F19F3" w:rsidRDefault="00805DCC" w:rsidP="00805DCC">
      <w:pPr>
        <w:pStyle w:val="Prrafodelista"/>
        <w:spacing w:after="0" w:line="240" w:lineRule="auto"/>
        <w:ind w:left="360"/>
        <w:jc w:val="both"/>
        <w:rPr>
          <w:rFonts w:ascii="Arial" w:hAnsi="Arial" w:cs="Arial"/>
          <w:b/>
          <w:bCs/>
        </w:rPr>
      </w:pPr>
    </w:p>
    <w:p w14:paraId="11927469" w14:textId="6128C4EA" w:rsidR="009F2E05" w:rsidRPr="0022324A" w:rsidRDefault="00431EF6"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w:t>
      </w:r>
      <w:r w:rsidR="0003039B" w:rsidRPr="0022324A">
        <w:rPr>
          <w:rFonts w:ascii="Arial" w:hAnsi="Arial" w:cs="Arial"/>
          <w:sz w:val="22"/>
          <w:szCs w:val="22"/>
          <w:lang w:val="es-MX"/>
        </w:rPr>
        <w:t>l</w:t>
      </w:r>
      <w:r w:rsidR="006F5DAA" w:rsidRPr="0022324A">
        <w:rPr>
          <w:rFonts w:ascii="Arial" w:hAnsi="Arial" w:cs="Arial"/>
          <w:sz w:val="22"/>
          <w:szCs w:val="22"/>
          <w:lang w:val="es-MX"/>
        </w:rPr>
        <w:t xml:space="preserve"> contratista</w:t>
      </w:r>
      <w:r w:rsidRPr="0022324A">
        <w:rPr>
          <w:rFonts w:ascii="Arial" w:hAnsi="Arial" w:cs="Arial"/>
          <w:sz w:val="22"/>
          <w:szCs w:val="22"/>
          <w:lang w:val="es-MX"/>
        </w:rPr>
        <w:t xml:space="preserve"> debe</w:t>
      </w:r>
      <w:r w:rsidR="004A6C9C" w:rsidRPr="0022324A">
        <w:rPr>
          <w:rFonts w:ascii="Arial" w:hAnsi="Arial" w:cs="Arial"/>
          <w:sz w:val="22"/>
          <w:szCs w:val="22"/>
          <w:lang w:val="es-MX"/>
        </w:rPr>
        <w:t xml:space="preserve"> </w:t>
      </w:r>
      <w:r w:rsidR="003C4577" w:rsidRPr="0022324A">
        <w:rPr>
          <w:rFonts w:ascii="Arial" w:hAnsi="Arial" w:cs="Arial"/>
          <w:sz w:val="22"/>
          <w:szCs w:val="22"/>
          <w:lang w:val="es-MX"/>
        </w:rPr>
        <w:t>presentar</w:t>
      </w:r>
      <w:r w:rsidR="005F19F3" w:rsidRPr="0022324A">
        <w:rPr>
          <w:rFonts w:ascii="Arial" w:hAnsi="Arial" w:cs="Arial"/>
          <w:sz w:val="22"/>
          <w:szCs w:val="22"/>
          <w:lang w:val="es-MX"/>
        </w:rPr>
        <w:t xml:space="preserve"> </w:t>
      </w:r>
      <w:r w:rsidR="009F2E05" w:rsidRPr="0022324A">
        <w:rPr>
          <w:rFonts w:ascii="Arial" w:hAnsi="Arial" w:cs="Arial"/>
          <w:sz w:val="22"/>
          <w:szCs w:val="22"/>
          <w:lang w:val="es-MX"/>
        </w:rPr>
        <w:t xml:space="preserve">certificación en la que conste el uso obligatorio de los </w:t>
      </w:r>
      <w:r w:rsidR="00591725" w:rsidRPr="0022324A">
        <w:rPr>
          <w:rFonts w:ascii="Arial" w:hAnsi="Arial" w:cs="Arial"/>
          <w:sz w:val="22"/>
          <w:szCs w:val="22"/>
          <w:lang w:val="es-MX"/>
        </w:rPr>
        <w:t xml:space="preserve">Elementos </w:t>
      </w:r>
      <w:r w:rsidR="00CC46AF">
        <w:rPr>
          <w:rFonts w:ascii="Arial" w:hAnsi="Arial" w:cs="Arial"/>
          <w:sz w:val="22"/>
          <w:szCs w:val="22"/>
          <w:lang w:val="es-MX"/>
        </w:rPr>
        <w:t>d</w:t>
      </w:r>
      <w:r w:rsidR="00591725" w:rsidRPr="0022324A">
        <w:rPr>
          <w:rFonts w:ascii="Arial" w:hAnsi="Arial" w:cs="Arial"/>
          <w:sz w:val="22"/>
          <w:szCs w:val="22"/>
          <w:lang w:val="es-MX"/>
        </w:rPr>
        <w:t xml:space="preserve">e Protección Personal </w:t>
      </w:r>
      <w:r w:rsidR="009F2E05" w:rsidRPr="0022324A">
        <w:rPr>
          <w:rFonts w:ascii="Arial" w:hAnsi="Arial" w:cs="Arial"/>
          <w:sz w:val="22"/>
          <w:szCs w:val="22"/>
          <w:lang w:val="es-MX"/>
        </w:rPr>
        <w:t xml:space="preserve">(EPP), promoviendo las conductas de auto-cuidado y el uso adecuado de los </w:t>
      </w:r>
      <w:r w:rsidR="00CC46AF">
        <w:rPr>
          <w:rFonts w:ascii="Arial" w:hAnsi="Arial" w:cs="Arial"/>
          <w:sz w:val="22"/>
          <w:szCs w:val="22"/>
          <w:lang w:val="es-MX"/>
        </w:rPr>
        <w:t>Elementos d</w:t>
      </w:r>
      <w:r w:rsidR="00CC46AF" w:rsidRPr="0022324A">
        <w:rPr>
          <w:rFonts w:ascii="Arial" w:hAnsi="Arial" w:cs="Arial"/>
          <w:sz w:val="22"/>
          <w:szCs w:val="22"/>
          <w:lang w:val="es-MX"/>
        </w:rPr>
        <w:t xml:space="preserve">e Protección Personal </w:t>
      </w:r>
      <w:r w:rsidR="009F2E05" w:rsidRPr="0022324A">
        <w:rPr>
          <w:rFonts w:ascii="Arial" w:hAnsi="Arial" w:cs="Arial"/>
          <w:sz w:val="22"/>
          <w:szCs w:val="22"/>
          <w:lang w:val="es-MX"/>
        </w:rPr>
        <w:t>(EPP)</w:t>
      </w:r>
      <w:r w:rsidRPr="0022324A">
        <w:rPr>
          <w:rFonts w:ascii="Arial" w:hAnsi="Arial" w:cs="Arial"/>
          <w:sz w:val="22"/>
          <w:szCs w:val="22"/>
          <w:lang w:val="es-MX"/>
        </w:rPr>
        <w:t>, de acuerdo a las actividades a desarrollar</w:t>
      </w:r>
      <w:r w:rsidR="00750F2A" w:rsidRPr="0022324A">
        <w:rPr>
          <w:rFonts w:ascii="Arial" w:hAnsi="Arial" w:cs="Arial"/>
          <w:sz w:val="22"/>
          <w:szCs w:val="22"/>
          <w:lang w:val="es-MX"/>
        </w:rPr>
        <w:t>.</w:t>
      </w:r>
    </w:p>
    <w:p w14:paraId="1562AAEA" w14:textId="77777777" w:rsidR="006F5DAA" w:rsidRPr="006F5DAA" w:rsidRDefault="006F5DAA" w:rsidP="006F5DAA">
      <w:pPr>
        <w:pStyle w:val="Default"/>
        <w:spacing w:line="276" w:lineRule="auto"/>
        <w:jc w:val="both"/>
        <w:rPr>
          <w:rFonts w:ascii="Arial" w:hAnsi="Arial" w:cs="Arial"/>
          <w:sz w:val="22"/>
          <w:szCs w:val="22"/>
          <w:lang w:val="es-MX"/>
        </w:rPr>
      </w:pPr>
    </w:p>
    <w:p w14:paraId="69C4BBB2" w14:textId="3205AE1E" w:rsidR="00FF1F6F" w:rsidRDefault="009F2E05" w:rsidP="00805DCC">
      <w:pPr>
        <w:pStyle w:val="Prrafodelista"/>
        <w:numPr>
          <w:ilvl w:val="0"/>
          <w:numId w:val="8"/>
        </w:numPr>
        <w:spacing w:after="0" w:line="240" w:lineRule="auto"/>
        <w:ind w:left="360"/>
        <w:jc w:val="both"/>
        <w:rPr>
          <w:rFonts w:ascii="Arial" w:hAnsi="Arial" w:cs="Arial"/>
          <w:b/>
          <w:bCs/>
        </w:rPr>
      </w:pPr>
      <w:r>
        <w:rPr>
          <w:rFonts w:ascii="Arial" w:hAnsi="Arial" w:cs="Arial"/>
          <w:b/>
          <w:bCs/>
        </w:rPr>
        <w:t>Certificación de compromiso pago</w:t>
      </w:r>
      <w:r w:rsidR="0018111D" w:rsidRPr="005F19F3">
        <w:rPr>
          <w:rFonts w:ascii="Arial" w:hAnsi="Arial" w:cs="Arial"/>
          <w:b/>
          <w:bCs/>
        </w:rPr>
        <w:t xml:space="preserve"> </w:t>
      </w:r>
      <w:r>
        <w:rPr>
          <w:rFonts w:ascii="Arial" w:hAnsi="Arial" w:cs="Arial"/>
          <w:b/>
          <w:bCs/>
        </w:rPr>
        <w:t>s</w:t>
      </w:r>
      <w:r w:rsidR="0018111D" w:rsidRPr="005F19F3">
        <w:rPr>
          <w:rFonts w:ascii="Arial" w:hAnsi="Arial" w:cs="Arial"/>
          <w:b/>
          <w:bCs/>
        </w:rPr>
        <w:t xml:space="preserve">istema </w:t>
      </w:r>
      <w:r>
        <w:rPr>
          <w:rFonts w:ascii="Arial" w:hAnsi="Arial" w:cs="Arial"/>
          <w:b/>
          <w:bCs/>
        </w:rPr>
        <w:t>general de seguridad s</w:t>
      </w:r>
      <w:r w:rsidR="0018111D" w:rsidRPr="005F19F3">
        <w:rPr>
          <w:rFonts w:ascii="Arial" w:hAnsi="Arial" w:cs="Arial"/>
          <w:b/>
          <w:bCs/>
        </w:rPr>
        <w:t>ocial</w:t>
      </w:r>
    </w:p>
    <w:p w14:paraId="1EF594BC" w14:textId="77777777" w:rsidR="00805DCC" w:rsidRPr="005F19F3" w:rsidRDefault="00805DCC" w:rsidP="00805DCC">
      <w:pPr>
        <w:pStyle w:val="Prrafodelista"/>
        <w:spacing w:after="0" w:line="240" w:lineRule="auto"/>
        <w:ind w:left="360"/>
        <w:jc w:val="both"/>
        <w:rPr>
          <w:rFonts w:ascii="Arial" w:hAnsi="Arial" w:cs="Arial"/>
          <w:b/>
          <w:bCs/>
        </w:rPr>
      </w:pPr>
    </w:p>
    <w:p w14:paraId="3B619041" w14:textId="3CFF3AEB" w:rsidR="00FF1F6F" w:rsidRPr="0022324A" w:rsidRDefault="0018111D"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w:t>
      </w:r>
      <w:r w:rsidR="006F5DAA" w:rsidRPr="0022324A">
        <w:rPr>
          <w:rFonts w:ascii="Arial" w:hAnsi="Arial" w:cs="Arial"/>
          <w:sz w:val="22"/>
          <w:szCs w:val="22"/>
          <w:lang w:val="es-MX"/>
        </w:rPr>
        <w:t>l contratista</w:t>
      </w:r>
      <w:r w:rsidR="0003039B" w:rsidRPr="0022324A">
        <w:rPr>
          <w:rFonts w:ascii="Arial" w:hAnsi="Arial" w:cs="Arial"/>
          <w:sz w:val="22"/>
          <w:szCs w:val="22"/>
          <w:lang w:val="es-MX"/>
        </w:rPr>
        <w:t xml:space="preserve"> </w:t>
      </w:r>
      <w:r w:rsidR="009852E6" w:rsidRPr="0022324A">
        <w:rPr>
          <w:rFonts w:ascii="Arial" w:hAnsi="Arial" w:cs="Arial"/>
          <w:sz w:val="22"/>
          <w:szCs w:val="22"/>
          <w:lang w:val="es-MX"/>
        </w:rPr>
        <w:t>debe</w:t>
      </w:r>
      <w:r w:rsidR="0003039B" w:rsidRPr="0022324A">
        <w:rPr>
          <w:rFonts w:ascii="Arial" w:hAnsi="Arial" w:cs="Arial"/>
          <w:sz w:val="22"/>
          <w:szCs w:val="22"/>
          <w:lang w:val="es-MX"/>
        </w:rPr>
        <w:t xml:space="preserve"> presentar certificación en la que conste el compromiso de pago de seguridad social de sus colaboradores, según lo establecido en el Decreto 923 de 2017 del Ministerio de Salud y Protección Social;</w:t>
      </w:r>
      <w:r w:rsidR="00FF1F6F" w:rsidRPr="0022324A">
        <w:rPr>
          <w:rFonts w:ascii="Arial" w:hAnsi="Arial" w:cs="Arial"/>
          <w:sz w:val="22"/>
          <w:szCs w:val="22"/>
          <w:lang w:val="es-MX"/>
        </w:rPr>
        <w:t xml:space="preserve"> cumpli</w:t>
      </w:r>
      <w:r w:rsidR="0003039B" w:rsidRPr="0022324A">
        <w:rPr>
          <w:rFonts w:ascii="Arial" w:hAnsi="Arial" w:cs="Arial"/>
          <w:sz w:val="22"/>
          <w:szCs w:val="22"/>
          <w:lang w:val="es-MX"/>
        </w:rPr>
        <w:t>endo</w:t>
      </w:r>
      <w:r w:rsidR="00FF1F6F" w:rsidRPr="0022324A">
        <w:rPr>
          <w:rFonts w:ascii="Arial" w:hAnsi="Arial" w:cs="Arial"/>
          <w:sz w:val="22"/>
          <w:szCs w:val="22"/>
          <w:lang w:val="es-MX"/>
        </w:rPr>
        <w:t xml:space="preserve"> con la afiliación y pago</w:t>
      </w:r>
      <w:r w:rsidR="009852E6" w:rsidRPr="0022324A">
        <w:rPr>
          <w:rFonts w:ascii="Arial" w:hAnsi="Arial" w:cs="Arial"/>
          <w:sz w:val="22"/>
          <w:szCs w:val="22"/>
          <w:lang w:val="es-MX"/>
        </w:rPr>
        <w:t>s</w:t>
      </w:r>
      <w:r w:rsidR="00FF1F6F" w:rsidRPr="0022324A">
        <w:rPr>
          <w:rFonts w:ascii="Arial" w:hAnsi="Arial" w:cs="Arial"/>
          <w:sz w:val="22"/>
          <w:szCs w:val="22"/>
          <w:lang w:val="es-MX"/>
        </w:rPr>
        <w:t xml:space="preserve"> de aportes a l</w:t>
      </w:r>
      <w:r w:rsidR="0003039B" w:rsidRPr="0022324A">
        <w:rPr>
          <w:rFonts w:ascii="Arial" w:hAnsi="Arial" w:cs="Arial"/>
          <w:sz w:val="22"/>
          <w:szCs w:val="22"/>
          <w:lang w:val="es-MX"/>
        </w:rPr>
        <w:t xml:space="preserve">as entidades de seguridad social: </w:t>
      </w:r>
      <w:r w:rsidR="00301A78" w:rsidRPr="0022324A">
        <w:rPr>
          <w:rFonts w:ascii="Arial" w:hAnsi="Arial" w:cs="Arial"/>
          <w:sz w:val="22"/>
          <w:szCs w:val="22"/>
          <w:lang w:val="es-MX"/>
        </w:rPr>
        <w:t>Administradora de Riesgos Laborales</w:t>
      </w:r>
      <w:r w:rsidR="00694321" w:rsidRPr="0022324A">
        <w:rPr>
          <w:rFonts w:ascii="Arial" w:hAnsi="Arial" w:cs="Arial"/>
          <w:sz w:val="22"/>
          <w:szCs w:val="22"/>
          <w:lang w:val="es-MX"/>
        </w:rPr>
        <w:t xml:space="preserve"> (ARL)</w:t>
      </w:r>
      <w:r w:rsidR="009A6254" w:rsidRPr="0022324A">
        <w:rPr>
          <w:rFonts w:ascii="Arial" w:hAnsi="Arial" w:cs="Arial"/>
          <w:sz w:val="22"/>
          <w:szCs w:val="22"/>
          <w:lang w:val="es-MX"/>
        </w:rPr>
        <w:t xml:space="preserve">, </w:t>
      </w:r>
      <w:r w:rsidR="00301A78" w:rsidRPr="0022324A">
        <w:rPr>
          <w:rFonts w:ascii="Arial" w:hAnsi="Arial" w:cs="Arial"/>
          <w:sz w:val="22"/>
          <w:szCs w:val="22"/>
          <w:lang w:val="es-MX"/>
        </w:rPr>
        <w:t>Entidades Promotoras de Salud (EPS) y Administradoras de Fondos de Pensiones</w:t>
      </w:r>
      <w:r w:rsidR="0003039B" w:rsidRPr="0022324A">
        <w:rPr>
          <w:rFonts w:ascii="Arial" w:hAnsi="Arial" w:cs="Arial"/>
          <w:sz w:val="22"/>
          <w:szCs w:val="22"/>
          <w:lang w:val="es-MX"/>
        </w:rPr>
        <w:t xml:space="preserve"> (AFP)</w:t>
      </w:r>
      <w:r w:rsidR="00750F2A" w:rsidRPr="0022324A">
        <w:rPr>
          <w:rFonts w:ascii="Arial" w:hAnsi="Arial" w:cs="Arial"/>
          <w:sz w:val="22"/>
          <w:szCs w:val="22"/>
          <w:lang w:val="es-MX"/>
        </w:rPr>
        <w:t>.</w:t>
      </w:r>
    </w:p>
    <w:p w14:paraId="420156CB" w14:textId="77777777" w:rsidR="006F5DAA" w:rsidRPr="00EA66A1" w:rsidRDefault="006F5DAA" w:rsidP="00FB7890">
      <w:pPr>
        <w:pStyle w:val="Default"/>
        <w:spacing w:line="276" w:lineRule="auto"/>
        <w:jc w:val="both"/>
        <w:rPr>
          <w:rFonts w:ascii="Arial" w:hAnsi="Arial" w:cs="Arial"/>
          <w:color w:val="auto"/>
          <w:sz w:val="22"/>
          <w:szCs w:val="22"/>
          <w:lang w:val="es-MX"/>
        </w:rPr>
      </w:pPr>
    </w:p>
    <w:p w14:paraId="339F2F85" w14:textId="6A7EE0C6" w:rsidR="00805DCC" w:rsidRPr="00EA66A1" w:rsidRDefault="006F5DAA" w:rsidP="00936D1F">
      <w:pPr>
        <w:pStyle w:val="Prrafodelista"/>
        <w:numPr>
          <w:ilvl w:val="0"/>
          <w:numId w:val="8"/>
        </w:numPr>
        <w:spacing w:after="0" w:line="240" w:lineRule="auto"/>
        <w:ind w:left="360"/>
        <w:jc w:val="both"/>
        <w:rPr>
          <w:rFonts w:ascii="Arial" w:hAnsi="Arial" w:cs="Arial"/>
          <w:b/>
          <w:bCs/>
        </w:rPr>
      </w:pPr>
      <w:r w:rsidRPr="00EA66A1">
        <w:rPr>
          <w:rFonts w:ascii="Arial" w:hAnsi="Arial" w:cs="Arial"/>
          <w:b/>
          <w:bCs/>
        </w:rPr>
        <w:t>Certificación</w:t>
      </w:r>
      <w:r w:rsidR="00AE64F4" w:rsidRPr="00EA66A1">
        <w:rPr>
          <w:rFonts w:ascii="Arial" w:hAnsi="Arial" w:cs="Arial"/>
          <w:b/>
          <w:bCs/>
        </w:rPr>
        <w:t xml:space="preserve"> constancia</w:t>
      </w:r>
      <w:r w:rsidRPr="00EA66A1">
        <w:rPr>
          <w:rFonts w:ascii="Arial" w:hAnsi="Arial" w:cs="Arial"/>
          <w:b/>
          <w:bCs/>
        </w:rPr>
        <w:t xml:space="preserve"> de</w:t>
      </w:r>
      <w:r w:rsidR="00AE64F4" w:rsidRPr="00EA66A1">
        <w:rPr>
          <w:rFonts w:ascii="Arial" w:hAnsi="Arial" w:cs="Arial"/>
          <w:b/>
          <w:bCs/>
        </w:rPr>
        <w:t xml:space="preserve"> </w:t>
      </w:r>
      <w:r w:rsidRPr="00EA66A1">
        <w:rPr>
          <w:rFonts w:ascii="Arial" w:hAnsi="Arial" w:cs="Arial"/>
          <w:b/>
          <w:bCs/>
        </w:rPr>
        <w:t>idoneidad para tareas de alto</w:t>
      </w:r>
      <w:r w:rsidR="003B755D" w:rsidRPr="00EA66A1">
        <w:rPr>
          <w:rFonts w:ascii="Arial" w:hAnsi="Arial" w:cs="Arial"/>
          <w:b/>
          <w:bCs/>
        </w:rPr>
        <w:t xml:space="preserve"> riesgo</w:t>
      </w:r>
      <w:r w:rsidRPr="00EA66A1">
        <w:rPr>
          <w:rFonts w:ascii="Arial" w:hAnsi="Arial" w:cs="Arial"/>
          <w:b/>
          <w:bCs/>
        </w:rPr>
        <w:t xml:space="preserve"> </w:t>
      </w:r>
    </w:p>
    <w:p w14:paraId="12686A06" w14:textId="77777777" w:rsidR="00C877FA" w:rsidRPr="00C877FA" w:rsidRDefault="00C877FA" w:rsidP="00C877FA">
      <w:pPr>
        <w:pStyle w:val="Prrafodelista"/>
        <w:spacing w:after="0" w:line="240" w:lineRule="auto"/>
        <w:ind w:left="360"/>
        <w:jc w:val="both"/>
        <w:rPr>
          <w:rFonts w:ascii="Arial" w:hAnsi="Arial" w:cs="Arial"/>
          <w:b/>
          <w:bCs/>
        </w:rPr>
      </w:pPr>
    </w:p>
    <w:p w14:paraId="0DD82EB3" w14:textId="433B168D" w:rsidR="006F5DAA" w:rsidRPr="0022324A" w:rsidRDefault="006F5DAA"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El contratista debe presentar certificación donde conste que sus colaboradores cuentan con la idoneidad para realizar dichas tareas de alto riesgo.</w:t>
      </w:r>
    </w:p>
    <w:p w14:paraId="4CDCF89D" w14:textId="77777777" w:rsidR="00973BD0" w:rsidRPr="0022324A" w:rsidRDefault="00973BD0" w:rsidP="0022324A">
      <w:pPr>
        <w:pStyle w:val="Default"/>
        <w:spacing w:line="276" w:lineRule="auto"/>
        <w:jc w:val="both"/>
        <w:rPr>
          <w:rFonts w:ascii="Arial" w:hAnsi="Arial" w:cs="Arial"/>
          <w:sz w:val="22"/>
          <w:szCs w:val="22"/>
          <w:lang w:val="es-MX"/>
        </w:rPr>
      </w:pPr>
    </w:p>
    <w:p w14:paraId="77C218B1" w14:textId="2081FC06" w:rsidR="003C4577" w:rsidRDefault="00431EF6"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Nota: Tenga en cuenta que esta cert</w:t>
      </w:r>
      <w:r w:rsidR="00CC46AF">
        <w:rPr>
          <w:rFonts w:ascii="Arial" w:hAnsi="Arial" w:cs="Arial"/>
          <w:sz w:val="22"/>
          <w:szCs w:val="22"/>
          <w:lang w:val="es-MX"/>
        </w:rPr>
        <w:t>ificación debe ser presentada en caso de realizar</w:t>
      </w:r>
      <w:r w:rsidRPr="0022324A">
        <w:rPr>
          <w:rFonts w:ascii="Arial" w:hAnsi="Arial" w:cs="Arial"/>
          <w:sz w:val="22"/>
          <w:szCs w:val="22"/>
          <w:lang w:val="es-MX"/>
        </w:rPr>
        <w:t xml:space="preserve"> actividades de alto riesgo</w:t>
      </w:r>
      <w:r w:rsidR="00750F2A" w:rsidRPr="0022324A">
        <w:rPr>
          <w:rFonts w:ascii="Arial" w:hAnsi="Arial" w:cs="Arial"/>
          <w:sz w:val="22"/>
          <w:szCs w:val="22"/>
          <w:lang w:val="es-MX"/>
        </w:rPr>
        <w:t>.</w:t>
      </w:r>
    </w:p>
    <w:p w14:paraId="35AE41D4" w14:textId="79203F13" w:rsidR="003B755D" w:rsidRDefault="003B755D" w:rsidP="0022324A">
      <w:pPr>
        <w:pStyle w:val="Default"/>
        <w:spacing w:line="276" w:lineRule="auto"/>
        <w:jc w:val="both"/>
        <w:rPr>
          <w:rFonts w:ascii="Arial" w:hAnsi="Arial" w:cs="Arial"/>
          <w:sz w:val="22"/>
          <w:szCs w:val="22"/>
          <w:lang w:val="es-MX"/>
        </w:rPr>
      </w:pPr>
    </w:p>
    <w:p w14:paraId="6520ACAB" w14:textId="5FA6230F" w:rsidR="003B755D" w:rsidRPr="00EA66A1" w:rsidRDefault="003B755D" w:rsidP="0022324A">
      <w:pPr>
        <w:pStyle w:val="Default"/>
        <w:spacing w:line="276" w:lineRule="auto"/>
        <w:jc w:val="both"/>
        <w:rPr>
          <w:rFonts w:ascii="Arial" w:hAnsi="Arial" w:cs="Arial"/>
          <w:color w:val="auto"/>
          <w:sz w:val="22"/>
          <w:szCs w:val="22"/>
          <w:lang w:val="es-MX"/>
        </w:rPr>
      </w:pPr>
      <w:r w:rsidRPr="00EA66A1">
        <w:rPr>
          <w:rFonts w:ascii="Arial" w:hAnsi="Arial" w:cs="Arial"/>
          <w:color w:val="auto"/>
          <w:sz w:val="22"/>
          <w:szCs w:val="22"/>
          <w:lang w:val="es-MX"/>
        </w:rPr>
        <w:t xml:space="preserve">Así mismo tener en cuenta los lineamientos estipulados en el manual de tareas de alto riesgo de la entidad de acuerdo a la actividad objeto de contrato. </w:t>
      </w:r>
    </w:p>
    <w:p w14:paraId="384D0903" w14:textId="77777777" w:rsidR="003B755D" w:rsidRPr="00EA66A1" w:rsidRDefault="003B755D" w:rsidP="0022324A">
      <w:pPr>
        <w:pStyle w:val="Default"/>
        <w:spacing w:line="276" w:lineRule="auto"/>
        <w:jc w:val="both"/>
        <w:rPr>
          <w:rFonts w:ascii="Arial" w:hAnsi="Arial" w:cs="Arial"/>
          <w:color w:val="auto"/>
          <w:sz w:val="22"/>
          <w:szCs w:val="22"/>
          <w:lang w:val="es-MX"/>
        </w:rPr>
      </w:pPr>
    </w:p>
    <w:p w14:paraId="5BD1C543" w14:textId="43873FD5" w:rsidR="006F5DAA" w:rsidRDefault="006F5DAA" w:rsidP="00805DCC">
      <w:pPr>
        <w:pStyle w:val="Prrafodelista"/>
        <w:numPr>
          <w:ilvl w:val="0"/>
          <w:numId w:val="8"/>
        </w:numPr>
        <w:spacing w:after="0" w:line="240" w:lineRule="auto"/>
        <w:ind w:left="360"/>
        <w:jc w:val="both"/>
        <w:rPr>
          <w:rFonts w:ascii="Arial" w:hAnsi="Arial" w:cs="Arial"/>
          <w:b/>
          <w:bCs/>
        </w:rPr>
      </w:pPr>
      <w:r w:rsidRPr="006F5DAA">
        <w:rPr>
          <w:rFonts w:ascii="Arial" w:hAnsi="Arial" w:cs="Arial"/>
          <w:b/>
          <w:bCs/>
        </w:rPr>
        <w:t>Certificación de compromiso capacitaciones</w:t>
      </w:r>
      <w:r w:rsidR="00232C48">
        <w:rPr>
          <w:rFonts w:ascii="Arial" w:hAnsi="Arial" w:cs="Arial"/>
          <w:b/>
          <w:bCs/>
        </w:rPr>
        <w:t xml:space="preserve"> (solo personas jurídicas)</w:t>
      </w:r>
    </w:p>
    <w:p w14:paraId="36A8B10F" w14:textId="77777777" w:rsidR="00805DCC" w:rsidRDefault="00805DCC" w:rsidP="00805DCC">
      <w:pPr>
        <w:pStyle w:val="Prrafodelista"/>
        <w:spacing w:after="0" w:line="240" w:lineRule="auto"/>
        <w:ind w:left="360"/>
        <w:jc w:val="both"/>
        <w:rPr>
          <w:rFonts w:ascii="Arial" w:hAnsi="Arial" w:cs="Arial"/>
          <w:b/>
          <w:bCs/>
        </w:rPr>
      </w:pPr>
    </w:p>
    <w:p w14:paraId="7E536F07" w14:textId="6D78B7B2" w:rsidR="00232C48" w:rsidRPr="0022324A" w:rsidRDefault="006F5DAA"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El contratista</w:t>
      </w:r>
      <w:r w:rsidR="00232C48" w:rsidRPr="0022324A">
        <w:rPr>
          <w:rFonts w:ascii="Arial" w:hAnsi="Arial" w:cs="Arial"/>
          <w:sz w:val="22"/>
          <w:szCs w:val="22"/>
          <w:lang w:val="es-MX"/>
        </w:rPr>
        <w:t xml:space="preserve"> debe presentar certificación de compromiso donde conste que se compromete a capacitar a sus colaboradores como mínimo en los siguientes temas: </w:t>
      </w:r>
    </w:p>
    <w:p w14:paraId="4B2C088C" w14:textId="77777777" w:rsidR="00973BD0" w:rsidRPr="00973BD0" w:rsidRDefault="00973BD0" w:rsidP="00973BD0">
      <w:pPr>
        <w:spacing w:after="0" w:line="240" w:lineRule="auto"/>
        <w:jc w:val="both"/>
        <w:rPr>
          <w:rFonts w:ascii="Arial" w:eastAsia="Times New Roman" w:hAnsi="Arial" w:cs="Arial"/>
          <w:color w:val="000000"/>
          <w:lang w:eastAsia="es-CO"/>
        </w:rPr>
      </w:pPr>
    </w:p>
    <w:p w14:paraId="7E683DFA" w14:textId="77777777" w:rsidR="00232C48" w:rsidRPr="00973BD0" w:rsidRDefault="00232C48" w:rsidP="00973BD0">
      <w:pPr>
        <w:pStyle w:val="Prrafodelista"/>
        <w:numPr>
          <w:ilvl w:val="0"/>
          <w:numId w:val="29"/>
        </w:numPr>
        <w:spacing w:after="0" w:line="240" w:lineRule="auto"/>
        <w:ind w:left="1134"/>
        <w:jc w:val="both"/>
        <w:rPr>
          <w:rFonts w:ascii="Arial" w:hAnsi="Arial" w:cs="Arial"/>
        </w:rPr>
      </w:pPr>
      <w:r w:rsidRPr="00973BD0">
        <w:rPr>
          <w:rFonts w:ascii="Arial" w:hAnsi="Arial" w:cs="Arial"/>
        </w:rPr>
        <w:t>Riesgos y peligros de acuerdo a las actividades a ejecutar</w:t>
      </w:r>
    </w:p>
    <w:p w14:paraId="0DCE3895" w14:textId="77777777" w:rsidR="00232C48" w:rsidRPr="00EA66A1" w:rsidRDefault="00232C48" w:rsidP="00973BD0">
      <w:pPr>
        <w:pStyle w:val="Prrafodelista"/>
        <w:numPr>
          <w:ilvl w:val="0"/>
          <w:numId w:val="29"/>
        </w:numPr>
        <w:spacing w:after="0" w:line="240" w:lineRule="auto"/>
        <w:ind w:left="1134"/>
        <w:jc w:val="both"/>
        <w:rPr>
          <w:rFonts w:ascii="Arial" w:hAnsi="Arial" w:cs="Arial"/>
        </w:rPr>
      </w:pPr>
      <w:r w:rsidRPr="00EA66A1">
        <w:rPr>
          <w:rFonts w:ascii="Arial" w:hAnsi="Arial" w:cs="Arial"/>
        </w:rPr>
        <w:t>Atención y manejo de emergencias</w:t>
      </w:r>
    </w:p>
    <w:p w14:paraId="0FF7522A" w14:textId="77777777" w:rsidR="00232C48" w:rsidRPr="00EA66A1" w:rsidRDefault="00232C48" w:rsidP="00973BD0">
      <w:pPr>
        <w:pStyle w:val="Prrafodelista"/>
        <w:numPr>
          <w:ilvl w:val="0"/>
          <w:numId w:val="29"/>
        </w:numPr>
        <w:spacing w:after="0" w:line="240" w:lineRule="auto"/>
        <w:ind w:left="1134"/>
        <w:jc w:val="both"/>
        <w:rPr>
          <w:rFonts w:ascii="Arial" w:hAnsi="Arial" w:cs="Arial"/>
        </w:rPr>
      </w:pPr>
      <w:r w:rsidRPr="00EA66A1">
        <w:rPr>
          <w:rFonts w:ascii="Arial" w:hAnsi="Arial" w:cs="Arial"/>
        </w:rPr>
        <w:t>Reporte de incidentes y accidentes de trabajo</w:t>
      </w:r>
    </w:p>
    <w:p w14:paraId="30DC1A50" w14:textId="2F4B1285" w:rsidR="00232C48" w:rsidRPr="00EA66A1" w:rsidRDefault="00232C48" w:rsidP="00973BD0">
      <w:pPr>
        <w:pStyle w:val="Prrafodelista"/>
        <w:numPr>
          <w:ilvl w:val="0"/>
          <w:numId w:val="29"/>
        </w:numPr>
        <w:spacing w:after="0" w:line="240" w:lineRule="auto"/>
        <w:ind w:left="1134"/>
        <w:jc w:val="both"/>
        <w:rPr>
          <w:rFonts w:ascii="Arial" w:hAnsi="Arial" w:cs="Arial"/>
        </w:rPr>
      </w:pPr>
      <w:r w:rsidRPr="00EA66A1">
        <w:rPr>
          <w:rFonts w:ascii="Arial" w:hAnsi="Arial" w:cs="Arial"/>
        </w:rPr>
        <w:t>Procedimiento de trabajo seguro</w:t>
      </w:r>
      <w:r w:rsidR="00EA66A1" w:rsidRPr="00EA66A1">
        <w:rPr>
          <w:rFonts w:ascii="Arial" w:hAnsi="Arial" w:cs="Arial"/>
        </w:rPr>
        <w:t xml:space="preserve"> (según la actividad objeto de contrato)</w:t>
      </w:r>
    </w:p>
    <w:p w14:paraId="2BF72877" w14:textId="7DB0F2F8" w:rsidR="006F5DAA" w:rsidRPr="00973BD0" w:rsidRDefault="00232C48" w:rsidP="00973BD0">
      <w:pPr>
        <w:pStyle w:val="Prrafodelista"/>
        <w:numPr>
          <w:ilvl w:val="0"/>
          <w:numId w:val="29"/>
        </w:numPr>
        <w:spacing w:after="0" w:line="240" w:lineRule="auto"/>
        <w:ind w:left="1134"/>
        <w:jc w:val="both"/>
        <w:rPr>
          <w:rFonts w:ascii="Arial" w:hAnsi="Arial" w:cs="Arial"/>
        </w:rPr>
      </w:pPr>
      <w:r w:rsidRPr="00973BD0">
        <w:rPr>
          <w:rFonts w:ascii="Arial" w:hAnsi="Arial" w:cs="Arial"/>
        </w:rPr>
        <w:lastRenderedPageBreak/>
        <w:t>Planes de rescate, entre otros</w:t>
      </w:r>
    </w:p>
    <w:p w14:paraId="76361F16" w14:textId="0FFE2F42" w:rsidR="00AE64F4" w:rsidRDefault="00AE64F4" w:rsidP="00AE64F4">
      <w:pPr>
        <w:pStyle w:val="Prrafodelista"/>
        <w:ind w:left="780"/>
        <w:jc w:val="both"/>
        <w:rPr>
          <w:rFonts w:ascii="Arial" w:hAnsi="Arial" w:cs="Arial"/>
          <w:bCs/>
        </w:rPr>
      </w:pPr>
    </w:p>
    <w:p w14:paraId="0852991C" w14:textId="2D8FB5E0" w:rsidR="00232C48" w:rsidRDefault="00AE64F4" w:rsidP="00805DCC">
      <w:pPr>
        <w:pStyle w:val="Prrafodelista"/>
        <w:numPr>
          <w:ilvl w:val="0"/>
          <w:numId w:val="8"/>
        </w:numPr>
        <w:spacing w:after="0" w:line="240" w:lineRule="auto"/>
        <w:ind w:left="360"/>
        <w:jc w:val="both"/>
        <w:rPr>
          <w:rFonts w:ascii="Arial" w:hAnsi="Arial" w:cs="Arial"/>
          <w:b/>
          <w:bCs/>
        </w:rPr>
      </w:pPr>
      <w:r w:rsidRPr="00AE64F4">
        <w:rPr>
          <w:rFonts w:ascii="Arial" w:hAnsi="Arial" w:cs="Arial"/>
          <w:b/>
          <w:bCs/>
        </w:rPr>
        <w:t>Certi</w:t>
      </w:r>
      <w:r w:rsidR="00CC46AF">
        <w:rPr>
          <w:rFonts w:ascii="Arial" w:hAnsi="Arial" w:cs="Arial"/>
          <w:b/>
          <w:bCs/>
        </w:rPr>
        <w:t xml:space="preserve">ficación de </w:t>
      </w:r>
      <w:r w:rsidRPr="00AE64F4">
        <w:rPr>
          <w:rFonts w:ascii="Arial" w:hAnsi="Arial" w:cs="Arial"/>
          <w:b/>
          <w:bCs/>
        </w:rPr>
        <w:t xml:space="preserve">inventario de materiales peligrosos o sustancias químicas con </w:t>
      </w:r>
      <w:r w:rsidR="003B755D" w:rsidRPr="006B2E9E">
        <w:rPr>
          <w:rFonts w:ascii="Arial" w:hAnsi="Arial" w:cs="Arial"/>
          <w:b/>
          <w:bCs/>
        </w:rPr>
        <w:t>fichas</w:t>
      </w:r>
      <w:r w:rsidRPr="006B2E9E">
        <w:rPr>
          <w:rFonts w:ascii="Arial" w:hAnsi="Arial" w:cs="Arial"/>
          <w:b/>
          <w:bCs/>
        </w:rPr>
        <w:t xml:space="preserve"> de seguridad </w:t>
      </w:r>
      <w:r w:rsidRPr="00AE64F4">
        <w:rPr>
          <w:rFonts w:ascii="Arial" w:hAnsi="Arial" w:cs="Arial"/>
          <w:b/>
          <w:bCs/>
        </w:rPr>
        <w:t>y fichas técnicas</w:t>
      </w:r>
      <w:r w:rsidR="00431EF6">
        <w:rPr>
          <w:rFonts w:ascii="Arial" w:hAnsi="Arial" w:cs="Arial"/>
          <w:b/>
          <w:bCs/>
        </w:rPr>
        <w:t xml:space="preserve"> (solo personas jurídicas)</w:t>
      </w:r>
    </w:p>
    <w:p w14:paraId="0CD77D77" w14:textId="77777777" w:rsidR="00805DCC" w:rsidRDefault="00805DCC" w:rsidP="00805DCC">
      <w:pPr>
        <w:pStyle w:val="Prrafodelista"/>
        <w:spacing w:after="0" w:line="240" w:lineRule="auto"/>
        <w:ind w:left="360"/>
        <w:jc w:val="both"/>
        <w:rPr>
          <w:rFonts w:ascii="Arial" w:hAnsi="Arial" w:cs="Arial"/>
          <w:b/>
          <w:bCs/>
        </w:rPr>
      </w:pPr>
    </w:p>
    <w:p w14:paraId="47AFDFEC" w14:textId="4390CCE9" w:rsidR="00AE64F4" w:rsidRPr="0022324A" w:rsidRDefault="00AE64F4"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El contratista debe presentar certificación</w:t>
      </w:r>
      <w:r w:rsidR="00431EF6" w:rsidRPr="0022324A">
        <w:rPr>
          <w:rFonts w:ascii="Arial" w:hAnsi="Arial" w:cs="Arial"/>
          <w:sz w:val="22"/>
          <w:szCs w:val="22"/>
          <w:lang w:val="es-MX"/>
        </w:rPr>
        <w:t xml:space="preserve"> </w:t>
      </w:r>
      <w:r w:rsidRPr="0022324A">
        <w:rPr>
          <w:rFonts w:ascii="Arial" w:hAnsi="Arial" w:cs="Arial"/>
          <w:sz w:val="22"/>
          <w:szCs w:val="22"/>
          <w:lang w:val="es-MX"/>
        </w:rPr>
        <w:t xml:space="preserve">en la que conste que tiene inventario, mantiene el almacenamiento adecuado y </w:t>
      </w:r>
      <w:r w:rsidRPr="006B2E9E">
        <w:rPr>
          <w:rFonts w:ascii="Arial" w:hAnsi="Arial" w:cs="Arial"/>
          <w:color w:val="auto"/>
          <w:sz w:val="22"/>
          <w:szCs w:val="22"/>
          <w:lang w:val="es-MX"/>
        </w:rPr>
        <w:t>a</w:t>
      </w:r>
      <w:r w:rsidR="00CC46AF" w:rsidRPr="006B2E9E">
        <w:rPr>
          <w:rFonts w:ascii="Arial" w:hAnsi="Arial" w:cs="Arial"/>
          <w:color w:val="auto"/>
          <w:sz w:val="22"/>
          <w:szCs w:val="22"/>
          <w:lang w:val="es-MX"/>
        </w:rPr>
        <w:t>segur</w:t>
      </w:r>
      <w:r w:rsidR="003B755D" w:rsidRPr="006B2E9E">
        <w:rPr>
          <w:rFonts w:ascii="Arial" w:hAnsi="Arial" w:cs="Arial"/>
          <w:color w:val="auto"/>
          <w:sz w:val="22"/>
          <w:szCs w:val="22"/>
          <w:lang w:val="es-MX"/>
        </w:rPr>
        <w:t>a</w:t>
      </w:r>
      <w:r w:rsidR="00CC46AF" w:rsidRPr="006B2E9E">
        <w:rPr>
          <w:rFonts w:ascii="Arial" w:hAnsi="Arial" w:cs="Arial"/>
          <w:color w:val="auto"/>
          <w:sz w:val="22"/>
          <w:szCs w:val="22"/>
          <w:lang w:val="es-MX"/>
        </w:rPr>
        <w:t xml:space="preserve"> que cuenta</w:t>
      </w:r>
      <w:r w:rsidRPr="006B2E9E">
        <w:rPr>
          <w:rFonts w:ascii="Arial" w:hAnsi="Arial" w:cs="Arial"/>
          <w:color w:val="auto"/>
          <w:sz w:val="22"/>
          <w:szCs w:val="22"/>
          <w:lang w:val="es-MX"/>
        </w:rPr>
        <w:t xml:space="preserve"> con sus respectivas </w:t>
      </w:r>
      <w:r w:rsidR="003B755D" w:rsidRPr="006B2E9E">
        <w:rPr>
          <w:rFonts w:ascii="Arial" w:hAnsi="Arial" w:cs="Arial"/>
          <w:color w:val="auto"/>
          <w:sz w:val="22"/>
          <w:szCs w:val="22"/>
          <w:lang w:val="es-MX"/>
        </w:rPr>
        <w:t>fichas</w:t>
      </w:r>
      <w:r w:rsidRPr="006B2E9E">
        <w:rPr>
          <w:rFonts w:ascii="Arial" w:hAnsi="Arial" w:cs="Arial"/>
          <w:color w:val="auto"/>
          <w:sz w:val="22"/>
          <w:szCs w:val="22"/>
          <w:lang w:val="es-MX"/>
        </w:rPr>
        <w:t xml:space="preserve"> de seguridad </w:t>
      </w:r>
      <w:r w:rsidRPr="0022324A">
        <w:rPr>
          <w:rFonts w:ascii="Arial" w:hAnsi="Arial" w:cs="Arial"/>
          <w:sz w:val="22"/>
          <w:szCs w:val="22"/>
          <w:lang w:val="es-MX"/>
        </w:rPr>
        <w:t xml:space="preserve">y fichas técnicas, alineado con el Sistema de Gestión Ambiental de la entidad. </w:t>
      </w:r>
    </w:p>
    <w:p w14:paraId="7515BD35" w14:textId="77777777" w:rsidR="0022324A" w:rsidRPr="0022324A" w:rsidRDefault="0022324A" w:rsidP="0022324A">
      <w:pPr>
        <w:pStyle w:val="Default"/>
        <w:spacing w:line="276" w:lineRule="auto"/>
        <w:jc w:val="both"/>
        <w:rPr>
          <w:rFonts w:ascii="Arial" w:hAnsi="Arial" w:cs="Arial"/>
          <w:sz w:val="22"/>
          <w:szCs w:val="22"/>
          <w:lang w:val="es-MX"/>
        </w:rPr>
      </w:pPr>
    </w:p>
    <w:p w14:paraId="57E4A534" w14:textId="172C57DF" w:rsidR="00431EF6" w:rsidRPr="0022324A" w:rsidRDefault="00431EF6" w:rsidP="0022324A">
      <w:pPr>
        <w:pStyle w:val="Default"/>
        <w:spacing w:line="276" w:lineRule="auto"/>
        <w:jc w:val="both"/>
        <w:rPr>
          <w:rFonts w:ascii="Arial" w:hAnsi="Arial" w:cs="Arial"/>
          <w:sz w:val="22"/>
          <w:szCs w:val="22"/>
          <w:lang w:val="es-MX"/>
        </w:rPr>
      </w:pPr>
      <w:r w:rsidRPr="0022324A">
        <w:rPr>
          <w:rFonts w:ascii="Arial" w:hAnsi="Arial" w:cs="Arial"/>
          <w:sz w:val="22"/>
          <w:szCs w:val="22"/>
          <w:lang w:val="es-MX"/>
        </w:rPr>
        <w:t>Nota: Tenga en cuenta que esta certificación debe ser presentada solo si dentro de sus actividades utiliza materiales peligrosos o sustancias químicas</w:t>
      </w:r>
      <w:r w:rsidR="00750F2A" w:rsidRPr="0022324A">
        <w:rPr>
          <w:rFonts w:ascii="Arial" w:hAnsi="Arial" w:cs="Arial"/>
          <w:sz w:val="22"/>
          <w:szCs w:val="22"/>
          <w:lang w:val="es-MX"/>
        </w:rPr>
        <w:t>.</w:t>
      </w:r>
    </w:p>
    <w:p w14:paraId="1B33C76D" w14:textId="77777777" w:rsidR="0022324A" w:rsidRPr="0022324A" w:rsidRDefault="0022324A" w:rsidP="0022324A">
      <w:pPr>
        <w:pStyle w:val="NormalWeb"/>
        <w:spacing w:after="0" w:line="240" w:lineRule="auto"/>
        <w:jc w:val="both"/>
        <w:rPr>
          <w:rFonts w:ascii="Arial" w:eastAsia="Times New Roman" w:hAnsi="Arial" w:cs="Arial"/>
          <w:color w:val="000000"/>
          <w:sz w:val="22"/>
          <w:szCs w:val="22"/>
          <w:lang w:eastAsia="es-CO"/>
        </w:rPr>
      </w:pPr>
    </w:p>
    <w:p w14:paraId="3E8D80B2" w14:textId="6E94ACE2" w:rsidR="00431EF6" w:rsidRDefault="00431EF6" w:rsidP="00805DCC">
      <w:pPr>
        <w:pStyle w:val="Prrafodelista"/>
        <w:numPr>
          <w:ilvl w:val="0"/>
          <w:numId w:val="8"/>
        </w:numPr>
        <w:spacing w:after="0" w:line="240" w:lineRule="auto"/>
        <w:ind w:left="360"/>
        <w:jc w:val="both"/>
        <w:rPr>
          <w:rFonts w:ascii="Arial" w:hAnsi="Arial" w:cs="Arial"/>
          <w:b/>
          <w:bCs/>
        </w:rPr>
      </w:pPr>
      <w:r w:rsidRPr="00431EF6">
        <w:rPr>
          <w:rFonts w:ascii="Arial" w:hAnsi="Arial" w:cs="Arial"/>
          <w:b/>
          <w:bCs/>
        </w:rPr>
        <w:t>Certificación de compromiso cumplimiento Sistema de Gestión</w:t>
      </w:r>
      <w:r>
        <w:rPr>
          <w:rFonts w:ascii="Arial" w:hAnsi="Arial" w:cs="Arial"/>
          <w:b/>
          <w:bCs/>
        </w:rPr>
        <w:t xml:space="preserve"> Ambiental de la entidad</w:t>
      </w:r>
    </w:p>
    <w:p w14:paraId="58B9574E" w14:textId="77777777" w:rsidR="00805DCC" w:rsidRDefault="00805DCC" w:rsidP="00805DCC">
      <w:pPr>
        <w:pStyle w:val="Prrafodelista"/>
        <w:spacing w:after="0" w:line="240" w:lineRule="auto"/>
        <w:ind w:left="360"/>
        <w:jc w:val="both"/>
        <w:rPr>
          <w:rFonts w:ascii="Arial" w:hAnsi="Arial" w:cs="Arial"/>
          <w:b/>
          <w:bCs/>
        </w:rPr>
      </w:pPr>
    </w:p>
    <w:p w14:paraId="18AAC444" w14:textId="18495A8D" w:rsidR="00431EF6" w:rsidRPr="0022324A" w:rsidRDefault="00431EF6" w:rsidP="0022324A">
      <w:pPr>
        <w:pStyle w:val="NormalWeb"/>
        <w:spacing w:after="0" w:line="240" w:lineRule="auto"/>
        <w:jc w:val="both"/>
        <w:rPr>
          <w:rFonts w:ascii="Arial" w:eastAsia="Times New Roman" w:hAnsi="Arial" w:cs="Arial"/>
          <w:color w:val="000000"/>
          <w:sz w:val="22"/>
          <w:szCs w:val="22"/>
          <w:lang w:eastAsia="es-CO"/>
        </w:rPr>
      </w:pPr>
      <w:r w:rsidRPr="0022324A">
        <w:rPr>
          <w:rFonts w:ascii="Arial" w:eastAsia="Times New Roman" w:hAnsi="Arial" w:cs="Arial"/>
          <w:color w:val="000000"/>
          <w:sz w:val="22"/>
          <w:szCs w:val="22"/>
          <w:lang w:eastAsia="es-CO"/>
        </w:rPr>
        <w:t xml:space="preserve">El contratista debe presentar certificación de compromiso donde conste que se compromete a cumplir con los establecido en el Sistema de Gestión Ambiental de la entidad. </w:t>
      </w:r>
    </w:p>
    <w:p w14:paraId="75E5E3CE" w14:textId="77777777" w:rsidR="0003039B" w:rsidRDefault="0003039B" w:rsidP="00FB7890">
      <w:pPr>
        <w:pStyle w:val="Default"/>
        <w:spacing w:line="276" w:lineRule="auto"/>
        <w:jc w:val="both"/>
        <w:rPr>
          <w:rFonts w:ascii="Arial" w:hAnsi="Arial" w:cs="Arial"/>
          <w:sz w:val="22"/>
          <w:szCs w:val="22"/>
          <w:lang w:val="es-MX"/>
        </w:rPr>
      </w:pPr>
    </w:p>
    <w:p w14:paraId="7AFED3AE" w14:textId="1E11B884" w:rsidR="00750F2A" w:rsidRDefault="0003039B" w:rsidP="0022324A">
      <w:pPr>
        <w:pStyle w:val="Prrafodelista"/>
        <w:numPr>
          <w:ilvl w:val="0"/>
          <w:numId w:val="25"/>
        </w:numPr>
        <w:spacing w:after="0" w:line="276" w:lineRule="auto"/>
        <w:ind w:left="284" w:hanging="284"/>
        <w:jc w:val="both"/>
        <w:outlineLvl w:val="0"/>
        <w:rPr>
          <w:rFonts w:ascii="Arial" w:hAnsi="Arial" w:cs="Arial"/>
          <w:b/>
          <w:bCs/>
        </w:rPr>
      </w:pPr>
      <w:bookmarkStart w:id="93" w:name="_Toc120109384"/>
      <w:r>
        <w:rPr>
          <w:rFonts w:ascii="Arial" w:hAnsi="Arial" w:cs="Arial"/>
          <w:b/>
          <w:bCs/>
        </w:rPr>
        <w:t>REQUISITOS DURANTE LA EJECUCIÓN DEL CONTRATO</w:t>
      </w:r>
      <w:bookmarkEnd w:id="93"/>
    </w:p>
    <w:p w14:paraId="28E069D6" w14:textId="77777777" w:rsidR="00E70761" w:rsidRPr="0022324A" w:rsidRDefault="00E70761" w:rsidP="009533DF">
      <w:pPr>
        <w:pStyle w:val="Prrafodelista"/>
        <w:spacing w:after="0" w:line="276" w:lineRule="auto"/>
        <w:ind w:left="284"/>
        <w:jc w:val="both"/>
        <w:rPr>
          <w:rFonts w:ascii="Arial" w:hAnsi="Arial" w:cs="Arial"/>
          <w:b/>
          <w:bCs/>
        </w:rPr>
      </w:pPr>
    </w:p>
    <w:p w14:paraId="0B5198A8" w14:textId="14E1A63E" w:rsidR="00E70761" w:rsidRPr="00E70761" w:rsidRDefault="0022324A" w:rsidP="00E70761">
      <w:pPr>
        <w:pStyle w:val="Default"/>
        <w:spacing w:line="276" w:lineRule="auto"/>
        <w:jc w:val="both"/>
        <w:rPr>
          <w:rFonts w:ascii="Arial" w:hAnsi="Arial" w:cs="Arial"/>
          <w:sz w:val="22"/>
          <w:szCs w:val="22"/>
          <w:lang w:val="es-MX"/>
        </w:rPr>
      </w:pPr>
      <w:r w:rsidRPr="00E70761">
        <w:rPr>
          <w:rFonts w:ascii="Arial" w:hAnsi="Arial" w:cs="Arial"/>
          <w:sz w:val="22"/>
          <w:szCs w:val="22"/>
          <w:lang w:val="es-MX"/>
        </w:rPr>
        <w:t xml:space="preserve">El contratista </w:t>
      </w:r>
      <w:r w:rsidR="00E70761" w:rsidRPr="00E70761">
        <w:rPr>
          <w:rFonts w:ascii="Arial" w:hAnsi="Arial" w:cs="Arial"/>
          <w:sz w:val="22"/>
          <w:szCs w:val="22"/>
          <w:lang w:val="es-MX"/>
        </w:rPr>
        <w:t>debe cumplir</w:t>
      </w:r>
      <w:r w:rsidR="004874CE" w:rsidRPr="00E70761">
        <w:rPr>
          <w:rFonts w:ascii="Arial" w:hAnsi="Arial" w:cs="Arial"/>
          <w:sz w:val="22"/>
          <w:szCs w:val="22"/>
          <w:lang w:val="es-MX"/>
        </w:rPr>
        <w:t xml:space="preserve"> los </w:t>
      </w:r>
      <w:r w:rsidR="00E70761" w:rsidRPr="00E70761">
        <w:rPr>
          <w:rFonts w:ascii="Arial" w:hAnsi="Arial" w:cs="Arial"/>
          <w:sz w:val="22"/>
          <w:szCs w:val="22"/>
          <w:lang w:val="es-MX"/>
        </w:rPr>
        <w:t>requerimientos</w:t>
      </w:r>
      <w:r w:rsidR="00750F2A" w:rsidRPr="00E70761">
        <w:rPr>
          <w:rFonts w:ascii="Arial" w:hAnsi="Arial" w:cs="Arial"/>
          <w:sz w:val="22"/>
          <w:szCs w:val="22"/>
          <w:lang w:val="es-MX"/>
        </w:rPr>
        <w:t xml:space="preserve"> de </w:t>
      </w:r>
      <w:r w:rsidR="00CC46AF" w:rsidRPr="00E70761">
        <w:rPr>
          <w:rFonts w:ascii="Arial" w:hAnsi="Arial" w:cs="Arial"/>
          <w:sz w:val="22"/>
          <w:szCs w:val="22"/>
          <w:lang w:val="es-MX"/>
        </w:rPr>
        <w:t xml:space="preserve">seguridad y salud en el trabajo </w:t>
      </w:r>
      <w:r w:rsidR="004874CE" w:rsidRPr="00E70761">
        <w:rPr>
          <w:rFonts w:ascii="Arial" w:hAnsi="Arial" w:cs="Arial"/>
          <w:sz w:val="22"/>
          <w:szCs w:val="22"/>
          <w:lang w:val="es-MX"/>
        </w:rPr>
        <w:t>descritos en el presente manual</w:t>
      </w:r>
      <w:r w:rsidR="00E70761" w:rsidRPr="00E70761">
        <w:rPr>
          <w:rFonts w:ascii="Arial" w:hAnsi="Arial" w:cs="Arial"/>
          <w:sz w:val="22"/>
          <w:szCs w:val="22"/>
          <w:lang w:val="es-MX"/>
        </w:rPr>
        <w:t xml:space="preserve"> y acatar las consideraciones adicionales que pueda solicitar la entidad</w:t>
      </w:r>
      <w:r w:rsidR="004874CE" w:rsidRPr="00E70761">
        <w:rPr>
          <w:rFonts w:ascii="Arial" w:hAnsi="Arial" w:cs="Arial"/>
          <w:sz w:val="22"/>
          <w:szCs w:val="22"/>
          <w:lang w:val="es-MX"/>
        </w:rPr>
        <w:t>,</w:t>
      </w:r>
      <w:r w:rsidRPr="00E70761">
        <w:rPr>
          <w:rFonts w:ascii="Arial" w:hAnsi="Arial" w:cs="Arial"/>
          <w:sz w:val="22"/>
          <w:szCs w:val="22"/>
          <w:lang w:val="es-MX"/>
        </w:rPr>
        <w:t xml:space="preserve"> d</w:t>
      </w:r>
      <w:r w:rsidR="004874CE" w:rsidRPr="00E70761">
        <w:rPr>
          <w:rFonts w:ascii="Arial" w:hAnsi="Arial" w:cs="Arial"/>
          <w:sz w:val="22"/>
          <w:szCs w:val="22"/>
          <w:lang w:val="es-MX"/>
        </w:rPr>
        <w:t>urante la ejecución del contrato, el contratista debe cumplir los siguientes aspectos:</w:t>
      </w:r>
    </w:p>
    <w:p w14:paraId="3CDDF18D" w14:textId="77777777" w:rsidR="00E70761" w:rsidRPr="00E70761" w:rsidRDefault="00E70761" w:rsidP="00E70761">
      <w:pPr>
        <w:pStyle w:val="NormalWeb"/>
        <w:spacing w:after="0" w:line="240" w:lineRule="auto"/>
        <w:jc w:val="both"/>
        <w:rPr>
          <w:rFonts w:ascii="Arial" w:eastAsia="Times New Roman" w:hAnsi="Arial" w:cs="Arial"/>
          <w:color w:val="000000"/>
          <w:sz w:val="22"/>
          <w:szCs w:val="22"/>
          <w:lang w:eastAsia="es-CO"/>
        </w:rPr>
      </w:pPr>
    </w:p>
    <w:p w14:paraId="259BEDA0" w14:textId="66AE20F0" w:rsidR="00E70761" w:rsidRPr="00E70761" w:rsidRDefault="0022324A" w:rsidP="00E70761">
      <w:pPr>
        <w:pStyle w:val="Prrafodelista"/>
        <w:numPr>
          <w:ilvl w:val="0"/>
          <w:numId w:val="34"/>
        </w:numPr>
        <w:spacing w:after="0" w:line="240" w:lineRule="auto"/>
        <w:ind w:left="360"/>
        <w:jc w:val="both"/>
        <w:rPr>
          <w:rFonts w:ascii="Arial" w:eastAsia="Times New Roman" w:hAnsi="Arial" w:cs="Arial"/>
          <w:b/>
          <w:lang w:eastAsia="es-CO"/>
        </w:rPr>
      </w:pPr>
      <w:r w:rsidRPr="00E70761">
        <w:rPr>
          <w:rFonts w:ascii="Arial" w:hAnsi="Arial" w:cs="Arial"/>
          <w:b/>
          <w:bCs/>
        </w:rPr>
        <w:t xml:space="preserve">Mantener a disposición de la entidad los conceptos de los exámenes médicos </w:t>
      </w:r>
      <w:r w:rsidR="00E70761" w:rsidRPr="00E70761">
        <w:rPr>
          <w:rFonts w:ascii="Arial" w:hAnsi="Arial" w:cs="Arial"/>
          <w:b/>
          <w:bCs/>
        </w:rPr>
        <w:t>ocupacionales</w:t>
      </w:r>
    </w:p>
    <w:p w14:paraId="72D0AD5A" w14:textId="77777777" w:rsidR="00FA2566" w:rsidRDefault="00FA2566" w:rsidP="009533DF">
      <w:pPr>
        <w:pStyle w:val="Default"/>
        <w:spacing w:line="276" w:lineRule="auto"/>
        <w:jc w:val="both"/>
        <w:rPr>
          <w:rFonts w:ascii="Arial" w:hAnsi="Arial" w:cs="Arial"/>
          <w:color w:val="auto"/>
          <w:sz w:val="22"/>
          <w:szCs w:val="22"/>
        </w:rPr>
      </w:pPr>
    </w:p>
    <w:p w14:paraId="30D99B27" w14:textId="699E411B" w:rsidR="0022324A" w:rsidRPr="009533DF" w:rsidRDefault="00FA2566" w:rsidP="009533DF">
      <w:pPr>
        <w:pStyle w:val="Default"/>
        <w:spacing w:line="276" w:lineRule="auto"/>
        <w:jc w:val="both"/>
        <w:rPr>
          <w:rFonts w:ascii="Arial" w:hAnsi="Arial" w:cs="Arial"/>
          <w:sz w:val="22"/>
          <w:szCs w:val="22"/>
          <w:lang w:val="es-MX"/>
        </w:rPr>
      </w:pPr>
      <w:r>
        <w:rPr>
          <w:rFonts w:ascii="Arial" w:hAnsi="Arial" w:cs="Arial"/>
          <w:color w:val="auto"/>
          <w:sz w:val="22"/>
          <w:szCs w:val="22"/>
        </w:rPr>
        <w:t>Cuando se solicite</w:t>
      </w:r>
      <w:r w:rsidR="00271E16">
        <w:rPr>
          <w:rFonts w:ascii="Arial" w:hAnsi="Arial" w:cs="Arial"/>
          <w:color w:val="auto"/>
          <w:sz w:val="22"/>
          <w:szCs w:val="22"/>
        </w:rPr>
        <w:t>,</w:t>
      </w:r>
      <w:r>
        <w:rPr>
          <w:rFonts w:ascii="Arial" w:hAnsi="Arial" w:cs="Arial"/>
          <w:color w:val="auto"/>
          <w:sz w:val="22"/>
          <w:szCs w:val="22"/>
        </w:rPr>
        <w:t xml:space="preserve"> e</w:t>
      </w:r>
      <w:r w:rsidR="00E70761" w:rsidRPr="009533DF">
        <w:rPr>
          <w:rFonts w:ascii="Arial" w:hAnsi="Arial" w:cs="Arial"/>
          <w:sz w:val="22"/>
          <w:szCs w:val="22"/>
          <w:lang w:val="es-MX"/>
        </w:rPr>
        <w:t xml:space="preserve">l </w:t>
      </w:r>
      <w:r w:rsidR="009533DF">
        <w:rPr>
          <w:rFonts w:ascii="Arial" w:hAnsi="Arial" w:cs="Arial"/>
          <w:sz w:val="22"/>
          <w:szCs w:val="22"/>
          <w:lang w:val="es-MX"/>
        </w:rPr>
        <w:t>contratista debe</w:t>
      </w:r>
      <w:r w:rsidR="00E70761" w:rsidRPr="009533DF">
        <w:rPr>
          <w:rFonts w:ascii="Arial" w:hAnsi="Arial" w:cs="Arial"/>
          <w:sz w:val="22"/>
          <w:szCs w:val="22"/>
          <w:lang w:val="es-MX"/>
        </w:rPr>
        <w:t xml:space="preserve"> presentar l</w:t>
      </w:r>
      <w:r w:rsidR="0022324A" w:rsidRPr="009533DF">
        <w:rPr>
          <w:rFonts w:ascii="Arial" w:hAnsi="Arial" w:cs="Arial"/>
          <w:sz w:val="22"/>
          <w:szCs w:val="22"/>
          <w:lang w:val="es-MX"/>
        </w:rPr>
        <w:t>os</w:t>
      </w:r>
      <w:r w:rsidR="00E70761" w:rsidRPr="009533DF">
        <w:rPr>
          <w:rFonts w:ascii="Arial" w:hAnsi="Arial" w:cs="Arial"/>
          <w:sz w:val="22"/>
          <w:szCs w:val="22"/>
          <w:lang w:val="es-MX"/>
        </w:rPr>
        <w:t xml:space="preserve"> conceptos de los exámenes médicos ocupacionales, teniendo en cuenta que</w:t>
      </w:r>
      <w:r w:rsidR="0022324A" w:rsidRPr="009533DF">
        <w:rPr>
          <w:rFonts w:ascii="Arial" w:hAnsi="Arial" w:cs="Arial"/>
          <w:sz w:val="22"/>
          <w:szCs w:val="22"/>
          <w:lang w:val="es-MX"/>
        </w:rPr>
        <w:t xml:space="preserve"> pueden ser realizados en cualquier centro médico que cumpla con la legislación en seguridad y salud en el trabajo, deberán estar certificados para realizar exámenes ocupacionales y habilitados por Secretar</w:t>
      </w:r>
      <w:r w:rsidR="00271E16">
        <w:rPr>
          <w:rFonts w:ascii="Arial" w:hAnsi="Arial" w:cs="Arial"/>
          <w:sz w:val="22"/>
          <w:szCs w:val="22"/>
          <w:lang w:val="es-MX"/>
        </w:rPr>
        <w:t>í</w:t>
      </w:r>
      <w:r w:rsidR="0022324A" w:rsidRPr="009533DF">
        <w:rPr>
          <w:rFonts w:ascii="Arial" w:hAnsi="Arial" w:cs="Arial"/>
          <w:sz w:val="22"/>
          <w:szCs w:val="22"/>
          <w:lang w:val="es-MX"/>
        </w:rPr>
        <w:t>as Seccionales y</w:t>
      </w:r>
      <w:r w:rsidR="009533DF" w:rsidRPr="009533DF">
        <w:rPr>
          <w:rFonts w:ascii="Arial" w:hAnsi="Arial" w:cs="Arial"/>
          <w:sz w:val="22"/>
          <w:szCs w:val="22"/>
          <w:lang w:val="es-MX"/>
        </w:rPr>
        <w:t>/o</w:t>
      </w:r>
      <w:r w:rsidR="0022324A" w:rsidRPr="009533DF">
        <w:rPr>
          <w:rFonts w:ascii="Arial" w:hAnsi="Arial" w:cs="Arial"/>
          <w:sz w:val="22"/>
          <w:szCs w:val="22"/>
          <w:lang w:val="es-MX"/>
        </w:rPr>
        <w:t xml:space="preserve"> Distritales de Salud.</w:t>
      </w:r>
    </w:p>
    <w:p w14:paraId="1333A5E5" w14:textId="77777777" w:rsidR="0022324A" w:rsidRPr="006B2E9E" w:rsidRDefault="0022324A" w:rsidP="00E70761">
      <w:pPr>
        <w:pStyle w:val="Prrafodelista"/>
        <w:spacing w:after="0" w:line="240" w:lineRule="auto"/>
        <w:jc w:val="both"/>
        <w:rPr>
          <w:rFonts w:ascii="Arial" w:hAnsi="Arial" w:cs="Arial"/>
          <w:lang w:val="es-MX"/>
        </w:rPr>
      </w:pPr>
    </w:p>
    <w:p w14:paraId="5DA5E10B" w14:textId="39382CCB" w:rsidR="00805DCC" w:rsidRDefault="009533DF" w:rsidP="00936D1F">
      <w:pPr>
        <w:pStyle w:val="Prrafodelista"/>
        <w:numPr>
          <w:ilvl w:val="0"/>
          <w:numId w:val="34"/>
        </w:numPr>
        <w:spacing w:after="0" w:line="240" w:lineRule="auto"/>
        <w:ind w:left="360"/>
        <w:jc w:val="both"/>
        <w:rPr>
          <w:rFonts w:ascii="Arial" w:hAnsi="Arial" w:cs="Arial"/>
          <w:b/>
          <w:bCs/>
        </w:rPr>
      </w:pPr>
      <w:r w:rsidRPr="006B2E9E">
        <w:rPr>
          <w:rFonts w:ascii="Arial" w:hAnsi="Arial" w:cs="Arial"/>
          <w:b/>
          <w:bCs/>
        </w:rPr>
        <w:t xml:space="preserve">Mantener a disposición de la entidad </w:t>
      </w:r>
      <w:r w:rsidR="00271E16" w:rsidRPr="006B2E9E">
        <w:rPr>
          <w:rFonts w:ascii="Arial" w:hAnsi="Arial" w:cs="Arial"/>
          <w:b/>
          <w:bCs/>
        </w:rPr>
        <w:t xml:space="preserve">el </w:t>
      </w:r>
      <w:r w:rsidRPr="006B2E9E">
        <w:rPr>
          <w:rFonts w:ascii="Arial" w:hAnsi="Arial" w:cs="Arial"/>
          <w:b/>
          <w:bCs/>
        </w:rPr>
        <w:t xml:space="preserve">registro </w:t>
      </w:r>
      <w:r w:rsidRPr="009533DF">
        <w:rPr>
          <w:rFonts w:ascii="Arial" w:hAnsi="Arial" w:cs="Arial"/>
          <w:b/>
          <w:bCs/>
        </w:rPr>
        <w:t>de la entrega de dotación y Elementos de Protección Personal (EPP)</w:t>
      </w:r>
    </w:p>
    <w:p w14:paraId="42CC9A5D" w14:textId="77777777" w:rsidR="009533DF" w:rsidRPr="009533DF" w:rsidRDefault="009533DF" w:rsidP="009533DF">
      <w:pPr>
        <w:pStyle w:val="Prrafodelista"/>
        <w:spacing w:after="0" w:line="240" w:lineRule="auto"/>
        <w:ind w:left="360"/>
        <w:jc w:val="both"/>
        <w:rPr>
          <w:rFonts w:ascii="Arial" w:hAnsi="Arial" w:cs="Arial"/>
          <w:b/>
          <w:bCs/>
        </w:rPr>
      </w:pPr>
    </w:p>
    <w:p w14:paraId="2AEF24A6" w14:textId="21D0FD9D" w:rsidR="009533DF" w:rsidRPr="00FB7890" w:rsidRDefault="00FA2566" w:rsidP="00FB7890">
      <w:pPr>
        <w:pStyle w:val="Default"/>
        <w:spacing w:line="276" w:lineRule="auto"/>
        <w:jc w:val="both"/>
        <w:rPr>
          <w:rFonts w:ascii="Arial" w:hAnsi="Arial" w:cs="Arial"/>
          <w:sz w:val="22"/>
          <w:szCs w:val="22"/>
          <w:lang w:val="es-MX"/>
        </w:rPr>
      </w:pPr>
      <w:r>
        <w:rPr>
          <w:rFonts w:ascii="Arial" w:hAnsi="Arial" w:cs="Arial"/>
          <w:sz w:val="22"/>
          <w:szCs w:val="22"/>
          <w:lang w:val="es-MX"/>
        </w:rPr>
        <w:t>Cuando se solicite</w:t>
      </w:r>
      <w:r w:rsidR="00271E16">
        <w:rPr>
          <w:rFonts w:ascii="Arial" w:hAnsi="Arial" w:cs="Arial"/>
          <w:sz w:val="22"/>
          <w:szCs w:val="22"/>
          <w:lang w:val="es-MX"/>
        </w:rPr>
        <w:t>,</w:t>
      </w:r>
      <w:r>
        <w:rPr>
          <w:rFonts w:ascii="Arial" w:hAnsi="Arial" w:cs="Arial"/>
          <w:sz w:val="22"/>
          <w:szCs w:val="22"/>
          <w:lang w:val="es-MX"/>
        </w:rPr>
        <w:t xml:space="preserve"> e</w:t>
      </w:r>
      <w:r w:rsidR="009533DF">
        <w:rPr>
          <w:rFonts w:ascii="Arial" w:hAnsi="Arial" w:cs="Arial"/>
          <w:sz w:val="22"/>
          <w:szCs w:val="22"/>
          <w:lang w:val="es-MX"/>
        </w:rPr>
        <w:t xml:space="preserve">l </w:t>
      </w:r>
      <w:r w:rsidR="00CC46AF">
        <w:rPr>
          <w:rFonts w:ascii="Arial" w:hAnsi="Arial" w:cs="Arial"/>
          <w:sz w:val="22"/>
          <w:szCs w:val="22"/>
          <w:lang w:val="es-MX"/>
        </w:rPr>
        <w:t>c</w:t>
      </w:r>
      <w:r w:rsidR="009533DF">
        <w:rPr>
          <w:rFonts w:ascii="Arial" w:hAnsi="Arial" w:cs="Arial"/>
          <w:sz w:val="22"/>
          <w:szCs w:val="22"/>
          <w:lang w:val="es-MX"/>
        </w:rPr>
        <w:t>ontratista debe</w:t>
      </w:r>
      <w:r w:rsidR="00FF1F6F" w:rsidRPr="00FB7890">
        <w:rPr>
          <w:rFonts w:ascii="Arial" w:hAnsi="Arial" w:cs="Arial"/>
          <w:sz w:val="22"/>
          <w:szCs w:val="22"/>
          <w:lang w:val="es-MX"/>
        </w:rPr>
        <w:t xml:space="preserve"> proporcionar</w:t>
      </w:r>
      <w:r w:rsidR="00C22BF6" w:rsidRPr="00FB7890">
        <w:rPr>
          <w:rFonts w:ascii="Arial" w:hAnsi="Arial" w:cs="Arial"/>
          <w:sz w:val="22"/>
          <w:szCs w:val="22"/>
          <w:lang w:val="es-MX"/>
        </w:rPr>
        <w:t xml:space="preserve"> registro de la entrega de dotación y</w:t>
      </w:r>
      <w:r w:rsidR="009533DF">
        <w:rPr>
          <w:rFonts w:ascii="Arial" w:hAnsi="Arial" w:cs="Arial"/>
          <w:sz w:val="22"/>
          <w:szCs w:val="22"/>
          <w:lang w:val="es-MX"/>
        </w:rPr>
        <w:t xml:space="preserve"> </w:t>
      </w:r>
      <w:r w:rsidR="00CC46AF">
        <w:rPr>
          <w:rFonts w:ascii="Arial" w:hAnsi="Arial" w:cs="Arial"/>
          <w:sz w:val="22"/>
          <w:szCs w:val="22"/>
          <w:lang w:val="es-MX"/>
        </w:rPr>
        <w:t>Elementos de Protección Personal</w:t>
      </w:r>
      <w:r w:rsidR="00CC46AF" w:rsidRPr="00FB7890">
        <w:rPr>
          <w:rFonts w:ascii="Arial" w:hAnsi="Arial" w:cs="Arial"/>
          <w:sz w:val="22"/>
          <w:szCs w:val="22"/>
          <w:lang w:val="es-MX"/>
        </w:rPr>
        <w:t xml:space="preserve"> </w:t>
      </w:r>
      <w:r w:rsidR="009533DF">
        <w:rPr>
          <w:rFonts w:ascii="Arial" w:hAnsi="Arial" w:cs="Arial"/>
          <w:sz w:val="22"/>
          <w:szCs w:val="22"/>
          <w:lang w:val="es-MX"/>
        </w:rPr>
        <w:t>(</w:t>
      </w:r>
      <w:r w:rsidR="00C22BF6" w:rsidRPr="00FB7890">
        <w:rPr>
          <w:rFonts w:ascii="Arial" w:hAnsi="Arial" w:cs="Arial"/>
          <w:sz w:val="22"/>
          <w:szCs w:val="22"/>
          <w:lang w:val="es-MX"/>
        </w:rPr>
        <w:t>EPP</w:t>
      </w:r>
      <w:r w:rsidR="009533DF">
        <w:rPr>
          <w:rFonts w:ascii="Arial" w:hAnsi="Arial" w:cs="Arial"/>
          <w:sz w:val="22"/>
          <w:szCs w:val="22"/>
          <w:lang w:val="es-MX"/>
        </w:rPr>
        <w:t>)</w:t>
      </w:r>
      <w:r w:rsidR="00C22BF6" w:rsidRPr="00FB7890">
        <w:rPr>
          <w:rFonts w:ascii="Arial" w:hAnsi="Arial" w:cs="Arial"/>
          <w:sz w:val="22"/>
          <w:szCs w:val="22"/>
          <w:lang w:val="es-MX"/>
        </w:rPr>
        <w:t xml:space="preserve"> al personal según la actividad y peligros a que estarán expuestos</w:t>
      </w:r>
      <w:r w:rsidR="009533DF">
        <w:rPr>
          <w:rFonts w:ascii="Arial" w:hAnsi="Arial" w:cs="Arial"/>
          <w:sz w:val="22"/>
          <w:szCs w:val="22"/>
          <w:lang w:val="es-MX"/>
        </w:rPr>
        <w:t>.</w:t>
      </w:r>
    </w:p>
    <w:p w14:paraId="13B9DB2D" w14:textId="77777777" w:rsidR="00A10CCD" w:rsidRPr="00A10CCD" w:rsidRDefault="00A10CCD" w:rsidP="00A12DC4">
      <w:pPr>
        <w:spacing w:after="0"/>
        <w:jc w:val="both"/>
        <w:rPr>
          <w:rFonts w:ascii="Arial" w:hAnsi="Arial" w:cs="Arial"/>
          <w:bCs/>
        </w:rPr>
      </w:pPr>
    </w:p>
    <w:p w14:paraId="4EF7CB3F" w14:textId="71BB0540" w:rsidR="00805DCC" w:rsidRDefault="009533DF" w:rsidP="009533DF">
      <w:pPr>
        <w:pStyle w:val="Prrafodelista"/>
        <w:numPr>
          <w:ilvl w:val="0"/>
          <w:numId w:val="34"/>
        </w:numPr>
        <w:spacing w:after="0" w:line="240" w:lineRule="auto"/>
        <w:ind w:left="360"/>
        <w:jc w:val="both"/>
        <w:rPr>
          <w:rFonts w:ascii="Arial" w:hAnsi="Arial" w:cs="Arial"/>
          <w:b/>
          <w:bCs/>
        </w:rPr>
      </w:pPr>
      <w:r w:rsidRPr="009533DF">
        <w:rPr>
          <w:rFonts w:ascii="Arial" w:hAnsi="Arial" w:cs="Arial"/>
          <w:b/>
          <w:bCs/>
        </w:rPr>
        <w:lastRenderedPageBreak/>
        <w:t xml:space="preserve">Mantener a disposición de la </w:t>
      </w:r>
      <w:r w:rsidRPr="006B2E9E">
        <w:rPr>
          <w:rFonts w:ascii="Arial" w:hAnsi="Arial" w:cs="Arial"/>
          <w:b/>
          <w:bCs/>
        </w:rPr>
        <w:t>entidad</w:t>
      </w:r>
      <w:r w:rsidR="00271E16" w:rsidRPr="006B2E9E">
        <w:rPr>
          <w:rFonts w:ascii="Arial" w:hAnsi="Arial" w:cs="Arial"/>
          <w:b/>
          <w:bCs/>
        </w:rPr>
        <w:t xml:space="preserve"> el</w:t>
      </w:r>
      <w:r w:rsidRPr="006B2E9E">
        <w:rPr>
          <w:rFonts w:ascii="Arial" w:hAnsi="Arial" w:cs="Arial"/>
          <w:b/>
          <w:bCs/>
        </w:rPr>
        <w:t xml:space="preserve"> pago </w:t>
      </w:r>
      <w:r w:rsidRPr="009533DF">
        <w:rPr>
          <w:rFonts w:ascii="Arial" w:hAnsi="Arial" w:cs="Arial"/>
          <w:b/>
          <w:bCs/>
        </w:rPr>
        <w:t>de seguridad social y/o certificado de afiliación</w:t>
      </w:r>
    </w:p>
    <w:p w14:paraId="3D1925B1" w14:textId="77777777" w:rsidR="009533DF" w:rsidRPr="009533DF" w:rsidRDefault="009533DF" w:rsidP="009533DF">
      <w:pPr>
        <w:pStyle w:val="Prrafodelista"/>
        <w:spacing w:after="0" w:line="240" w:lineRule="auto"/>
        <w:ind w:left="360"/>
        <w:jc w:val="both"/>
        <w:rPr>
          <w:rFonts w:ascii="Arial" w:hAnsi="Arial" w:cs="Arial"/>
          <w:b/>
          <w:bCs/>
        </w:rPr>
      </w:pPr>
    </w:p>
    <w:p w14:paraId="6EDA7696" w14:textId="25865F4B" w:rsidR="00C22BF6" w:rsidRDefault="00FA2566" w:rsidP="00FB7890">
      <w:pPr>
        <w:pStyle w:val="Default"/>
        <w:spacing w:line="276" w:lineRule="auto"/>
        <w:jc w:val="both"/>
        <w:rPr>
          <w:rFonts w:ascii="Arial" w:hAnsi="Arial" w:cs="Arial"/>
          <w:sz w:val="22"/>
          <w:szCs w:val="22"/>
          <w:lang w:val="es-MX"/>
        </w:rPr>
      </w:pPr>
      <w:r>
        <w:rPr>
          <w:rFonts w:ascii="Arial" w:hAnsi="Arial" w:cs="Arial"/>
          <w:sz w:val="22"/>
          <w:szCs w:val="22"/>
          <w:lang w:val="es-MX"/>
        </w:rPr>
        <w:t>Cuando se solicite</w:t>
      </w:r>
      <w:r w:rsidR="00271E16">
        <w:rPr>
          <w:rFonts w:ascii="Arial" w:hAnsi="Arial" w:cs="Arial"/>
          <w:sz w:val="22"/>
          <w:szCs w:val="22"/>
          <w:lang w:val="es-MX"/>
        </w:rPr>
        <w:t>,</w:t>
      </w:r>
      <w:r>
        <w:rPr>
          <w:rFonts w:ascii="Arial" w:hAnsi="Arial" w:cs="Arial"/>
          <w:sz w:val="22"/>
          <w:szCs w:val="22"/>
          <w:lang w:val="es-MX"/>
        </w:rPr>
        <w:t xml:space="preserve"> e</w:t>
      </w:r>
      <w:r w:rsidR="00C22BF6" w:rsidRPr="00FB7890">
        <w:rPr>
          <w:rFonts w:ascii="Arial" w:hAnsi="Arial" w:cs="Arial"/>
          <w:sz w:val="22"/>
          <w:szCs w:val="22"/>
          <w:lang w:val="es-MX"/>
        </w:rPr>
        <w:t>l contratista debe remitir copia física en horas laborales (en cada uno de los centros de trabajo donde el contratista tenga el contrato) la planilla y el soporte de pago de la seguridad social del personal, en los días de pago acorde a la normativa legal vigente en materia de seguridad social,</w:t>
      </w:r>
      <w:r w:rsidR="00301A78">
        <w:rPr>
          <w:rFonts w:ascii="Arial" w:hAnsi="Arial" w:cs="Arial"/>
          <w:sz w:val="22"/>
          <w:szCs w:val="22"/>
          <w:lang w:val="es-MX"/>
        </w:rPr>
        <w:t xml:space="preserve"> según el A</w:t>
      </w:r>
      <w:r w:rsidR="00C22BF6" w:rsidRPr="00FB7890">
        <w:rPr>
          <w:rFonts w:ascii="Arial" w:hAnsi="Arial" w:cs="Arial"/>
          <w:sz w:val="22"/>
          <w:szCs w:val="22"/>
          <w:lang w:val="es-MX"/>
        </w:rPr>
        <w:t>rt</w:t>
      </w:r>
      <w:r w:rsidR="00301A78">
        <w:rPr>
          <w:rFonts w:ascii="Arial" w:hAnsi="Arial" w:cs="Arial"/>
          <w:sz w:val="22"/>
          <w:szCs w:val="22"/>
          <w:lang w:val="es-MX"/>
        </w:rPr>
        <w:t>í</w:t>
      </w:r>
      <w:r w:rsidR="00C22BF6" w:rsidRPr="00FB7890">
        <w:rPr>
          <w:rFonts w:ascii="Arial" w:hAnsi="Arial" w:cs="Arial"/>
          <w:sz w:val="22"/>
          <w:szCs w:val="22"/>
          <w:lang w:val="es-MX"/>
        </w:rPr>
        <w:t>culo 3.2.2.1</w:t>
      </w:r>
      <w:r w:rsidR="00301A78">
        <w:rPr>
          <w:rFonts w:ascii="Arial" w:hAnsi="Arial" w:cs="Arial"/>
          <w:sz w:val="22"/>
          <w:szCs w:val="22"/>
          <w:lang w:val="es-MX"/>
        </w:rPr>
        <w:t xml:space="preserve"> del Decreto 923 de 2017</w:t>
      </w:r>
      <w:r w:rsidR="009533DF">
        <w:rPr>
          <w:rFonts w:ascii="Arial" w:hAnsi="Arial" w:cs="Arial"/>
          <w:sz w:val="22"/>
          <w:szCs w:val="22"/>
          <w:lang w:val="es-MX"/>
        </w:rPr>
        <w:t xml:space="preserve"> del Ministerio de Salud y Protección Social.</w:t>
      </w:r>
    </w:p>
    <w:p w14:paraId="7BB62497" w14:textId="77777777" w:rsidR="009533DF" w:rsidRPr="00FB7890" w:rsidRDefault="009533DF" w:rsidP="00FB7890">
      <w:pPr>
        <w:pStyle w:val="Default"/>
        <w:spacing w:line="276" w:lineRule="auto"/>
        <w:jc w:val="both"/>
        <w:rPr>
          <w:rFonts w:ascii="Arial" w:hAnsi="Arial" w:cs="Arial"/>
          <w:sz w:val="22"/>
          <w:szCs w:val="22"/>
          <w:lang w:val="es-MX"/>
        </w:rPr>
      </w:pPr>
    </w:p>
    <w:p w14:paraId="4E0449C9" w14:textId="22CB5D6E" w:rsidR="00C22BF6" w:rsidRDefault="00C22BF6" w:rsidP="00FB7890">
      <w:pPr>
        <w:pStyle w:val="Default"/>
        <w:spacing w:line="276" w:lineRule="auto"/>
        <w:jc w:val="both"/>
        <w:rPr>
          <w:rFonts w:ascii="Arial" w:hAnsi="Arial" w:cs="Arial"/>
          <w:sz w:val="22"/>
          <w:szCs w:val="22"/>
          <w:lang w:val="es-MX"/>
        </w:rPr>
      </w:pPr>
      <w:r w:rsidRPr="00FB7890">
        <w:rPr>
          <w:rFonts w:ascii="Arial" w:hAnsi="Arial" w:cs="Arial"/>
          <w:sz w:val="22"/>
          <w:szCs w:val="22"/>
          <w:lang w:val="es-MX"/>
        </w:rPr>
        <w:t>En caso que la planilla y sus soportes no sean entregados en los tiempos definidos o se encuentren desviaciones en los pagos realizados, se debe abstener el ingreso del p</w:t>
      </w:r>
      <w:r w:rsidR="00FA2566">
        <w:rPr>
          <w:rFonts w:ascii="Arial" w:hAnsi="Arial" w:cs="Arial"/>
          <w:sz w:val="22"/>
          <w:szCs w:val="22"/>
          <w:lang w:val="es-MX"/>
        </w:rPr>
        <w:t xml:space="preserve">ersonal, </w:t>
      </w:r>
      <w:r w:rsidRPr="00FB7890">
        <w:rPr>
          <w:rFonts w:ascii="Arial" w:hAnsi="Arial" w:cs="Arial"/>
          <w:sz w:val="22"/>
          <w:szCs w:val="22"/>
          <w:lang w:val="es-MX"/>
        </w:rPr>
        <w:t xml:space="preserve">hasta que el contratista allegue los soportes faltantes o corrija las desviaciones encontradas. </w:t>
      </w:r>
    </w:p>
    <w:p w14:paraId="585E92E1" w14:textId="77777777" w:rsidR="00FA2566" w:rsidRPr="00FB7890" w:rsidRDefault="00FA2566" w:rsidP="00FB7890">
      <w:pPr>
        <w:pStyle w:val="Default"/>
        <w:spacing w:line="276" w:lineRule="auto"/>
        <w:jc w:val="both"/>
        <w:rPr>
          <w:rFonts w:ascii="Arial" w:hAnsi="Arial" w:cs="Arial"/>
          <w:sz w:val="22"/>
          <w:szCs w:val="22"/>
          <w:lang w:val="es-MX"/>
        </w:rPr>
      </w:pPr>
    </w:p>
    <w:p w14:paraId="158F7013" w14:textId="5F13BACB" w:rsidR="00C22BF6" w:rsidRPr="00FB7890" w:rsidRDefault="00FA2566" w:rsidP="00FB7890">
      <w:pPr>
        <w:pStyle w:val="Default"/>
        <w:spacing w:line="276" w:lineRule="auto"/>
        <w:jc w:val="both"/>
        <w:rPr>
          <w:rFonts w:ascii="Arial" w:hAnsi="Arial" w:cs="Arial"/>
          <w:sz w:val="22"/>
          <w:szCs w:val="22"/>
          <w:lang w:val="es-MX"/>
        </w:rPr>
      </w:pPr>
      <w:r>
        <w:rPr>
          <w:rFonts w:ascii="Arial" w:hAnsi="Arial" w:cs="Arial"/>
          <w:sz w:val="22"/>
          <w:szCs w:val="22"/>
          <w:lang w:val="es-MX"/>
        </w:rPr>
        <w:t xml:space="preserve">Nota: </w:t>
      </w:r>
      <w:r w:rsidR="00C22BF6" w:rsidRPr="00FB7890">
        <w:rPr>
          <w:rFonts w:ascii="Arial" w:hAnsi="Arial" w:cs="Arial"/>
          <w:sz w:val="22"/>
          <w:szCs w:val="22"/>
          <w:lang w:val="es-MX"/>
        </w:rPr>
        <w:t xml:space="preserve">Si el contratista presenta planillas de pago de seguridad social adulteradas o falsas, el supervisor de contrato y/o la entidad tomarán las medidas pertinentes. </w:t>
      </w:r>
    </w:p>
    <w:p w14:paraId="3ACB4A64" w14:textId="77777777" w:rsidR="00C22BF6" w:rsidRPr="00C22BF6" w:rsidRDefault="00C22BF6" w:rsidP="00C22BF6">
      <w:pPr>
        <w:spacing w:after="0"/>
        <w:jc w:val="both"/>
        <w:rPr>
          <w:rFonts w:ascii="Arial" w:hAnsi="Arial" w:cs="Arial"/>
          <w:bCs/>
        </w:rPr>
      </w:pPr>
    </w:p>
    <w:p w14:paraId="652D0D0A" w14:textId="4777C349" w:rsidR="00FA2566" w:rsidRDefault="00FA2566" w:rsidP="00FA2566">
      <w:pPr>
        <w:pStyle w:val="Prrafodelista"/>
        <w:numPr>
          <w:ilvl w:val="0"/>
          <w:numId w:val="34"/>
        </w:numPr>
        <w:spacing w:after="0" w:line="240" w:lineRule="auto"/>
        <w:ind w:left="360"/>
        <w:jc w:val="both"/>
        <w:rPr>
          <w:rFonts w:ascii="Arial" w:hAnsi="Arial" w:cs="Arial"/>
          <w:b/>
        </w:rPr>
      </w:pPr>
      <w:r w:rsidRPr="00FA2566">
        <w:rPr>
          <w:rFonts w:ascii="Arial" w:hAnsi="Arial" w:cs="Arial"/>
          <w:b/>
        </w:rPr>
        <w:t xml:space="preserve">Mantener a disposición de la </w:t>
      </w:r>
      <w:r w:rsidRPr="006B2E9E">
        <w:rPr>
          <w:rFonts w:ascii="Arial" w:hAnsi="Arial" w:cs="Arial"/>
          <w:b/>
        </w:rPr>
        <w:t xml:space="preserve">entidad </w:t>
      </w:r>
      <w:r w:rsidR="00271E16" w:rsidRPr="006B2E9E">
        <w:rPr>
          <w:rFonts w:ascii="Arial" w:hAnsi="Arial" w:cs="Arial"/>
          <w:b/>
        </w:rPr>
        <w:t xml:space="preserve">las </w:t>
      </w:r>
      <w:r w:rsidRPr="006B2E9E">
        <w:rPr>
          <w:rFonts w:ascii="Arial" w:hAnsi="Arial" w:cs="Arial"/>
          <w:b/>
        </w:rPr>
        <w:t>certif</w:t>
      </w:r>
      <w:r w:rsidRPr="00FA2566">
        <w:rPr>
          <w:rFonts w:ascii="Arial" w:hAnsi="Arial" w:cs="Arial"/>
          <w:b/>
        </w:rPr>
        <w:t>icaciones y soportes de idoneidad para trabajos en alturas o específicos de alto riesgo</w:t>
      </w:r>
    </w:p>
    <w:p w14:paraId="67F7234B" w14:textId="77777777" w:rsidR="00750F2A" w:rsidRPr="00FA2566" w:rsidRDefault="00750F2A" w:rsidP="00FA2566">
      <w:pPr>
        <w:spacing w:after="0" w:line="240" w:lineRule="auto"/>
        <w:jc w:val="both"/>
        <w:rPr>
          <w:rFonts w:ascii="Arial" w:hAnsi="Arial" w:cs="Arial"/>
          <w:b/>
        </w:rPr>
      </w:pPr>
    </w:p>
    <w:p w14:paraId="2566D3C6" w14:textId="421FD25F" w:rsidR="00805DCC" w:rsidRPr="006B2E9E" w:rsidRDefault="00FA2566" w:rsidP="00FA2566">
      <w:pPr>
        <w:pStyle w:val="Default"/>
        <w:spacing w:line="276" w:lineRule="auto"/>
        <w:jc w:val="both"/>
        <w:rPr>
          <w:rFonts w:ascii="Arial" w:hAnsi="Arial" w:cs="Arial"/>
          <w:color w:val="auto"/>
          <w:sz w:val="22"/>
          <w:szCs w:val="22"/>
          <w:lang w:val="es-MX"/>
        </w:rPr>
      </w:pPr>
      <w:r>
        <w:rPr>
          <w:rFonts w:ascii="Arial" w:hAnsi="Arial" w:cs="Arial"/>
          <w:sz w:val="22"/>
          <w:szCs w:val="22"/>
          <w:lang w:val="es-MX"/>
        </w:rPr>
        <w:t>Cuando se solicite e</w:t>
      </w:r>
      <w:r w:rsidR="00750F2A">
        <w:rPr>
          <w:rFonts w:ascii="Arial" w:hAnsi="Arial" w:cs="Arial"/>
          <w:sz w:val="22"/>
          <w:szCs w:val="22"/>
          <w:lang w:val="es-MX"/>
        </w:rPr>
        <w:t>l contratista debe remitir los c</w:t>
      </w:r>
      <w:r w:rsidR="00750F2A" w:rsidRPr="00E16B19">
        <w:rPr>
          <w:rFonts w:ascii="Arial" w:hAnsi="Arial" w:cs="Arial"/>
          <w:sz w:val="22"/>
          <w:szCs w:val="22"/>
          <w:lang w:val="es-MX"/>
        </w:rPr>
        <w:t>ertificado</w:t>
      </w:r>
      <w:r w:rsidR="00750F2A">
        <w:rPr>
          <w:rFonts w:ascii="Arial" w:hAnsi="Arial" w:cs="Arial"/>
          <w:sz w:val="22"/>
          <w:szCs w:val="22"/>
          <w:lang w:val="es-MX"/>
        </w:rPr>
        <w:t>s</w:t>
      </w:r>
      <w:r w:rsidR="00750F2A" w:rsidRPr="00E16B19">
        <w:rPr>
          <w:rFonts w:ascii="Arial" w:hAnsi="Arial" w:cs="Arial"/>
          <w:sz w:val="22"/>
          <w:szCs w:val="22"/>
          <w:lang w:val="es-MX"/>
        </w:rPr>
        <w:t xml:space="preserve"> o evidencia de idoneidad para ejecución de actividades de alto riesgo</w:t>
      </w:r>
      <w:r w:rsidR="00750F2A">
        <w:rPr>
          <w:rFonts w:ascii="Arial" w:hAnsi="Arial" w:cs="Arial"/>
          <w:sz w:val="22"/>
          <w:szCs w:val="22"/>
          <w:lang w:val="es-MX"/>
        </w:rPr>
        <w:t xml:space="preserve"> </w:t>
      </w:r>
      <w:r w:rsidR="00750F2A" w:rsidRPr="00E16B19">
        <w:rPr>
          <w:rFonts w:ascii="Arial" w:hAnsi="Arial" w:cs="Arial"/>
          <w:sz w:val="22"/>
          <w:szCs w:val="22"/>
          <w:lang w:val="es-MX"/>
        </w:rPr>
        <w:t xml:space="preserve">o de cualquier otra actividad que requiera un certificado de competencia o evidencia de idoneidad del personal que desarrollará la actividad en los lugares de trabajo de la entidad, dicho certificado debe ser suministrado junto con los demás documentos requeridos para la ejecución del objeto </w:t>
      </w:r>
      <w:r w:rsidR="00750F2A" w:rsidRPr="006B2E9E">
        <w:rPr>
          <w:rFonts w:ascii="Arial" w:hAnsi="Arial" w:cs="Arial"/>
          <w:color w:val="auto"/>
          <w:sz w:val="22"/>
          <w:szCs w:val="22"/>
          <w:lang w:val="es-MX"/>
        </w:rPr>
        <w:t>del contrato</w:t>
      </w:r>
      <w:r w:rsidR="00271E16" w:rsidRPr="006B2E9E">
        <w:rPr>
          <w:rFonts w:ascii="Arial" w:hAnsi="Arial" w:cs="Arial"/>
          <w:color w:val="auto"/>
          <w:sz w:val="22"/>
          <w:szCs w:val="22"/>
          <w:lang w:val="es-MX"/>
        </w:rPr>
        <w:t xml:space="preserve"> y debe estar vigente de acuerdo a los requerimientos normativos</w:t>
      </w:r>
      <w:r w:rsidR="00750F2A" w:rsidRPr="006B2E9E">
        <w:rPr>
          <w:rFonts w:ascii="Arial" w:hAnsi="Arial" w:cs="Arial"/>
          <w:color w:val="auto"/>
          <w:sz w:val="22"/>
          <w:szCs w:val="22"/>
          <w:lang w:val="es-MX"/>
        </w:rPr>
        <w:t>.</w:t>
      </w:r>
    </w:p>
    <w:p w14:paraId="42BE4332" w14:textId="1824BAEB" w:rsidR="00FA2566" w:rsidRDefault="00FA2566" w:rsidP="00FA2566">
      <w:pPr>
        <w:pStyle w:val="Default"/>
        <w:spacing w:line="276" w:lineRule="auto"/>
        <w:jc w:val="both"/>
        <w:rPr>
          <w:rFonts w:ascii="Arial" w:hAnsi="Arial" w:cs="Arial"/>
          <w:sz w:val="22"/>
          <w:szCs w:val="22"/>
          <w:lang w:val="es-MX"/>
        </w:rPr>
      </w:pPr>
    </w:p>
    <w:p w14:paraId="54239679" w14:textId="19D7724C" w:rsidR="00FA2566" w:rsidRDefault="00FA2566" w:rsidP="00FA2566">
      <w:pPr>
        <w:pStyle w:val="Prrafodelista"/>
        <w:numPr>
          <w:ilvl w:val="0"/>
          <w:numId w:val="34"/>
        </w:numPr>
        <w:spacing w:after="0" w:line="240" w:lineRule="auto"/>
        <w:ind w:left="360"/>
        <w:jc w:val="both"/>
        <w:rPr>
          <w:rFonts w:ascii="Arial" w:hAnsi="Arial" w:cs="Arial"/>
          <w:b/>
          <w:lang w:val="es-MX"/>
        </w:rPr>
      </w:pPr>
      <w:r w:rsidRPr="00FA2566">
        <w:rPr>
          <w:rFonts w:ascii="Arial" w:hAnsi="Arial" w:cs="Arial"/>
          <w:b/>
          <w:lang w:val="es-MX"/>
        </w:rPr>
        <w:t xml:space="preserve">Participar </w:t>
      </w:r>
      <w:r w:rsidRPr="006B2E9E">
        <w:rPr>
          <w:rFonts w:ascii="Arial" w:hAnsi="Arial" w:cs="Arial"/>
          <w:b/>
          <w:lang w:val="es-MX"/>
        </w:rPr>
        <w:t xml:space="preserve">en </w:t>
      </w:r>
      <w:r w:rsidR="00271E16" w:rsidRPr="006B2E9E">
        <w:rPr>
          <w:rFonts w:ascii="Arial" w:hAnsi="Arial" w:cs="Arial"/>
          <w:b/>
          <w:lang w:val="es-MX"/>
        </w:rPr>
        <w:t xml:space="preserve">la </w:t>
      </w:r>
      <w:r w:rsidRPr="006B2E9E">
        <w:rPr>
          <w:rFonts w:ascii="Arial" w:hAnsi="Arial" w:cs="Arial"/>
          <w:b/>
          <w:lang w:val="es-MX"/>
        </w:rPr>
        <w:t>inducción</w:t>
      </w:r>
      <w:r w:rsidRPr="00FA2566">
        <w:rPr>
          <w:rFonts w:ascii="Arial" w:hAnsi="Arial" w:cs="Arial"/>
          <w:b/>
          <w:lang w:val="es-MX"/>
        </w:rPr>
        <w:t>, reinducción, capacitación, simulacros y demás actividades de seguridad y salud en el trabajo programadas por la entidad</w:t>
      </w:r>
    </w:p>
    <w:p w14:paraId="45C3B6B2" w14:textId="77777777" w:rsidR="00FA2566" w:rsidRPr="00FA2566" w:rsidRDefault="00FA2566" w:rsidP="00FA2566">
      <w:pPr>
        <w:pStyle w:val="Prrafodelista"/>
        <w:spacing w:after="0" w:line="240" w:lineRule="auto"/>
        <w:ind w:left="360"/>
        <w:jc w:val="both"/>
        <w:rPr>
          <w:rFonts w:ascii="Arial" w:hAnsi="Arial" w:cs="Arial"/>
          <w:b/>
          <w:lang w:val="es-MX"/>
        </w:rPr>
      </w:pPr>
    </w:p>
    <w:p w14:paraId="09C8EB97" w14:textId="5460437A" w:rsidR="00671087" w:rsidRPr="00FA2566" w:rsidRDefault="003D6E0E" w:rsidP="00FA2566">
      <w:pPr>
        <w:pStyle w:val="Default"/>
        <w:spacing w:line="276" w:lineRule="auto"/>
        <w:jc w:val="both"/>
        <w:rPr>
          <w:rFonts w:ascii="Arial" w:hAnsi="Arial" w:cs="Arial"/>
          <w:sz w:val="22"/>
          <w:szCs w:val="22"/>
          <w:lang w:val="es-MX"/>
        </w:rPr>
      </w:pPr>
      <w:r w:rsidRPr="00FA2566">
        <w:rPr>
          <w:rFonts w:ascii="Arial" w:hAnsi="Arial" w:cs="Arial"/>
          <w:sz w:val="22"/>
          <w:szCs w:val="22"/>
          <w:lang w:val="es-MX"/>
        </w:rPr>
        <w:t>E</w:t>
      </w:r>
      <w:r w:rsidR="006708EB" w:rsidRPr="00FA2566">
        <w:rPr>
          <w:rFonts w:ascii="Arial" w:hAnsi="Arial" w:cs="Arial"/>
          <w:sz w:val="22"/>
          <w:szCs w:val="22"/>
          <w:lang w:val="es-MX"/>
        </w:rPr>
        <w:t>l contratista se compromete a participar</w:t>
      </w:r>
      <w:r w:rsidR="00301A78" w:rsidRPr="00FA2566">
        <w:rPr>
          <w:rFonts w:ascii="Arial" w:hAnsi="Arial" w:cs="Arial"/>
          <w:sz w:val="22"/>
          <w:szCs w:val="22"/>
          <w:lang w:val="es-MX"/>
        </w:rPr>
        <w:t xml:space="preserve"> </w:t>
      </w:r>
      <w:r w:rsidR="006708EB" w:rsidRPr="00FA2566">
        <w:rPr>
          <w:rFonts w:ascii="Arial" w:hAnsi="Arial" w:cs="Arial"/>
          <w:sz w:val="22"/>
          <w:szCs w:val="22"/>
          <w:lang w:val="es-MX"/>
        </w:rPr>
        <w:t>en la inducció</w:t>
      </w:r>
      <w:r w:rsidR="00C22BF6" w:rsidRPr="00FA2566">
        <w:rPr>
          <w:rFonts w:ascii="Arial" w:hAnsi="Arial" w:cs="Arial"/>
          <w:sz w:val="22"/>
          <w:szCs w:val="22"/>
          <w:lang w:val="es-MX"/>
        </w:rPr>
        <w:t>n</w:t>
      </w:r>
      <w:r w:rsidR="00FA2566">
        <w:rPr>
          <w:rFonts w:ascii="Arial" w:hAnsi="Arial" w:cs="Arial"/>
          <w:sz w:val="22"/>
          <w:szCs w:val="22"/>
          <w:lang w:val="es-MX"/>
        </w:rPr>
        <w:t>, reinducción, capacitación, simulacros y demás actividades</w:t>
      </w:r>
      <w:r w:rsidR="00C22BF6" w:rsidRPr="00FA2566">
        <w:rPr>
          <w:rFonts w:ascii="Arial" w:hAnsi="Arial" w:cs="Arial"/>
          <w:sz w:val="22"/>
          <w:szCs w:val="22"/>
          <w:lang w:val="es-MX"/>
        </w:rPr>
        <w:t xml:space="preserve"> </w:t>
      </w:r>
      <w:bookmarkStart w:id="94" w:name="_Hlk101780106"/>
      <w:r w:rsidR="006708EB" w:rsidRPr="00FA2566">
        <w:rPr>
          <w:rFonts w:ascii="Arial" w:hAnsi="Arial" w:cs="Arial"/>
          <w:sz w:val="22"/>
          <w:szCs w:val="22"/>
          <w:lang w:val="es-MX"/>
        </w:rPr>
        <w:t>d</w:t>
      </w:r>
      <w:r w:rsidRPr="00FA2566">
        <w:rPr>
          <w:rFonts w:ascii="Arial" w:hAnsi="Arial" w:cs="Arial"/>
          <w:sz w:val="22"/>
          <w:szCs w:val="22"/>
          <w:lang w:val="es-MX"/>
        </w:rPr>
        <w:t xml:space="preserve">e </w:t>
      </w:r>
      <w:r w:rsidR="00FD69FE" w:rsidRPr="00FA2566">
        <w:rPr>
          <w:rFonts w:ascii="Arial" w:hAnsi="Arial" w:cs="Arial"/>
          <w:sz w:val="22"/>
          <w:szCs w:val="22"/>
          <w:lang w:val="es-MX"/>
        </w:rPr>
        <w:t xml:space="preserve">seguridad y salud en el trabajo </w:t>
      </w:r>
      <w:r w:rsidRPr="00FA2566">
        <w:rPr>
          <w:rFonts w:ascii="Arial" w:hAnsi="Arial" w:cs="Arial"/>
          <w:sz w:val="22"/>
          <w:szCs w:val="22"/>
          <w:lang w:val="es-MX"/>
        </w:rPr>
        <w:t>de la</w:t>
      </w:r>
      <w:bookmarkStart w:id="95" w:name="_Hlk101968054"/>
      <w:bookmarkEnd w:id="94"/>
      <w:r w:rsidR="00FA2566">
        <w:rPr>
          <w:rFonts w:ascii="Arial" w:hAnsi="Arial" w:cs="Arial"/>
          <w:sz w:val="22"/>
          <w:szCs w:val="22"/>
          <w:lang w:val="es-MX"/>
        </w:rPr>
        <w:t xml:space="preserve"> entidad</w:t>
      </w:r>
      <w:r w:rsidR="00FD69FE" w:rsidRPr="00FA2566">
        <w:rPr>
          <w:rFonts w:ascii="Arial" w:hAnsi="Arial" w:cs="Arial"/>
          <w:sz w:val="22"/>
          <w:szCs w:val="22"/>
          <w:lang w:val="es-MX"/>
        </w:rPr>
        <w:t xml:space="preserve">, que coordine el supervisor del contrato y/o </w:t>
      </w:r>
      <w:r w:rsidR="002C2024">
        <w:rPr>
          <w:rFonts w:ascii="Arial" w:hAnsi="Arial" w:cs="Arial"/>
          <w:sz w:val="22"/>
          <w:szCs w:val="22"/>
          <w:lang w:val="es-MX"/>
        </w:rPr>
        <w:t xml:space="preserve">Coordinador del SG-SST del </w:t>
      </w:r>
      <w:r w:rsidR="00E16B19" w:rsidRPr="00FA2566">
        <w:rPr>
          <w:rFonts w:ascii="Arial" w:hAnsi="Arial" w:cs="Arial"/>
          <w:sz w:val="22"/>
          <w:szCs w:val="22"/>
          <w:lang w:val="es-MX"/>
        </w:rPr>
        <w:t>Nivel Central, Seccional y</w:t>
      </w:r>
      <w:r w:rsidR="00C877FA">
        <w:rPr>
          <w:rFonts w:ascii="Arial" w:hAnsi="Arial" w:cs="Arial"/>
          <w:sz w:val="22"/>
          <w:szCs w:val="22"/>
          <w:lang w:val="es-MX"/>
        </w:rPr>
        <w:t xml:space="preserve"> Coordinaciones Administrativas, estas actividades</w:t>
      </w:r>
      <w:r w:rsidR="00671087" w:rsidRPr="00FA2566">
        <w:rPr>
          <w:rFonts w:ascii="Arial" w:hAnsi="Arial" w:cs="Arial"/>
          <w:sz w:val="22"/>
          <w:szCs w:val="22"/>
          <w:lang w:val="es-MX"/>
        </w:rPr>
        <w:t xml:space="preserve"> </w:t>
      </w:r>
      <w:r w:rsidR="00C877FA">
        <w:rPr>
          <w:rFonts w:ascii="Arial" w:hAnsi="Arial" w:cs="Arial"/>
          <w:sz w:val="22"/>
          <w:szCs w:val="22"/>
          <w:lang w:val="es-MX"/>
        </w:rPr>
        <w:t>son de</w:t>
      </w:r>
      <w:r w:rsidR="00671087" w:rsidRPr="00FA2566">
        <w:rPr>
          <w:rFonts w:ascii="Arial" w:hAnsi="Arial" w:cs="Arial"/>
          <w:sz w:val="22"/>
          <w:szCs w:val="22"/>
          <w:lang w:val="es-MX"/>
        </w:rPr>
        <w:t xml:space="preserve"> carácter obligatori</w:t>
      </w:r>
      <w:r w:rsidR="00C877FA">
        <w:rPr>
          <w:rFonts w:ascii="Arial" w:hAnsi="Arial" w:cs="Arial"/>
          <w:sz w:val="22"/>
          <w:szCs w:val="22"/>
          <w:lang w:val="es-MX"/>
        </w:rPr>
        <w:t>o.</w:t>
      </w:r>
    </w:p>
    <w:bookmarkEnd w:id="95"/>
    <w:p w14:paraId="1D4DDA58" w14:textId="77777777" w:rsidR="00FB7890" w:rsidRPr="00FB7890" w:rsidRDefault="00FB7890" w:rsidP="00FB7890">
      <w:pPr>
        <w:pStyle w:val="Default"/>
        <w:spacing w:line="276" w:lineRule="auto"/>
        <w:jc w:val="both"/>
        <w:rPr>
          <w:rFonts w:ascii="Arial" w:hAnsi="Arial" w:cs="Arial"/>
          <w:sz w:val="22"/>
          <w:szCs w:val="22"/>
          <w:lang w:val="es-MX"/>
        </w:rPr>
      </w:pPr>
    </w:p>
    <w:p w14:paraId="4EBE34C4" w14:textId="18171795" w:rsidR="00671087" w:rsidRDefault="00C877FA" w:rsidP="00E70761">
      <w:pPr>
        <w:pStyle w:val="Prrafodelista"/>
        <w:numPr>
          <w:ilvl w:val="0"/>
          <w:numId w:val="34"/>
        </w:numPr>
        <w:spacing w:after="0" w:line="240" w:lineRule="auto"/>
        <w:ind w:left="360"/>
        <w:jc w:val="both"/>
        <w:rPr>
          <w:rFonts w:ascii="Arial" w:hAnsi="Arial" w:cs="Arial"/>
          <w:b/>
        </w:rPr>
      </w:pPr>
      <w:r>
        <w:rPr>
          <w:rFonts w:ascii="Arial" w:hAnsi="Arial" w:cs="Arial"/>
          <w:b/>
        </w:rPr>
        <w:t>Mantener a disposición de la entidad el l</w:t>
      </w:r>
      <w:r w:rsidR="00671087" w:rsidRPr="00671087">
        <w:rPr>
          <w:rFonts w:ascii="Arial" w:hAnsi="Arial" w:cs="Arial"/>
          <w:b/>
        </w:rPr>
        <w:t>istado de personal</w:t>
      </w:r>
      <w:r>
        <w:rPr>
          <w:rFonts w:ascii="Arial" w:hAnsi="Arial" w:cs="Arial"/>
          <w:b/>
        </w:rPr>
        <w:t xml:space="preserve"> (solo personas jurídicas) </w:t>
      </w:r>
    </w:p>
    <w:p w14:paraId="698E143F" w14:textId="77777777" w:rsidR="00805DCC" w:rsidRPr="00671087" w:rsidRDefault="00805DCC" w:rsidP="00805DCC">
      <w:pPr>
        <w:pStyle w:val="Prrafodelista"/>
        <w:spacing w:after="0" w:line="240" w:lineRule="auto"/>
        <w:ind w:left="360"/>
        <w:jc w:val="both"/>
        <w:rPr>
          <w:rFonts w:ascii="Arial" w:hAnsi="Arial" w:cs="Arial"/>
          <w:b/>
        </w:rPr>
      </w:pPr>
    </w:p>
    <w:p w14:paraId="71FB1206" w14:textId="0CF95A88" w:rsidR="00671087" w:rsidRDefault="00C877FA" w:rsidP="00C014BA">
      <w:pPr>
        <w:pStyle w:val="Default"/>
        <w:spacing w:line="276" w:lineRule="auto"/>
        <w:jc w:val="both"/>
        <w:rPr>
          <w:rFonts w:ascii="Arial" w:hAnsi="Arial" w:cs="Arial"/>
          <w:sz w:val="22"/>
          <w:szCs w:val="22"/>
          <w:lang w:val="es-MX"/>
        </w:rPr>
      </w:pPr>
      <w:r>
        <w:rPr>
          <w:rFonts w:ascii="Arial" w:hAnsi="Arial" w:cs="Arial"/>
          <w:sz w:val="22"/>
          <w:szCs w:val="22"/>
          <w:lang w:val="es-MX"/>
        </w:rPr>
        <w:t>Cuando se solicite</w:t>
      </w:r>
      <w:r w:rsidR="0098015A">
        <w:rPr>
          <w:rFonts w:ascii="Arial" w:hAnsi="Arial" w:cs="Arial"/>
          <w:sz w:val="22"/>
          <w:szCs w:val="22"/>
          <w:lang w:val="es-MX"/>
        </w:rPr>
        <w:t>,</w:t>
      </w:r>
      <w:r>
        <w:rPr>
          <w:rFonts w:ascii="Arial" w:hAnsi="Arial" w:cs="Arial"/>
          <w:sz w:val="22"/>
          <w:szCs w:val="22"/>
          <w:lang w:val="es-MX"/>
        </w:rPr>
        <w:t xml:space="preserve"> el contratista </w:t>
      </w:r>
      <w:r w:rsidRPr="006B2E9E">
        <w:rPr>
          <w:rFonts w:ascii="Arial" w:hAnsi="Arial" w:cs="Arial"/>
          <w:color w:val="auto"/>
          <w:sz w:val="22"/>
          <w:szCs w:val="22"/>
          <w:lang w:val="es-MX"/>
        </w:rPr>
        <w:t>debe remitir</w:t>
      </w:r>
      <w:r w:rsidR="0098015A" w:rsidRPr="006B2E9E">
        <w:rPr>
          <w:rFonts w:ascii="Arial" w:hAnsi="Arial" w:cs="Arial"/>
          <w:color w:val="auto"/>
          <w:sz w:val="22"/>
          <w:szCs w:val="22"/>
          <w:lang w:val="es-MX"/>
        </w:rPr>
        <w:t xml:space="preserve"> un</w:t>
      </w:r>
      <w:r w:rsidRPr="006B2E9E">
        <w:rPr>
          <w:rFonts w:ascii="Arial" w:hAnsi="Arial" w:cs="Arial"/>
          <w:color w:val="auto"/>
          <w:sz w:val="22"/>
          <w:szCs w:val="22"/>
          <w:lang w:val="es-MX"/>
        </w:rPr>
        <w:t xml:space="preserve"> l</w:t>
      </w:r>
      <w:r w:rsidR="00671087" w:rsidRPr="006B2E9E">
        <w:rPr>
          <w:rFonts w:ascii="Arial" w:hAnsi="Arial" w:cs="Arial"/>
          <w:color w:val="auto"/>
          <w:sz w:val="22"/>
          <w:szCs w:val="22"/>
          <w:lang w:val="es-MX"/>
        </w:rPr>
        <w:t xml:space="preserve">istado donde se indique la información del personal que desarrollará las actividades para dar cumplimiento al objeto del contrato. Este listado deberá contener como mínimo: Nombres, número de </w:t>
      </w:r>
      <w:r w:rsidR="0098015A" w:rsidRPr="006B2E9E">
        <w:rPr>
          <w:rFonts w:ascii="Arial" w:hAnsi="Arial" w:cs="Arial"/>
          <w:color w:val="auto"/>
          <w:sz w:val="22"/>
          <w:szCs w:val="22"/>
          <w:lang w:val="es-MX"/>
        </w:rPr>
        <w:t>documento</w:t>
      </w:r>
      <w:r w:rsidR="00671087" w:rsidRPr="006B2E9E">
        <w:rPr>
          <w:rFonts w:ascii="Arial" w:hAnsi="Arial" w:cs="Arial"/>
          <w:color w:val="auto"/>
          <w:sz w:val="22"/>
          <w:szCs w:val="22"/>
          <w:lang w:val="es-MX"/>
        </w:rPr>
        <w:t>, EP</w:t>
      </w:r>
      <w:r w:rsidR="00671087" w:rsidRPr="00C014BA">
        <w:rPr>
          <w:rFonts w:ascii="Arial" w:hAnsi="Arial" w:cs="Arial"/>
          <w:sz w:val="22"/>
          <w:szCs w:val="22"/>
          <w:lang w:val="es-MX"/>
        </w:rPr>
        <w:t xml:space="preserve">S, ARL, RH, </w:t>
      </w:r>
      <w:r w:rsidR="00671087" w:rsidRPr="00C014BA">
        <w:rPr>
          <w:rFonts w:ascii="Arial" w:hAnsi="Arial" w:cs="Arial"/>
          <w:sz w:val="22"/>
          <w:szCs w:val="22"/>
          <w:lang w:val="es-MX"/>
        </w:rPr>
        <w:lastRenderedPageBreak/>
        <w:t xml:space="preserve">nombre de </w:t>
      </w:r>
      <w:r w:rsidR="00671087" w:rsidRPr="006B2E9E">
        <w:rPr>
          <w:rFonts w:ascii="Arial" w:hAnsi="Arial" w:cs="Arial"/>
          <w:color w:val="auto"/>
          <w:sz w:val="22"/>
          <w:szCs w:val="22"/>
          <w:lang w:val="es-MX"/>
        </w:rPr>
        <w:t xml:space="preserve">persona </w:t>
      </w:r>
      <w:r w:rsidR="0098015A" w:rsidRPr="006B2E9E">
        <w:rPr>
          <w:rFonts w:ascii="Arial" w:hAnsi="Arial" w:cs="Arial"/>
          <w:color w:val="auto"/>
          <w:sz w:val="22"/>
          <w:szCs w:val="22"/>
          <w:lang w:val="es-MX"/>
        </w:rPr>
        <w:t xml:space="preserve">de </w:t>
      </w:r>
      <w:r w:rsidR="00671087" w:rsidRPr="00C014BA">
        <w:rPr>
          <w:rFonts w:ascii="Arial" w:hAnsi="Arial" w:cs="Arial"/>
          <w:sz w:val="22"/>
          <w:szCs w:val="22"/>
          <w:lang w:val="es-MX"/>
        </w:rPr>
        <w:t>contacto en caso de emergencia, parentesco, número de teléfono fijo y celular, indicando si es alérgico a algún medicamento, si tiene alguna fobia o consume medicamentos por prescripción médica. Es importante indicar que, cada vez que se presenten cambios debe notificarlos al supervisor del contrato o de la orden contractual.</w:t>
      </w:r>
    </w:p>
    <w:p w14:paraId="47EF73AE" w14:textId="77777777" w:rsidR="00C014BA" w:rsidRPr="00C014BA" w:rsidRDefault="00C014BA" w:rsidP="00C014BA">
      <w:pPr>
        <w:pStyle w:val="Default"/>
        <w:spacing w:line="276" w:lineRule="auto"/>
        <w:jc w:val="both"/>
        <w:rPr>
          <w:rFonts w:ascii="Arial" w:hAnsi="Arial" w:cs="Arial"/>
          <w:sz w:val="22"/>
          <w:szCs w:val="22"/>
          <w:lang w:val="es-MX"/>
        </w:rPr>
      </w:pPr>
    </w:p>
    <w:p w14:paraId="4835ABA8" w14:textId="1BDCCC0B" w:rsidR="00671087" w:rsidRDefault="00A86B3F" w:rsidP="00E70761">
      <w:pPr>
        <w:pStyle w:val="Prrafodelista"/>
        <w:numPr>
          <w:ilvl w:val="0"/>
          <w:numId w:val="34"/>
        </w:numPr>
        <w:spacing w:after="0" w:line="240" w:lineRule="auto"/>
        <w:ind w:left="360"/>
        <w:jc w:val="both"/>
        <w:rPr>
          <w:rFonts w:ascii="Arial" w:hAnsi="Arial" w:cs="Arial"/>
          <w:b/>
        </w:rPr>
      </w:pPr>
      <w:r>
        <w:rPr>
          <w:rFonts w:ascii="Arial" w:hAnsi="Arial" w:cs="Arial"/>
          <w:b/>
        </w:rPr>
        <w:t xml:space="preserve">Mantener a disposición de la </w:t>
      </w:r>
      <w:r w:rsidRPr="006B2E9E">
        <w:rPr>
          <w:rFonts w:ascii="Arial" w:hAnsi="Arial" w:cs="Arial"/>
          <w:b/>
        </w:rPr>
        <w:t xml:space="preserve">entidad </w:t>
      </w:r>
      <w:r w:rsidR="0098015A" w:rsidRPr="006B2E9E">
        <w:rPr>
          <w:rFonts w:ascii="Arial" w:hAnsi="Arial" w:cs="Arial"/>
          <w:b/>
        </w:rPr>
        <w:t>los</w:t>
      </w:r>
      <w:r w:rsidR="0098015A">
        <w:rPr>
          <w:rFonts w:ascii="Arial" w:hAnsi="Arial" w:cs="Arial"/>
          <w:b/>
          <w:color w:val="FF0000"/>
        </w:rPr>
        <w:t xml:space="preserve"> </w:t>
      </w:r>
      <w:r>
        <w:rPr>
          <w:rFonts w:ascii="Arial" w:hAnsi="Arial" w:cs="Arial"/>
          <w:b/>
        </w:rPr>
        <w:t>r</w:t>
      </w:r>
      <w:r w:rsidR="00671087" w:rsidRPr="00D6367D">
        <w:rPr>
          <w:rFonts w:ascii="Arial" w:hAnsi="Arial" w:cs="Arial"/>
          <w:b/>
        </w:rPr>
        <w:t>egistro</w:t>
      </w:r>
      <w:r>
        <w:rPr>
          <w:rFonts w:ascii="Arial" w:hAnsi="Arial" w:cs="Arial"/>
          <w:b/>
        </w:rPr>
        <w:t>s</w:t>
      </w:r>
      <w:r w:rsidR="00671087" w:rsidRPr="00D6367D">
        <w:rPr>
          <w:rFonts w:ascii="Arial" w:hAnsi="Arial" w:cs="Arial"/>
          <w:b/>
        </w:rPr>
        <w:t xml:space="preserve"> de capacitaciones</w:t>
      </w:r>
    </w:p>
    <w:p w14:paraId="01A2D8CE" w14:textId="77777777" w:rsidR="00805DCC" w:rsidRPr="00D6367D" w:rsidRDefault="00805DCC" w:rsidP="00805DCC">
      <w:pPr>
        <w:pStyle w:val="Prrafodelista"/>
        <w:spacing w:after="0" w:line="240" w:lineRule="auto"/>
        <w:ind w:left="360"/>
        <w:jc w:val="both"/>
        <w:rPr>
          <w:rFonts w:ascii="Arial" w:hAnsi="Arial" w:cs="Arial"/>
          <w:b/>
        </w:rPr>
      </w:pPr>
    </w:p>
    <w:p w14:paraId="4E0736E1" w14:textId="50B5DF19" w:rsidR="00671087" w:rsidRDefault="00A86B3F" w:rsidP="00C014BA">
      <w:pPr>
        <w:pStyle w:val="Default"/>
        <w:spacing w:line="276" w:lineRule="auto"/>
        <w:jc w:val="both"/>
        <w:rPr>
          <w:rFonts w:ascii="Arial" w:hAnsi="Arial" w:cs="Arial"/>
          <w:sz w:val="22"/>
          <w:szCs w:val="22"/>
          <w:lang w:val="es-MX"/>
        </w:rPr>
      </w:pPr>
      <w:r>
        <w:rPr>
          <w:rFonts w:ascii="Arial" w:hAnsi="Arial" w:cs="Arial"/>
          <w:sz w:val="22"/>
          <w:szCs w:val="22"/>
          <w:lang w:val="es-MX"/>
        </w:rPr>
        <w:t>El contratista a</w:t>
      </w:r>
      <w:r w:rsidR="00671087" w:rsidRPr="00C014BA">
        <w:rPr>
          <w:rFonts w:ascii="Arial" w:hAnsi="Arial" w:cs="Arial"/>
          <w:sz w:val="22"/>
          <w:szCs w:val="22"/>
          <w:lang w:val="es-MX"/>
        </w:rPr>
        <w:t xml:space="preserve">ntes y durante la ejecución del contrato, debe realizar </w:t>
      </w:r>
      <w:r w:rsidR="00671087" w:rsidRPr="006B2E9E">
        <w:rPr>
          <w:rFonts w:ascii="Arial" w:hAnsi="Arial" w:cs="Arial"/>
          <w:color w:val="auto"/>
          <w:sz w:val="22"/>
          <w:szCs w:val="22"/>
          <w:lang w:val="es-MX"/>
        </w:rPr>
        <w:t xml:space="preserve">capacitaciones, formación y entrenamiento al personal respecto a </w:t>
      </w:r>
      <w:r w:rsidR="0098015A" w:rsidRPr="006B2E9E">
        <w:rPr>
          <w:rFonts w:ascii="Arial" w:hAnsi="Arial" w:cs="Arial"/>
          <w:color w:val="auto"/>
          <w:sz w:val="22"/>
          <w:szCs w:val="22"/>
          <w:lang w:val="es-MX"/>
        </w:rPr>
        <w:t xml:space="preserve">los procedimientos, protocolos y </w:t>
      </w:r>
      <w:r w:rsidR="00671087" w:rsidRPr="00C014BA">
        <w:rPr>
          <w:rFonts w:ascii="Arial" w:hAnsi="Arial" w:cs="Arial"/>
          <w:sz w:val="22"/>
          <w:szCs w:val="22"/>
          <w:lang w:val="es-MX"/>
        </w:rPr>
        <w:t>normas que controlen los peligros a los cuales estarán expuestos, en busca de minimizar la probabilidad de ocurrencia de incidentes, accidentes y enfermedades laborales, así como afectación al entorno. Los soportes de las capacitaciones podrán ser solicitados en cualquier moment</w:t>
      </w:r>
      <w:r w:rsidR="00D6367D" w:rsidRPr="00C014BA">
        <w:rPr>
          <w:rFonts w:ascii="Arial" w:hAnsi="Arial" w:cs="Arial"/>
          <w:sz w:val="22"/>
          <w:szCs w:val="22"/>
          <w:lang w:val="es-MX"/>
        </w:rPr>
        <w:t>o por el supervisor del contrato.</w:t>
      </w:r>
      <w:r w:rsidR="00D52EBB">
        <w:rPr>
          <w:rFonts w:ascii="Arial" w:hAnsi="Arial" w:cs="Arial"/>
          <w:sz w:val="22"/>
          <w:szCs w:val="22"/>
          <w:lang w:val="es-MX"/>
        </w:rPr>
        <w:t xml:space="preserve"> </w:t>
      </w:r>
    </w:p>
    <w:p w14:paraId="6B53F833" w14:textId="196B6D94" w:rsidR="00240404" w:rsidRPr="00D70F84" w:rsidRDefault="00240404" w:rsidP="00C072DF">
      <w:pPr>
        <w:spacing w:after="0"/>
        <w:rPr>
          <w:rFonts w:ascii="Arial" w:hAnsi="Arial" w:cs="Arial"/>
          <w:b/>
          <w:bCs/>
        </w:rPr>
      </w:pPr>
    </w:p>
    <w:p w14:paraId="4537D125" w14:textId="28F1B971" w:rsidR="00671087" w:rsidRPr="00805DCC" w:rsidRDefault="003B4594" w:rsidP="00805DCC">
      <w:pPr>
        <w:pStyle w:val="Prrafodelista"/>
        <w:numPr>
          <w:ilvl w:val="0"/>
          <w:numId w:val="25"/>
        </w:numPr>
        <w:spacing w:line="276" w:lineRule="auto"/>
        <w:ind w:left="426" w:hanging="426"/>
        <w:jc w:val="both"/>
        <w:outlineLvl w:val="0"/>
        <w:rPr>
          <w:rFonts w:ascii="Arial" w:hAnsi="Arial" w:cs="Arial"/>
          <w:b/>
          <w:bCs/>
        </w:rPr>
      </w:pPr>
      <w:bookmarkStart w:id="96" w:name="_Toc120109385"/>
      <w:r w:rsidRPr="00805DCC">
        <w:rPr>
          <w:rFonts w:ascii="Arial" w:hAnsi="Arial" w:cs="Arial"/>
          <w:b/>
          <w:bCs/>
        </w:rPr>
        <w:t>R</w:t>
      </w:r>
      <w:r w:rsidR="00805DCC">
        <w:rPr>
          <w:rFonts w:ascii="Arial" w:hAnsi="Arial" w:cs="Arial"/>
          <w:b/>
          <w:bCs/>
        </w:rPr>
        <w:t>EQUISITOS TAREAS DE ALTO RIESGO</w:t>
      </w:r>
      <w:bookmarkEnd w:id="96"/>
    </w:p>
    <w:p w14:paraId="095F4EFD" w14:textId="77777777" w:rsidR="00C014BA" w:rsidRPr="00C014BA" w:rsidRDefault="00C014BA" w:rsidP="00C014BA">
      <w:pPr>
        <w:pStyle w:val="Prrafodelista"/>
        <w:spacing w:after="0" w:line="240" w:lineRule="auto"/>
        <w:ind w:left="360"/>
        <w:jc w:val="both"/>
        <w:rPr>
          <w:rFonts w:ascii="Arial" w:hAnsi="Arial" w:cs="Arial"/>
          <w:b/>
          <w:bCs/>
        </w:rPr>
      </w:pPr>
    </w:p>
    <w:p w14:paraId="2865EB85" w14:textId="36A0ECB4" w:rsidR="0021545F" w:rsidRPr="00C014BA" w:rsidRDefault="00E16B19" w:rsidP="00C014BA">
      <w:pPr>
        <w:pStyle w:val="Default"/>
        <w:spacing w:line="276" w:lineRule="auto"/>
        <w:jc w:val="both"/>
        <w:rPr>
          <w:rFonts w:ascii="Arial" w:hAnsi="Arial" w:cs="Arial"/>
          <w:sz w:val="22"/>
          <w:szCs w:val="22"/>
          <w:lang w:val="es-MX"/>
        </w:rPr>
      </w:pPr>
      <w:r w:rsidRPr="00E16B19">
        <w:rPr>
          <w:rFonts w:ascii="Arial" w:hAnsi="Arial" w:cs="Arial"/>
          <w:sz w:val="22"/>
          <w:szCs w:val="22"/>
          <w:lang w:val="es-MX"/>
        </w:rPr>
        <w:t>Lo</w:t>
      </w:r>
      <w:r w:rsidR="003B4594" w:rsidRPr="00E16B19">
        <w:rPr>
          <w:rFonts w:ascii="Arial" w:hAnsi="Arial" w:cs="Arial"/>
          <w:sz w:val="22"/>
          <w:szCs w:val="22"/>
          <w:lang w:val="es-MX"/>
        </w:rPr>
        <w:t>s contratistas q</w:t>
      </w:r>
      <w:r w:rsidR="00A86B3F">
        <w:rPr>
          <w:rFonts w:ascii="Arial" w:hAnsi="Arial" w:cs="Arial"/>
          <w:sz w:val="22"/>
          <w:szCs w:val="22"/>
          <w:lang w:val="es-MX"/>
        </w:rPr>
        <w:t>ue realicen tareas de alto riesgo</w:t>
      </w:r>
      <w:r w:rsidR="003B4594" w:rsidRPr="00E16B19">
        <w:rPr>
          <w:rFonts w:ascii="Arial" w:hAnsi="Arial" w:cs="Arial"/>
          <w:sz w:val="22"/>
          <w:szCs w:val="22"/>
          <w:lang w:val="es-MX"/>
        </w:rPr>
        <w:t>, deben cumplir con los siguientes requerimientos</w:t>
      </w:r>
      <w:r w:rsidR="00320915">
        <w:rPr>
          <w:rFonts w:ascii="Arial" w:hAnsi="Arial" w:cs="Arial"/>
          <w:sz w:val="22"/>
          <w:szCs w:val="22"/>
          <w:lang w:val="es-MX"/>
        </w:rPr>
        <w:t>:</w:t>
      </w:r>
      <w:r w:rsidR="003B4594" w:rsidRPr="00C014BA">
        <w:rPr>
          <w:rFonts w:ascii="Arial" w:hAnsi="Arial" w:cs="Arial"/>
          <w:sz w:val="22"/>
          <w:szCs w:val="22"/>
          <w:lang w:val="es-MX"/>
        </w:rPr>
        <w:t xml:space="preserve"> </w:t>
      </w:r>
    </w:p>
    <w:p w14:paraId="69091C37" w14:textId="77777777" w:rsidR="00042CC1" w:rsidRDefault="00042CC1" w:rsidP="00671087">
      <w:pPr>
        <w:pStyle w:val="Default"/>
        <w:spacing w:after="61" w:line="276" w:lineRule="auto"/>
        <w:jc w:val="both"/>
        <w:rPr>
          <w:rFonts w:ascii="Arial" w:hAnsi="Arial" w:cs="Arial"/>
          <w:sz w:val="22"/>
          <w:szCs w:val="22"/>
          <w:lang w:val="es-MX"/>
        </w:rPr>
      </w:pPr>
    </w:p>
    <w:p w14:paraId="1D8C4E16" w14:textId="59375D6F" w:rsidR="0021545F" w:rsidRPr="00320915" w:rsidRDefault="0021545F" w:rsidP="00320915">
      <w:pPr>
        <w:pStyle w:val="Prrafodelista"/>
        <w:numPr>
          <w:ilvl w:val="0"/>
          <w:numId w:val="35"/>
        </w:numPr>
        <w:spacing w:after="0" w:line="240" w:lineRule="auto"/>
        <w:ind w:left="360"/>
        <w:jc w:val="both"/>
        <w:rPr>
          <w:rFonts w:ascii="Arial" w:hAnsi="Arial" w:cs="Arial"/>
          <w:b/>
          <w:lang w:val="es-MX"/>
        </w:rPr>
      </w:pPr>
      <w:r w:rsidRPr="00320915">
        <w:rPr>
          <w:rFonts w:ascii="Arial" w:hAnsi="Arial" w:cs="Arial"/>
          <w:b/>
          <w:lang w:val="es-MX"/>
        </w:rPr>
        <w:t>Trabajo en alturas</w:t>
      </w:r>
    </w:p>
    <w:p w14:paraId="2A9C6F3F" w14:textId="389DCD94" w:rsidR="0021545F" w:rsidRPr="00320915" w:rsidRDefault="0098015A" w:rsidP="0098015A">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6B2E9E">
        <w:rPr>
          <w:rFonts w:ascii="Arial" w:eastAsia="Times New Roman" w:hAnsi="Arial" w:cs="Arial"/>
          <w:sz w:val="22"/>
          <w:szCs w:val="22"/>
          <w:lang w:eastAsia="es-CO"/>
        </w:rPr>
        <w:t>Certificado</w:t>
      </w:r>
      <w:r w:rsidR="0021545F" w:rsidRPr="006B2E9E">
        <w:rPr>
          <w:rFonts w:ascii="Arial" w:eastAsia="Times New Roman" w:hAnsi="Arial" w:cs="Arial"/>
          <w:sz w:val="22"/>
          <w:szCs w:val="22"/>
          <w:lang w:eastAsia="es-CO"/>
        </w:rPr>
        <w:t xml:space="preserve"> </w:t>
      </w:r>
      <w:r w:rsidRPr="006B2E9E">
        <w:rPr>
          <w:rFonts w:ascii="Arial" w:eastAsia="Times New Roman" w:hAnsi="Arial" w:cs="Arial"/>
          <w:sz w:val="22"/>
          <w:szCs w:val="22"/>
          <w:lang w:eastAsia="es-CO"/>
        </w:rPr>
        <w:t>del curso de alturas nivel trabajador autorizado</w:t>
      </w:r>
      <w:r w:rsidR="004F1064" w:rsidRPr="006B2E9E">
        <w:rPr>
          <w:rFonts w:ascii="Arial" w:eastAsia="Times New Roman" w:hAnsi="Arial" w:cs="Arial"/>
          <w:sz w:val="22"/>
          <w:szCs w:val="22"/>
          <w:lang w:eastAsia="es-CO"/>
        </w:rPr>
        <w:t>, debe presentar el certificado de formación en trabajo seguro en alturas vigente</w:t>
      </w:r>
      <w:r w:rsidR="00320915" w:rsidRPr="006B2E9E">
        <w:rPr>
          <w:rFonts w:ascii="Arial" w:eastAsia="Times New Roman" w:hAnsi="Arial" w:cs="Arial"/>
          <w:sz w:val="22"/>
          <w:szCs w:val="22"/>
          <w:lang w:eastAsia="es-CO"/>
        </w:rPr>
        <w:t xml:space="preserve"> de </w:t>
      </w:r>
      <w:r w:rsidR="00320915">
        <w:rPr>
          <w:rFonts w:ascii="Arial" w:eastAsia="Times New Roman" w:hAnsi="Arial" w:cs="Arial"/>
          <w:color w:val="000000"/>
          <w:sz w:val="22"/>
          <w:szCs w:val="22"/>
          <w:lang w:eastAsia="es-CO"/>
        </w:rPr>
        <w:t>acuerdo a la Resolución 4272 de 2021 del Ministerio de Trabajo,</w:t>
      </w:r>
      <w:r w:rsidR="004F1064" w:rsidRPr="00C014BA">
        <w:rPr>
          <w:rFonts w:ascii="Arial" w:eastAsia="Times New Roman" w:hAnsi="Arial" w:cs="Arial"/>
          <w:color w:val="000000"/>
          <w:sz w:val="22"/>
          <w:szCs w:val="22"/>
          <w:lang w:eastAsia="es-CO"/>
        </w:rPr>
        <w:t xml:space="preserve"> </w:t>
      </w:r>
      <w:r w:rsidR="00320915">
        <w:rPr>
          <w:rFonts w:ascii="Arial" w:eastAsia="Times New Roman" w:hAnsi="Arial" w:cs="Arial"/>
          <w:color w:val="000000"/>
          <w:sz w:val="22"/>
          <w:szCs w:val="22"/>
          <w:lang w:eastAsia="es-CO"/>
        </w:rPr>
        <w:t>y debe ser verificable en la página de</w:t>
      </w:r>
      <w:r w:rsidR="004F1064" w:rsidRPr="00C014BA">
        <w:rPr>
          <w:rFonts w:ascii="Arial" w:eastAsia="Times New Roman" w:hAnsi="Arial" w:cs="Arial"/>
          <w:color w:val="000000"/>
          <w:sz w:val="22"/>
          <w:szCs w:val="22"/>
          <w:lang w:eastAsia="es-CO"/>
        </w:rPr>
        <w:t>l Ministerio de Trabajo.</w:t>
      </w:r>
      <w:r w:rsidR="00320915">
        <w:rPr>
          <w:rFonts w:ascii="Arial" w:eastAsia="Times New Roman" w:hAnsi="Arial" w:cs="Arial"/>
          <w:color w:val="000000"/>
          <w:sz w:val="22"/>
          <w:szCs w:val="22"/>
          <w:lang w:eastAsia="es-CO"/>
        </w:rPr>
        <w:t xml:space="preserve">          </w:t>
      </w:r>
      <w:r w:rsidR="004F1064" w:rsidRPr="00320915">
        <w:rPr>
          <w:rFonts w:ascii="Arial" w:eastAsia="Times New Roman" w:hAnsi="Arial" w:cs="Arial"/>
          <w:color w:val="000000"/>
          <w:sz w:val="22"/>
          <w:szCs w:val="22"/>
          <w:lang w:eastAsia="es-CO"/>
        </w:rPr>
        <w:t xml:space="preserve"> </w:t>
      </w:r>
      <w:hyperlink r:id="rId8" w:history="1">
        <w:r w:rsidR="00C014BA" w:rsidRPr="00320915">
          <w:rPr>
            <w:rStyle w:val="Hipervnculo"/>
            <w:rFonts w:ascii="Arial" w:hAnsi="Arial" w:cs="Arial"/>
            <w:sz w:val="22"/>
            <w:szCs w:val="22"/>
            <w:lang w:val="es-MX"/>
          </w:rPr>
          <w:t>https://app2.mintrabajo.gov.co/CentrosEntrenamiento/consulta_ext.aspx</w:t>
        </w:r>
      </w:hyperlink>
    </w:p>
    <w:p w14:paraId="4E6481C7" w14:textId="730247FD" w:rsidR="0021545F" w:rsidRPr="00E16B19" w:rsidRDefault="00936D1F" w:rsidP="004C2622">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Concepto del e</w:t>
      </w:r>
      <w:r w:rsidR="0021545F" w:rsidRPr="00E16B19">
        <w:rPr>
          <w:rFonts w:ascii="Arial" w:eastAsia="Times New Roman" w:hAnsi="Arial" w:cs="Arial"/>
          <w:color w:val="000000"/>
          <w:sz w:val="22"/>
          <w:szCs w:val="22"/>
          <w:lang w:eastAsia="es-CO"/>
        </w:rPr>
        <w:t xml:space="preserve">xamen </w:t>
      </w:r>
      <w:r w:rsidR="004F1064" w:rsidRPr="00E16B19">
        <w:rPr>
          <w:rFonts w:ascii="Arial" w:eastAsia="Times New Roman" w:hAnsi="Arial" w:cs="Arial"/>
          <w:color w:val="000000"/>
          <w:sz w:val="22"/>
          <w:szCs w:val="22"/>
          <w:lang w:eastAsia="es-CO"/>
        </w:rPr>
        <w:t>médico</w:t>
      </w:r>
      <w:r w:rsidR="0021545F" w:rsidRPr="00E16B19">
        <w:rPr>
          <w:rFonts w:ascii="Arial" w:eastAsia="Times New Roman" w:hAnsi="Arial" w:cs="Arial"/>
          <w:color w:val="000000"/>
          <w:sz w:val="22"/>
          <w:szCs w:val="22"/>
          <w:lang w:eastAsia="es-CO"/>
        </w:rPr>
        <w:t xml:space="preserve"> ocupacional con énfasis en trabajo en alturas</w:t>
      </w:r>
    </w:p>
    <w:p w14:paraId="4E746CB2" w14:textId="243259AA" w:rsidR="0021545F" w:rsidRDefault="0021545F" w:rsidP="004C2622">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C014BA">
        <w:rPr>
          <w:rFonts w:ascii="Arial" w:eastAsia="Times New Roman" w:hAnsi="Arial" w:cs="Arial"/>
          <w:color w:val="000000"/>
          <w:sz w:val="22"/>
          <w:szCs w:val="22"/>
          <w:lang w:eastAsia="es-CO"/>
        </w:rPr>
        <w:t xml:space="preserve">Certificación de equipos de acceso y elementos de protección contra caídas (Andamios, escaleras, </w:t>
      </w:r>
      <w:r w:rsidR="00FD69FE">
        <w:rPr>
          <w:rFonts w:ascii="Arial" w:eastAsia="Times New Roman" w:hAnsi="Arial" w:cs="Arial"/>
          <w:color w:val="000000"/>
          <w:sz w:val="22"/>
          <w:szCs w:val="22"/>
          <w:lang w:eastAsia="es-CO"/>
        </w:rPr>
        <w:t>Elementos de Protección Contra Caídas (</w:t>
      </w:r>
      <w:r w:rsidRPr="00C014BA">
        <w:rPr>
          <w:rFonts w:ascii="Arial" w:eastAsia="Times New Roman" w:hAnsi="Arial" w:cs="Arial"/>
          <w:color w:val="000000"/>
          <w:sz w:val="22"/>
          <w:szCs w:val="22"/>
          <w:lang w:eastAsia="es-CO"/>
        </w:rPr>
        <w:t>EPCC</w:t>
      </w:r>
      <w:r w:rsidR="00FD69FE">
        <w:rPr>
          <w:rFonts w:ascii="Arial" w:eastAsia="Times New Roman" w:hAnsi="Arial" w:cs="Arial"/>
          <w:color w:val="000000"/>
          <w:sz w:val="22"/>
          <w:szCs w:val="22"/>
          <w:lang w:eastAsia="es-CO"/>
        </w:rPr>
        <w:t>)</w:t>
      </w:r>
      <w:r w:rsidRPr="00C014BA">
        <w:rPr>
          <w:rFonts w:ascii="Arial" w:eastAsia="Times New Roman" w:hAnsi="Arial" w:cs="Arial"/>
          <w:color w:val="000000"/>
          <w:sz w:val="22"/>
          <w:szCs w:val="22"/>
          <w:lang w:eastAsia="es-CO"/>
        </w:rPr>
        <w:t>, etc.)</w:t>
      </w:r>
    </w:p>
    <w:p w14:paraId="64AA7259" w14:textId="76ADB66A" w:rsidR="002C2024" w:rsidRPr="002B238E" w:rsidRDefault="004F6457" w:rsidP="00B7294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2B238E">
        <w:rPr>
          <w:rFonts w:ascii="Arial" w:eastAsia="Times New Roman" w:hAnsi="Arial" w:cs="Arial"/>
          <w:color w:val="000000"/>
          <w:sz w:val="22"/>
          <w:szCs w:val="22"/>
          <w:lang w:eastAsia="es-CO"/>
        </w:rPr>
        <w:t>Disponer como mínimo de una persona ejerciendo el rol de coordinador de trabajo en alturas en el siti</w:t>
      </w:r>
      <w:r w:rsidRPr="00A84E0B">
        <w:rPr>
          <w:rFonts w:ascii="Arial" w:eastAsia="Times New Roman" w:hAnsi="Arial" w:cs="Arial"/>
          <w:sz w:val="22"/>
          <w:szCs w:val="22"/>
          <w:lang w:eastAsia="es-CO"/>
        </w:rPr>
        <w:t>o de trabajo</w:t>
      </w:r>
      <w:r w:rsidR="002B238E" w:rsidRPr="00A84E0B">
        <w:rPr>
          <w:rFonts w:ascii="Arial" w:eastAsia="Times New Roman" w:hAnsi="Arial" w:cs="Arial"/>
          <w:sz w:val="22"/>
          <w:szCs w:val="22"/>
          <w:lang w:eastAsia="es-CO"/>
        </w:rPr>
        <w:t xml:space="preserve"> con su respectivo certificado del curso de alturas nivel coordinador. </w:t>
      </w:r>
    </w:p>
    <w:p w14:paraId="637AC49A" w14:textId="3E3D2F47" w:rsidR="0021545F" w:rsidRPr="0021545F" w:rsidRDefault="0021545F" w:rsidP="00320915">
      <w:pPr>
        <w:pStyle w:val="Prrafodelista"/>
        <w:numPr>
          <w:ilvl w:val="0"/>
          <w:numId w:val="35"/>
        </w:numPr>
        <w:spacing w:after="0" w:line="240" w:lineRule="auto"/>
        <w:ind w:left="360"/>
        <w:jc w:val="both"/>
        <w:rPr>
          <w:rFonts w:ascii="Arial" w:hAnsi="Arial" w:cs="Arial"/>
          <w:b/>
          <w:lang w:val="es-MX"/>
        </w:rPr>
      </w:pPr>
      <w:r w:rsidRPr="0021545F">
        <w:rPr>
          <w:rFonts w:ascii="Arial" w:hAnsi="Arial" w:cs="Arial"/>
          <w:b/>
          <w:lang w:val="es-MX"/>
        </w:rPr>
        <w:t>Trabajo en espacios confinados</w:t>
      </w:r>
    </w:p>
    <w:p w14:paraId="77D52860" w14:textId="35F440E3" w:rsidR="0021545F" w:rsidRDefault="0021545F" w:rsidP="00BD21ED">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C014BA">
        <w:rPr>
          <w:rFonts w:ascii="Arial" w:eastAsia="Times New Roman" w:hAnsi="Arial" w:cs="Arial"/>
          <w:color w:val="000000"/>
          <w:sz w:val="22"/>
          <w:szCs w:val="22"/>
          <w:lang w:eastAsia="es-CO"/>
        </w:rPr>
        <w:t>Capacitación y/o entrenamiento en espacios confinados</w:t>
      </w:r>
      <w:r w:rsidR="00BD21ED">
        <w:rPr>
          <w:rFonts w:ascii="Arial" w:eastAsia="Times New Roman" w:hAnsi="Arial" w:cs="Arial"/>
          <w:color w:val="000000"/>
          <w:sz w:val="22"/>
          <w:szCs w:val="22"/>
          <w:lang w:eastAsia="es-CO"/>
        </w:rPr>
        <w:t xml:space="preserve">, </w:t>
      </w:r>
      <w:r w:rsidR="00BD21ED" w:rsidRPr="00BD21ED">
        <w:rPr>
          <w:rFonts w:ascii="Arial" w:eastAsia="Times New Roman" w:hAnsi="Arial" w:cs="Arial"/>
          <w:color w:val="000000"/>
          <w:sz w:val="22"/>
          <w:szCs w:val="22"/>
          <w:lang w:eastAsia="es-CO"/>
        </w:rPr>
        <w:t>según la Resolución 0491 de 2020 del Ministerio de Trabajo</w:t>
      </w:r>
    </w:p>
    <w:p w14:paraId="4D1DDBE3" w14:textId="78D3B4AB" w:rsidR="00E16B19" w:rsidRDefault="004F6457" w:rsidP="00E16B1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Disponer de e</w:t>
      </w:r>
      <w:r w:rsidR="00E16B19" w:rsidRPr="00E16B19">
        <w:rPr>
          <w:rFonts w:ascii="Arial" w:eastAsia="Times New Roman" w:hAnsi="Arial" w:cs="Arial"/>
          <w:color w:val="000000"/>
          <w:sz w:val="22"/>
          <w:szCs w:val="22"/>
          <w:lang w:eastAsia="es-CO"/>
        </w:rPr>
        <w:t>quipos para medición (lectura directa)</w:t>
      </w:r>
    </w:p>
    <w:p w14:paraId="5CF1AC59" w14:textId="61C07CDB" w:rsidR="00BD21ED" w:rsidRDefault="004F6457" w:rsidP="00E16B1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Disponer de</w:t>
      </w:r>
      <w:r w:rsidR="00BD21ED">
        <w:rPr>
          <w:rFonts w:ascii="Arial" w:eastAsia="Times New Roman" w:hAnsi="Arial" w:cs="Arial"/>
          <w:color w:val="000000"/>
          <w:sz w:val="22"/>
          <w:szCs w:val="22"/>
          <w:lang w:eastAsia="es-CO"/>
        </w:rPr>
        <w:t xml:space="preserve"> sistemas o equipos de ventilación</w:t>
      </w:r>
    </w:p>
    <w:p w14:paraId="03731EF5" w14:textId="4B42529D" w:rsidR="00E16B19" w:rsidRPr="0021545F" w:rsidRDefault="00E16B19" w:rsidP="00320915">
      <w:pPr>
        <w:pStyle w:val="Prrafodelista"/>
        <w:numPr>
          <w:ilvl w:val="0"/>
          <w:numId w:val="35"/>
        </w:numPr>
        <w:spacing w:after="0" w:line="240" w:lineRule="auto"/>
        <w:ind w:left="360"/>
        <w:jc w:val="both"/>
        <w:rPr>
          <w:rFonts w:ascii="Arial" w:hAnsi="Arial" w:cs="Arial"/>
          <w:b/>
          <w:lang w:val="es-MX"/>
        </w:rPr>
      </w:pPr>
      <w:r>
        <w:rPr>
          <w:rFonts w:ascii="Arial" w:hAnsi="Arial" w:cs="Arial"/>
          <w:b/>
          <w:lang w:val="es-MX"/>
        </w:rPr>
        <w:lastRenderedPageBreak/>
        <w:t xml:space="preserve">Manejo sustancias </w:t>
      </w:r>
      <w:r w:rsidR="005745D1">
        <w:rPr>
          <w:rFonts w:ascii="Arial" w:hAnsi="Arial" w:cs="Arial"/>
          <w:b/>
          <w:lang w:val="es-MX"/>
        </w:rPr>
        <w:t>químicas</w:t>
      </w:r>
    </w:p>
    <w:p w14:paraId="6C75EF88" w14:textId="1C6C79C1" w:rsidR="00E16B19" w:rsidRDefault="005745D1" w:rsidP="00E16B1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5745D1">
        <w:rPr>
          <w:rFonts w:ascii="Arial" w:eastAsia="Times New Roman" w:hAnsi="Arial" w:cs="Arial"/>
          <w:color w:val="000000"/>
          <w:sz w:val="22"/>
          <w:szCs w:val="22"/>
          <w:lang w:eastAsia="es-CO"/>
        </w:rPr>
        <w:t>Capacitación en manejo de productos químicos</w:t>
      </w:r>
    </w:p>
    <w:p w14:paraId="42FA6298" w14:textId="6D2DD83A" w:rsidR="005745D1" w:rsidRDefault="004F6457" w:rsidP="00E16B1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Disponer</w:t>
      </w:r>
      <w:r w:rsidR="005745D1" w:rsidRPr="005745D1">
        <w:rPr>
          <w:rFonts w:ascii="Arial" w:eastAsia="Times New Roman" w:hAnsi="Arial" w:cs="Arial"/>
          <w:color w:val="000000"/>
          <w:sz w:val="22"/>
          <w:szCs w:val="22"/>
          <w:lang w:eastAsia="es-CO"/>
        </w:rPr>
        <w:t xml:space="preserve"> </w:t>
      </w:r>
      <w:r>
        <w:rPr>
          <w:rFonts w:ascii="Arial" w:eastAsia="Times New Roman" w:hAnsi="Arial" w:cs="Arial"/>
          <w:color w:val="000000"/>
          <w:sz w:val="22"/>
          <w:szCs w:val="22"/>
          <w:lang w:eastAsia="es-CO"/>
        </w:rPr>
        <w:t>de</w:t>
      </w:r>
      <w:r w:rsidR="005745D1" w:rsidRPr="005745D1">
        <w:rPr>
          <w:rFonts w:ascii="Arial" w:eastAsia="Times New Roman" w:hAnsi="Arial" w:cs="Arial"/>
          <w:color w:val="000000"/>
          <w:sz w:val="22"/>
          <w:szCs w:val="22"/>
          <w:lang w:eastAsia="es-CO"/>
        </w:rPr>
        <w:t xml:space="preserve"> </w:t>
      </w:r>
      <w:r w:rsidR="005745D1" w:rsidRPr="00A84E0B">
        <w:rPr>
          <w:rFonts w:ascii="Arial" w:eastAsia="Times New Roman" w:hAnsi="Arial" w:cs="Arial"/>
          <w:sz w:val="22"/>
          <w:szCs w:val="22"/>
          <w:lang w:eastAsia="es-CO"/>
        </w:rPr>
        <w:t xml:space="preserve">las </w:t>
      </w:r>
      <w:r w:rsidR="001D0424" w:rsidRPr="00A84E0B">
        <w:rPr>
          <w:rFonts w:ascii="Arial" w:eastAsia="Times New Roman" w:hAnsi="Arial" w:cs="Arial"/>
          <w:sz w:val="22"/>
          <w:szCs w:val="22"/>
          <w:lang w:eastAsia="es-CO"/>
        </w:rPr>
        <w:t>fichas</w:t>
      </w:r>
      <w:r w:rsidR="005745D1" w:rsidRPr="00A84E0B">
        <w:rPr>
          <w:rFonts w:ascii="Arial" w:eastAsia="Times New Roman" w:hAnsi="Arial" w:cs="Arial"/>
          <w:sz w:val="22"/>
          <w:szCs w:val="22"/>
          <w:lang w:eastAsia="es-CO"/>
        </w:rPr>
        <w:t xml:space="preserve"> </w:t>
      </w:r>
      <w:r w:rsidR="005745D1" w:rsidRPr="005745D1">
        <w:rPr>
          <w:rFonts w:ascii="Arial" w:eastAsia="Times New Roman" w:hAnsi="Arial" w:cs="Arial"/>
          <w:color w:val="000000"/>
          <w:sz w:val="22"/>
          <w:szCs w:val="22"/>
          <w:lang w:eastAsia="es-CO"/>
        </w:rPr>
        <w:t>de seguridad acorde a los productos químicos a utilizar</w:t>
      </w:r>
    </w:p>
    <w:p w14:paraId="15623710" w14:textId="5BF76BDA" w:rsidR="004F6457" w:rsidRDefault="004F6457" w:rsidP="00E16B1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Demás requisitos que solicite el Sistema de Gestión Ambiental</w:t>
      </w:r>
    </w:p>
    <w:p w14:paraId="0231FEA1" w14:textId="21D1FE97" w:rsidR="00320915" w:rsidRPr="00320915" w:rsidRDefault="005745D1" w:rsidP="00320915">
      <w:pPr>
        <w:pStyle w:val="Prrafodelista"/>
        <w:numPr>
          <w:ilvl w:val="0"/>
          <w:numId w:val="35"/>
        </w:numPr>
        <w:spacing w:after="0" w:line="240" w:lineRule="auto"/>
        <w:ind w:left="360"/>
        <w:jc w:val="both"/>
        <w:rPr>
          <w:rFonts w:ascii="Arial" w:hAnsi="Arial" w:cs="Arial"/>
          <w:b/>
          <w:lang w:val="es-MX"/>
        </w:rPr>
      </w:pPr>
      <w:r w:rsidRPr="00C31270">
        <w:rPr>
          <w:rFonts w:ascii="Arial" w:hAnsi="Arial" w:cs="Arial"/>
          <w:b/>
          <w:lang w:val="es-MX"/>
        </w:rPr>
        <w:t>Trabajo eléctrico</w:t>
      </w:r>
    </w:p>
    <w:p w14:paraId="52CFC18D" w14:textId="77777777" w:rsidR="005745D1" w:rsidRPr="00320915" w:rsidRDefault="005745D1" w:rsidP="0032091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320915">
        <w:rPr>
          <w:rFonts w:ascii="Arial" w:eastAsia="Times New Roman" w:hAnsi="Arial" w:cs="Arial"/>
          <w:color w:val="000000"/>
          <w:sz w:val="22"/>
          <w:szCs w:val="22"/>
          <w:lang w:eastAsia="es-CO"/>
        </w:rPr>
        <w:t>Matrícula profesional del personal competente (técnico, tecnólogo o ingeniero formado en el campo) o certificado que avale idoneidad del personal</w:t>
      </w:r>
    </w:p>
    <w:p w14:paraId="110FDCE7" w14:textId="02CE6D79" w:rsidR="00320915" w:rsidRPr="00320915" w:rsidRDefault="005745D1" w:rsidP="0032091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320915">
        <w:rPr>
          <w:rFonts w:ascii="Arial" w:eastAsia="Times New Roman" w:hAnsi="Arial" w:cs="Arial"/>
          <w:color w:val="000000"/>
          <w:sz w:val="22"/>
          <w:szCs w:val="22"/>
          <w:lang w:eastAsia="es-CO"/>
        </w:rPr>
        <w:t>Capacitación en prevención del riesgo eléctrico que contenga como mínimo: distancias de seguridad, señalización, actuación en caso de emergencias, factores de riesgo eléctrico comunes, áreas y equipos restringido</w:t>
      </w:r>
    </w:p>
    <w:p w14:paraId="2766CF46" w14:textId="1E9AE989" w:rsidR="00320915" w:rsidRPr="00320915" w:rsidRDefault="005745D1" w:rsidP="00320915">
      <w:pPr>
        <w:pStyle w:val="Prrafodelista"/>
        <w:numPr>
          <w:ilvl w:val="0"/>
          <w:numId w:val="35"/>
        </w:numPr>
        <w:spacing w:after="0" w:line="240" w:lineRule="auto"/>
        <w:ind w:left="360"/>
        <w:jc w:val="both"/>
        <w:rPr>
          <w:rFonts w:ascii="Arial" w:hAnsi="Arial" w:cs="Arial"/>
          <w:b/>
          <w:lang w:val="es-MX"/>
        </w:rPr>
      </w:pPr>
      <w:r w:rsidRPr="00C31270">
        <w:rPr>
          <w:rFonts w:ascii="Arial" w:hAnsi="Arial" w:cs="Arial"/>
          <w:b/>
          <w:lang w:val="es-MX"/>
        </w:rPr>
        <w:t xml:space="preserve">Trabajo </w:t>
      </w:r>
      <w:r>
        <w:rPr>
          <w:rFonts w:ascii="Arial" w:hAnsi="Arial" w:cs="Arial"/>
          <w:b/>
          <w:lang w:val="es-MX"/>
        </w:rPr>
        <w:t>en caliente</w:t>
      </w:r>
    </w:p>
    <w:p w14:paraId="6AF636A3" w14:textId="648C1FA3" w:rsidR="005745D1" w:rsidRPr="00320915" w:rsidRDefault="005745D1" w:rsidP="0032091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320915">
        <w:rPr>
          <w:rFonts w:ascii="Arial" w:eastAsia="Times New Roman" w:hAnsi="Arial" w:cs="Arial"/>
          <w:color w:val="000000"/>
          <w:sz w:val="22"/>
          <w:szCs w:val="22"/>
          <w:lang w:eastAsia="es-CO"/>
        </w:rPr>
        <w:t>Capacitación sobre las herramientas y procesos para trabajos en caliente</w:t>
      </w:r>
    </w:p>
    <w:p w14:paraId="6EA6A76C" w14:textId="581AD25D" w:rsidR="005745D1" w:rsidRPr="00A84E0B" w:rsidRDefault="005745D1" w:rsidP="00320915">
      <w:pPr>
        <w:pStyle w:val="NormalWeb"/>
        <w:numPr>
          <w:ilvl w:val="0"/>
          <w:numId w:val="6"/>
        </w:numPr>
        <w:spacing w:before="100" w:beforeAutospacing="1" w:after="100" w:afterAutospacing="1" w:line="276" w:lineRule="auto"/>
        <w:jc w:val="both"/>
        <w:rPr>
          <w:rFonts w:ascii="Arial" w:eastAsia="Times New Roman" w:hAnsi="Arial" w:cs="Arial"/>
          <w:sz w:val="22"/>
          <w:szCs w:val="22"/>
          <w:lang w:eastAsia="es-CO"/>
        </w:rPr>
      </w:pPr>
      <w:r w:rsidRPr="00320915">
        <w:rPr>
          <w:rFonts w:ascii="Arial" w:eastAsia="Times New Roman" w:hAnsi="Arial" w:cs="Arial"/>
          <w:color w:val="000000"/>
          <w:sz w:val="22"/>
          <w:szCs w:val="22"/>
          <w:lang w:eastAsia="es-CO"/>
        </w:rPr>
        <w:t xml:space="preserve">Contar con hoja de vida equipos </w:t>
      </w:r>
      <w:r w:rsidRPr="00A84E0B">
        <w:rPr>
          <w:rFonts w:ascii="Arial" w:eastAsia="Times New Roman" w:hAnsi="Arial" w:cs="Arial"/>
          <w:sz w:val="22"/>
          <w:szCs w:val="22"/>
          <w:lang w:eastAsia="es-CO"/>
        </w:rPr>
        <w:t>a utilizar</w:t>
      </w:r>
      <w:r w:rsidR="006F3984" w:rsidRPr="00A84E0B">
        <w:rPr>
          <w:rFonts w:ascii="Arial" w:eastAsia="Times New Roman" w:hAnsi="Arial" w:cs="Arial"/>
          <w:sz w:val="22"/>
          <w:szCs w:val="22"/>
          <w:lang w:eastAsia="es-CO"/>
        </w:rPr>
        <w:t xml:space="preserve"> con la información del mantenimiento preventivo realizado.</w:t>
      </w:r>
    </w:p>
    <w:p w14:paraId="4920A987" w14:textId="7B3E2BF2" w:rsidR="00320915" w:rsidRPr="00320915" w:rsidRDefault="005745D1" w:rsidP="0032091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A84E0B">
        <w:rPr>
          <w:rFonts w:ascii="Arial" w:eastAsia="Times New Roman" w:hAnsi="Arial" w:cs="Arial"/>
          <w:sz w:val="22"/>
          <w:szCs w:val="22"/>
          <w:lang w:eastAsia="es-CO"/>
        </w:rPr>
        <w:t xml:space="preserve">Contar con </w:t>
      </w:r>
      <w:r w:rsidR="006F3984" w:rsidRPr="00A84E0B">
        <w:rPr>
          <w:rFonts w:ascii="Arial" w:eastAsia="Times New Roman" w:hAnsi="Arial" w:cs="Arial"/>
          <w:sz w:val="22"/>
          <w:szCs w:val="22"/>
          <w:lang w:eastAsia="es-CO"/>
        </w:rPr>
        <w:t>ficha</w:t>
      </w:r>
      <w:r w:rsidRPr="00A84E0B">
        <w:rPr>
          <w:rFonts w:ascii="Arial" w:eastAsia="Times New Roman" w:hAnsi="Arial" w:cs="Arial"/>
          <w:sz w:val="22"/>
          <w:szCs w:val="22"/>
          <w:lang w:eastAsia="es-CO"/>
        </w:rPr>
        <w:t xml:space="preserve"> de seguridad de los productos </w:t>
      </w:r>
      <w:r w:rsidRPr="00320915">
        <w:rPr>
          <w:rFonts w:ascii="Arial" w:eastAsia="Times New Roman" w:hAnsi="Arial" w:cs="Arial"/>
          <w:color w:val="000000"/>
          <w:sz w:val="22"/>
          <w:szCs w:val="22"/>
          <w:lang w:eastAsia="es-CO"/>
        </w:rPr>
        <w:t>a utilizar</w:t>
      </w:r>
    </w:p>
    <w:p w14:paraId="222C57A8" w14:textId="5CE23352" w:rsidR="007F2C65" w:rsidRPr="005F0CB9" w:rsidRDefault="00320915" w:rsidP="00320915">
      <w:pPr>
        <w:pStyle w:val="Prrafodelista"/>
        <w:numPr>
          <w:ilvl w:val="0"/>
          <w:numId w:val="25"/>
        </w:numPr>
        <w:spacing w:line="276" w:lineRule="auto"/>
        <w:ind w:left="426" w:hanging="426"/>
        <w:jc w:val="both"/>
        <w:outlineLvl w:val="0"/>
        <w:rPr>
          <w:rFonts w:ascii="Arial" w:hAnsi="Arial" w:cs="Arial"/>
          <w:b/>
          <w:bCs/>
        </w:rPr>
      </w:pPr>
      <w:bookmarkStart w:id="97" w:name="_Toc120109386"/>
      <w:r w:rsidRPr="005F0CB9">
        <w:rPr>
          <w:rFonts w:ascii="Arial" w:hAnsi="Arial" w:cs="Arial"/>
          <w:b/>
          <w:bCs/>
        </w:rPr>
        <w:t>REQUISITOS CONTRATISTA</w:t>
      </w:r>
      <w:r>
        <w:rPr>
          <w:rFonts w:ascii="Arial" w:hAnsi="Arial" w:cs="Arial"/>
          <w:b/>
          <w:bCs/>
        </w:rPr>
        <w:t>S</w:t>
      </w:r>
      <w:r w:rsidRPr="005F0CB9">
        <w:rPr>
          <w:rFonts w:ascii="Arial" w:hAnsi="Arial" w:cs="Arial"/>
          <w:b/>
          <w:bCs/>
        </w:rPr>
        <w:t xml:space="preserve"> PERMANENTE</w:t>
      </w:r>
      <w:r>
        <w:rPr>
          <w:rFonts w:ascii="Arial" w:hAnsi="Arial" w:cs="Arial"/>
          <w:b/>
          <w:bCs/>
        </w:rPr>
        <w:t>S</w:t>
      </w:r>
      <w:bookmarkEnd w:id="97"/>
    </w:p>
    <w:p w14:paraId="49CECE53" w14:textId="77777777" w:rsidR="007F2C65" w:rsidRPr="007F2C65" w:rsidRDefault="007F2C65" w:rsidP="007F2C65">
      <w:pPr>
        <w:pStyle w:val="Prrafodelista"/>
        <w:spacing w:after="0" w:line="240" w:lineRule="auto"/>
        <w:ind w:left="360"/>
        <w:jc w:val="both"/>
        <w:outlineLvl w:val="1"/>
        <w:rPr>
          <w:rFonts w:ascii="Arial" w:hAnsi="Arial" w:cs="Arial"/>
          <w:b/>
          <w:bCs/>
        </w:rPr>
      </w:pPr>
    </w:p>
    <w:p w14:paraId="5048DF38" w14:textId="1F29519F" w:rsidR="0021545F" w:rsidRPr="008E6BE4" w:rsidRDefault="0021545F" w:rsidP="008E6BE4">
      <w:pPr>
        <w:pStyle w:val="Prrafodelista"/>
        <w:numPr>
          <w:ilvl w:val="0"/>
          <w:numId w:val="37"/>
        </w:numPr>
        <w:spacing w:after="0" w:line="240" w:lineRule="auto"/>
        <w:ind w:left="360"/>
        <w:jc w:val="both"/>
        <w:rPr>
          <w:rFonts w:ascii="Arial" w:hAnsi="Arial" w:cs="Arial"/>
          <w:b/>
          <w:lang w:val="es-MX"/>
        </w:rPr>
      </w:pPr>
      <w:r w:rsidRPr="008E6BE4">
        <w:rPr>
          <w:rFonts w:ascii="Arial" w:hAnsi="Arial" w:cs="Arial"/>
          <w:b/>
          <w:lang w:val="es-MX"/>
        </w:rPr>
        <w:t>Seguridad y vigilancia privada</w:t>
      </w:r>
    </w:p>
    <w:p w14:paraId="6038AE5C" w14:textId="03C95DAF" w:rsidR="008E6BE4" w:rsidRDefault="008E6BE4" w:rsidP="008E6BE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Licencia funcionamiento </w:t>
      </w:r>
      <w:r w:rsidRPr="008E6BE4">
        <w:rPr>
          <w:rFonts w:ascii="Arial" w:eastAsia="Times New Roman" w:hAnsi="Arial" w:cs="Arial"/>
          <w:color w:val="000000"/>
          <w:sz w:val="22"/>
          <w:szCs w:val="22"/>
          <w:lang w:eastAsia="es-CO"/>
        </w:rPr>
        <w:t xml:space="preserve">de la empresa expedida por la </w:t>
      </w:r>
      <w:r w:rsidR="002C2024" w:rsidRPr="008E6BE4">
        <w:rPr>
          <w:rFonts w:ascii="Arial" w:eastAsia="Times New Roman" w:hAnsi="Arial" w:cs="Arial"/>
          <w:color w:val="000000"/>
          <w:sz w:val="22"/>
          <w:szCs w:val="22"/>
          <w:lang w:eastAsia="es-CO"/>
        </w:rPr>
        <w:t xml:space="preserve">Superintendencia </w:t>
      </w:r>
      <w:r w:rsidR="002C2024">
        <w:rPr>
          <w:rFonts w:ascii="Arial" w:eastAsia="Times New Roman" w:hAnsi="Arial" w:cs="Arial"/>
          <w:color w:val="000000"/>
          <w:sz w:val="22"/>
          <w:szCs w:val="22"/>
          <w:lang w:eastAsia="es-CO"/>
        </w:rPr>
        <w:t>d</w:t>
      </w:r>
      <w:r w:rsidR="002C2024" w:rsidRPr="008E6BE4">
        <w:rPr>
          <w:rFonts w:ascii="Arial" w:eastAsia="Times New Roman" w:hAnsi="Arial" w:cs="Arial"/>
          <w:color w:val="000000"/>
          <w:sz w:val="22"/>
          <w:szCs w:val="22"/>
          <w:lang w:eastAsia="es-CO"/>
        </w:rPr>
        <w:t>e</w:t>
      </w:r>
      <w:r w:rsidR="002C2024">
        <w:rPr>
          <w:rFonts w:ascii="Arial" w:eastAsia="Times New Roman" w:hAnsi="Arial" w:cs="Arial"/>
          <w:color w:val="000000"/>
          <w:sz w:val="22"/>
          <w:szCs w:val="22"/>
          <w:lang w:eastAsia="es-CO"/>
        </w:rPr>
        <w:t xml:space="preserve"> Vigilancia y Seguridad Privada</w:t>
      </w:r>
    </w:p>
    <w:p w14:paraId="53BF84B8" w14:textId="46E44E38" w:rsidR="008E6BE4" w:rsidRDefault="008E6BE4" w:rsidP="008E6BE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8E6BE4">
        <w:rPr>
          <w:rFonts w:ascii="Arial" w:eastAsia="Times New Roman" w:hAnsi="Arial" w:cs="Arial"/>
          <w:color w:val="000000"/>
          <w:sz w:val="22"/>
          <w:szCs w:val="22"/>
          <w:lang w:eastAsia="es-CO"/>
        </w:rPr>
        <w:t>Credencial de identificación expedida por la Superintendencia de Vigilancia y Seguridad Privada del personal asignado al contrato, el cual no d</w:t>
      </w:r>
      <w:r w:rsidR="002C2024">
        <w:rPr>
          <w:rFonts w:ascii="Arial" w:eastAsia="Times New Roman" w:hAnsi="Arial" w:cs="Arial"/>
          <w:color w:val="000000"/>
          <w:sz w:val="22"/>
          <w:szCs w:val="22"/>
          <w:lang w:eastAsia="es-CO"/>
        </w:rPr>
        <w:t>ebe ser mayor a un año</w:t>
      </w:r>
    </w:p>
    <w:p w14:paraId="526D6588" w14:textId="77777777" w:rsidR="008E6BE4" w:rsidRDefault="008E6BE4" w:rsidP="008E6BE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8E6BE4">
        <w:rPr>
          <w:rFonts w:ascii="Arial" w:eastAsia="Times New Roman" w:hAnsi="Arial" w:cs="Arial"/>
          <w:color w:val="000000"/>
          <w:sz w:val="22"/>
          <w:szCs w:val="22"/>
          <w:lang w:eastAsia="es-CO"/>
        </w:rPr>
        <w:t>Curso para personal de vigilancia y seguridad privada vigente</w:t>
      </w:r>
    </w:p>
    <w:p w14:paraId="16A83E1D" w14:textId="14175367" w:rsidR="00C35BEB" w:rsidRDefault="008E6BE4" w:rsidP="008E6BE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8E6BE4">
        <w:rPr>
          <w:rFonts w:ascii="Arial" w:eastAsia="Times New Roman" w:hAnsi="Arial" w:cs="Arial"/>
          <w:color w:val="000000"/>
          <w:sz w:val="22"/>
          <w:szCs w:val="22"/>
          <w:lang w:eastAsia="es-CO"/>
        </w:rPr>
        <w:t>Curso de operador de medio tecnológico en vigilancia y seguridad privada (cuando el alcance del contrato lo aplique)</w:t>
      </w:r>
    </w:p>
    <w:p w14:paraId="5DE761DF" w14:textId="02FD89F2" w:rsidR="002C2024" w:rsidRPr="008E6BE4" w:rsidRDefault="002C2024" w:rsidP="008E6BE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Prueba psicológica para manipulación de armas</w:t>
      </w:r>
    </w:p>
    <w:p w14:paraId="4F639F0C" w14:textId="02049D4B" w:rsidR="00C35BEB" w:rsidRPr="00C014BA" w:rsidRDefault="00C35BEB"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C014BA">
        <w:rPr>
          <w:rFonts w:ascii="Arial" w:eastAsia="Times New Roman" w:hAnsi="Arial" w:cs="Arial"/>
          <w:color w:val="000000"/>
          <w:sz w:val="22"/>
          <w:szCs w:val="22"/>
          <w:lang w:eastAsia="es-CO"/>
        </w:rPr>
        <w:t>Copia del permiso para tene</w:t>
      </w:r>
      <w:r w:rsidR="007A3E24">
        <w:rPr>
          <w:rFonts w:ascii="Arial" w:eastAsia="Times New Roman" w:hAnsi="Arial" w:cs="Arial"/>
          <w:color w:val="000000"/>
          <w:sz w:val="22"/>
          <w:szCs w:val="22"/>
          <w:lang w:eastAsia="es-CO"/>
        </w:rPr>
        <w:t>ncia o porte de armas</w:t>
      </w:r>
    </w:p>
    <w:p w14:paraId="20E76135" w14:textId="0A03CCE2" w:rsidR="007E0590" w:rsidRDefault="007E0590"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Capacitaciones en normas y procedimientos de manejo de armas, manejo de caninos y emergencias</w:t>
      </w:r>
      <w:r w:rsidR="00240404">
        <w:rPr>
          <w:rFonts w:ascii="Arial" w:eastAsia="Times New Roman" w:hAnsi="Arial" w:cs="Arial"/>
          <w:color w:val="000000"/>
          <w:sz w:val="22"/>
          <w:szCs w:val="22"/>
          <w:lang w:eastAsia="es-CO"/>
        </w:rPr>
        <w:t xml:space="preserve"> (si aplica)</w:t>
      </w:r>
    </w:p>
    <w:p w14:paraId="4ED7B871" w14:textId="24ABCA50" w:rsidR="005F0CB9" w:rsidRDefault="005F0CB9" w:rsidP="005F0CB9">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Contar con un programa de vacunación y desparasitación para caninos</w:t>
      </w:r>
      <w:r>
        <w:rPr>
          <w:rFonts w:ascii="Arial" w:eastAsia="Times New Roman" w:hAnsi="Arial" w:cs="Arial"/>
          <w:color w:val="000000"/>
          <w:sz w:val="22"/>
          <w:szCs w:val="22"/>
          <w:lang w:eastAsia="es-CO"/>
        </w:rPr>
        <w:t xml:space="preserve"> (si aplica)</w:t>
      </w:r>
    </w:p>
    <w:p w14:paraId="6D7D25A4" w14:textId="77777777" w:rsidR="006F3984" w:rsidRPr="005F0CB9" w:rsidRDefault="006F3984" w:rsidP="006F3984">
      <w:pPr>
        <w:pStyle w:val="NormalWeb"/>
        <w:spacing w:before="100" w:beforeAutospacing="1" w:after="100" w:afterAutospacing="1" w:line="276" w:lineRule="auto"/>
        <w:ind w:left="720"/>
        <w:jc w:val="both"/>
        <w:rPr>
          <w:rFonts w:ascii="Arial" w:eastAsia="Times New Roman" w:hAnsi="Arial" w:cs="Arial"/>
          <w:color w:val="000000"/>
          <w:sz w:val="22"/>
          <w:szCs w:val="22"/>
          <w:lang w:eastAsia="es-CO"/>
        </w:rPr>
      </w:pPr>
    </w:p>
    <w:p w14:paraId="6788F0F0" w14:textId="77777777" w:rsidR="0021545F" w:rsidRPr="007E0590" w:rsidRDefault="007E0590" w:rsidP="008E6BE4">
      <w:pPr>
        <w:pStyle w:val="Prrafodelista"/>
        <w:numPr>
          <w:ilvl w:val="0"/>
          <w:numId w:val="37"/>
        </w:numPr>
        <w:spacing w:after="0" w:line="240" w:lineRule="auto"/>
        <w:ind w:left="360"/>
        <w:jc w:val="both"/>
        <w:rPr>
          <w:rFonts w:ascii="Arial" w:hAnsi="Arial" w:cs="Arial"/>
          <w:b/>
          <w:lang w:val="es-MX"/>
        </w:rPr>
      </w:pPr>
      <w:r w:rsidRPr="007E0590">
        <w:rPr>
          <w:rFonts w:ascii="Arial" w:hAnsi="Arial" w:cs="Arial"/>
          <w:b/>
          <w:lang w:val="es-MX"/>
        </w:rPr>
        <w:lastRenderedPageBreak/>
        <w:t xml:space="preserve">Servicio de aseo y cafetería </w:t>
      </w:r>
    </w:p>
    <w:p w14:paraId="0B901A5B" w14:textId="75D9F4F8" w:rsidR="007E0590" w:rsidRPr="00C014BA" w:rsidRDefault="007E0590"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C014BA">
        <w:rPr>
          <w:rFonts w:ascii="Arial" w:eastAsia="Times New Roman" w:hAnsi="Arial" w:cs="Arial"/>
          <w:color w:val="000000"/>
          <w:sz w:val="22"/>
          <w:szCs w:val="22"/>
          <w:lang w:eastAsia="es-CO"/>
        </w:rPr>
        <w:t xml:space="preserve">Certificado capacitación </w:t>
      </w:r>
      <w:r w:rsidR="006F3984">
        <w:rPr>
          <w:rFonts w:ascii="Arial" w:eastAsia="Times New Roman" w:hAnsi="Arial" w:cs="Arial"/>
          <w:color w:val="000000"/>
          <w:sz w:val="22"/>
          <w:szCs w:val="22"/>
          <w:lang w:eastAsia="es-CO"/>
        </w:rPr>
        <w:t xml:space="preserve">de </w:t>
      </w:r>
      <w:r w:rsidRPr="00C014BA">
        <w:rPr>
          <w:rFonts w:ascii="Arial" w:eastAsia="Times New Roman" w:hAnsi="Arial" w:cs="Arial"/>
          <w:color w:val="000000"/>
          <w:sz w:val="22"/>
          <w:szCs w:val="22"/>
          <w:lang w:eastAsia="es-CO"/>
        </w:rPr>
        <w:t>manipula</w:t>
      </w:r>
      <w:r w:rsidR="006F3984">
        <w:rPr>
          <w:rFonts w:ascii="Arial" w:eastAsia="Times New Roman" w:hAnsi="Arial" w:cs="Arial"/>
          <w:color w:val="000000"/>
          <w:sz w:val="22"/>
          <w:szCs w:val="22"/>
          <w:lang w:eastAsia="es-CO"/>
        </w:rPr>
        <w:t>ción</w:t>
      </w:r>
      <w:r w:rsidRPr="00C014BA">
        <w:rPr>
          <w:rFonts w:ascii="Arial" w:eastAsia="Times New Roman" w:hAnsi="Arial" w:cs="Arial"/>
          <w:color w:val="000000"/>
          <w:sz w:val="22"/>
          <w:szCs w:val="22"/>
          <w:lang w:eastAsia="es-CO"/>
        </w:rPr>
        <w:t xml:space="preserve"> de alimentos</w:t>
      </w:r>
    </w:p>
    <w:p w14:paraId="7A874399" w14:textId="02EE8956" w:rsidR="001950A4" w:rsidRPr="002C2024" w:rsidRDefault="007E0590" w:rsidP="001950A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C014BA">
        <w:rPr>
          <w:rFonts w:ascii="Arial" w:eastAsia="Times New Roman" w:hAnsi="Arial" w:cs="Arial"/>
          <w:color w:val="000000"/>
          <w:sz w:val="22"/>
          <w:szCs w:val="22"/>
          <w:lang w:eastAsia="es-CO"/>
        </w:rPr>
        <w:t>Certificado de aptitud médica para manipulador de alimentos. Los exámenes y evaluaciones medicas deben incluir como mínimo: KOH, coprológico, citoquímico de o</w:t>
      </w:r>
      <w:r w:rsidR="004F1064" w:rsidRPr="00C014BA">
        <w:rPr>
          <w:rFonts w:ascii="Arial" w:eastAsia="Times New Roman" w:hAnsi="Arial" w:cs="Arial"/>
          <w:color w:val="000000"/>
          <w:sz w:val="22"/>
          <w:szCs w:val="22"/>
          <w:lang w:eastAsia="es-CO"/>
        </w:rPr>
        <w:t>rina y frotis faríngeo cada año</w:t>
      </w:r>
    </w:p>
    <w:p w14:paraId="1FC9AAEE" w14:textId="1C3FD086" w:rsidR="007F2C65" w:rsidRPr="007E0590" w:rsidRDefault="001950A4" w:rsidP="008E6BE4">
      <w:pPr>
        <w:pStyle w:val="Prrafodelista"/>
        <w:numPr>
          <w:ilvl w:val="0"/>
          <w:numId w:val="37"/>
        </w:numPr>
        <w:spacing w:after="0" w:line="240" w:lineRule="auto"/>
        <w:ind w:left="360"/>
        <w:jc w:val="both"/>
        <w:rPr>
          <w:rFonts w:ascii="Arial" w:hAnsi="Arial" w:cs="Arial"/>
          <w:b/>
          <w:lang w:val="es-MX"/>
        </w:rPr>
      </w:pPr>
      <w:r>
        <w:rPr>
          <w:rFonts w:ascii="Arial" w:hAnsi="Arial" w:cs="Arial"/>
          <w:b/>
          <w:lang w:val="es-MX"/>
        </w:rPr>
        <w:t>IPS exámenes</w:t>
      </w:r>
      <w:r w:rsidR="007F2C65">
        <w:rPr>
          <w:rFonts w:ascii="Arial" w:hAnsi="Arial" w:cs="Arial"/>
          <w:b/>
          <w:lang w:val="es-MX"/>
        </w:rPr>
        <w:t xml:space="preserve"> </w:t>
      </w:r>
      <w:r>
        <w:rPr>
          <w:rFonts w:ascii="Arial" w:hAnsi="Arial" w:cs="Arial"/>
          <w:b/>
          <w:lang w:val="es-MX"/>
        </w:rPr>
        <w:t>médicos</w:t>
      </w:r>
      <w:r w:rsidR="007F2C65">
        <w:rPr>
          <w:rFonts w:ascii="Arial" w:hAnsi="Arial" w:cs="Arial"/>
          <w:b/>
          <w:lang w:val="es-MX"/>
        </w:rPr>
        <w:t xml:space="preserve"> ocupacional</w:t>
      </w:r>
      <w:r>
        <w:rPr>
          <w:rFonts w:ascii="Arial" w:hAnsi="Arial" w:cs="Arial"/>
          <w:b/>
          <w:lang w:val="es-MX"/>
        </w:rPr>
        <w:t xml:space="preserve">es </w:t>
      </w:r>
      <w:r w:rsidR="007F2C65">
        <w:rPr>
          <w:rFonts w:ascii="Arial" w:hAnsi="Arial" w:cs="Arial"/>
          <w:b/>
          <w:lang w:val="es-MX"/>
        </w:rPr>
        <w:t xml:space="preserve"> </w:t>
      </w:r>
    </w:p>
    <w:p w14:paraId="61574CC1" w14:textId="58037ACA" w:rsidR="007F2C65" w:rsidRDefault="007F2C65"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Licencia funcionamiento IPS para prestación de servicios de seguridad y salud en el trabajo</w:t>
      </w:r>
    </w:p>
    <w:p w14:paraId="188A8AA0" w14:textId="3F85DF66" w:rsidR="007F2C65" w:rsidRDefault="007F2C65"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Licencia de salud ocupacional de los profesionales que realizaran los conceptos de aptitud medica ocupacional</w:t>
      </w:r>
    </w:p>
    <w:p w14:paraId="601AE9E9" w14:textId="77777777" w:rsidR="00D70F84" w:rsidRDefault="007F2C65" w:rsidP="00D70F8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 xml:space="preserve">Certificado de calibración, mantenimiento y hojas de vida equipos </w:t>
      </w:r>
      <w:r>
        <w:rPr>
          <w:rFonts w:ascii="Arial" w:eastAsia="Times New Roman" w:hAnsi="Arial" w:cs="Arial"/>
          <w:color w:val="000000"/>
          <w:sz w:val="22"/>
          <w:szCs w:val="22"/>
          <w:lang w:eastAsia="es-CO"/>
        </w:rPr>
        <w:t>médicos</w:t>
      </w:r>
    </w:p>
    <w:p w14:paraId="0AA4F5D8" w14:textId="74C1476C" w:rsidR="00434383" w:rsidRPr="00D70F84" w:rsidRDefault="00434383" w:rsidP="00D70F84">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D70F84">
        <w:rPr>
          <w:rFonts w:ascii="Arial" w:eastAsia="Times New Roman" w:hAnsi="Arial" w:cs="Arial"/>
          <w:color w:val="000000"/>
          <w:sz w:val="22"/>
          <w:szCs w:val="22"/>
          <w:lang w:eastAsia="es-CO"/>
        </w:rPr>
        <w:t>Habilitación</w:t>
      </w:r>
      <w:r w:rsidR="00D70F84" w:rsidRPr="00D70F84">
        <w:rPr>
          <w:rFonts w:ascii="Arial" w:eastAsia="Times New Roman" w:hAnsi="Arial" w:cs="Arial"/>
          <w:color w:val="000000"/>
          <w:sz w:val="22"/>
          <w:szCs w:val="22"/>
          <w:lang w:eastAsia="es-CO"/>
        </w:rPr>
        <w:t xml:space="preserve"> IPS (</w:t>
      </w:r>
      <w:r w:rsidR="00D70F84">
        <w:rPr>
          <w:rFonts w:ascii="Arial" w:eastAsia="Times New Roman" w:hAnsi="Arial" w:cs="Arial"/>
          <w:color w:val="000000"/>
          <w:sz w:val="22"/>
          <w:szCs w:val="22"/>
          <w:lang w:eastAsia="es-CO"/>
        </w:rPr>
        <w:t>por la página de</w:t>
      </w:r>
      <w:r w:rsidR="00D70F84" w:rsidRPr="00D70F84">
        <w:rPr>
          <w:rFonts w:ascii="Arial" w:hAnsi="Arial" w:cs="Arial"/>
          <w:sz w:val="22"/>
          <w:szCs w:val="22"/>
          <w:lang w:val="es-MX"/>
        </w:rPr>
        <w:t xml:space="preserve"> Secretarias Sec</w:t>
      </w:r>
      <w:r w:rsidR="00D70F84">
        <w:rPr>
          <w:rFonts w:ascii="Arial" w:hAnsi="Arial" w:cs="Arial"/>
          <w:sz w:val="22"/>
          <w:szCs w:val="22"/>
          <w:lang w:val="es-MX"/>
        </w:rPr>
        <w:t>cionales y Distritales de Salud)</w:t>
      </w:r>
    </w:p>
    <w:p w14:paraId="108E5710" w14:textId="6EFA43C7" w:rsidR="000F0F07" w:rsidRPr="000F0F07" w:rsidRDefault="007F2C65" w:rsidP="008E6BE4">
      <w:pPr>
        <w:pStyle w:val="Prrafodelista"/>
        <w:numPr>
          <w:ilvl w:val="0"/>
          <w:numId w:val="37"/>
        </w:numPr>
        <w:spacing w:after="0" w:line="240" w:lineRule="auto"/>
        <w:ind w:left="360"/>
        <w:jc w:val="both"/>
        <w:rPr>
          <w:rFonts w:ascii="Arial" w:hAnsi="Arial" w:cs="Arial"/>
          <w:b/>
          <w:lang w:val="es-MX"/>
        </w:rPr>
      </w:pPr>
      <w:r>
        <w:rPr>
          <w:rFonts w:ascii="Arial" w:hAnsi="Arial" w:cs="Arial"/>
          <w:b/>
          <w:lang w:val="es-MX"/>
        </w:rPr>
        <w:t>Transporte</w:t>
      </w:r>
    </w:p>
    <w:p w14:paraId="514421A9" w14:textId="16FBA8F1" w:rsidR="007F2C65" w:rsidRDefault="007F2C65" w:rsidP="007F2C65">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Certificación curso de manejo defensivo y seguridad vial de los conductores</w:t>
      </w:r>
    </w:p>
    <w:p w14:paraId="0ADE6C43" w14:textId="4794F125" w:rsidR="001673AA" w:rsidRPr="001673AA" w:rsidRDefault="001673AA" w:rsidP="001673AA">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bookmarkStart w:id="98" w:name="OLE_LINK1"/>
      <w:r>
        <w:rPr>
          <w:rFonts w:ascii="Arial" w:eastAsia="Times New Roman" w:hAnsi="Arial" w:cs="Arial"/>
          <w:color w:val="000000"/>
          <w:sz w:val="22"/>
          <w:szCs w:val="22"/>
          <w:lang w:eastAsia="es-CO"/>
        </w:rPr>
        <w:t xml:space="preserve">Exámenes psicosensometricos y </w:t>
      </w:r>
      <w:r w:rsidRPr="001673AA">
        <w:rPr>
          <w:rFonts w:ascii="Arial" w:eastAsia="Times New Roman" w:hAnsi="Arial" w:cs="Arial"/>
          <w:color w:val="000000"/>
          <w:sz w:val="22"/>
          <w:szCs w:val="22"/>
          <w:lang w:eastAsia="es-CO"/>
        </w:rPr>
        <w:t>paraclínicos</w:t>
      </w:r>
      <w:r>
        <w:rPr>
          <w:rFonts w:ascii="Arial" w:eastAsia="Times New Roman" w:hAnsi="Arial" w:cs="Arial"/>
          <w:color w:val="000000"/>
          <w:sz w:val="22"/>
          <w:szCs w:val="22"/>
          <w:lang w:eastAsia="es-CO"/>
        </w:rPr>
        <w:t xml:space="preserve"> (</w:t>
      </w:r>
      <w:r w:rsidRPr="001673AA">
        <w:rPr>
          <w:rFonts w:ascii="Arial" w:eastAsia="Times New Roman" w:hAnsi="Arial" w:cs="Arial"/>
          <w:color w:val="000000"/>
          <w:sz w:val="22"/>
          <w:szCs w:val="22"/>
          <w:lang w:eastAsia="es-CO"/>
        </w:rPr>
        <w:t>perfil lipídico y glicemia basal</w:t>
      </w:r>
      <w:r>
        <w:rPr>
          <w:rFonts w:ascii="Arial" w:eastAsia="Times New Roman" w:hAnsi="Arial" w:cs="Arial"/>
          <w:color w:val="000000"/>
          <w:sz w:val="22"/>
          <w:szCs w:val="22"/>
          <w:lang w:eastAsia="es-CO"/>
        </w:rPr>
        <w:t>) para conductores</w:t>
      </w:r>
    </w:p>
    <w:bookmarkEnd w:id="98"/>
    <w:p w14:paraId="77E101E2" w14:textId="37865141" w:rsidR="00907D6C" w:rsidRPr="00907D6C" w:rsidRDefault="007F2C65" w:rsidP="00907D6C">
      <w:pPr>
        <w:pStyle w:val="NormalWeb"/>
        <w:numPr>
          <w:ilvl w:val="0"/>
          <w:numId w:val="6"/>
        </w:numPr>
        <w:spacing w:before="100" w:beforeAutospacing="1" w:after="100" w:afterAutospacing="1" w:line="276" w:lineRule="auto"/>
        <w:jc w:val="both"/>
        <w:rPr>
          <w:rFonts w:ascii="Arial" w:eastAsia="Times New Roman" w:hAnsi="Arial" w:cs="Arial"/>
          <w:color w:val="000000"/>
          <w:sz w:val="22"/>
          <w:szCs w:val="22"/>
          <w:lang w:eastAsia="es-CO"/>
        </w:rPr>
      </w:pPr>
      <w:r w:rsidRPr="007F2C65">
        <w:rPr>
          <w:rFonts w:ascii="Arial" w:eastAsia="Times New Roman" w:hAnsi="Arial" w:cs="Arial"/>
          <w:color w:val="000000"/>
          <w:sz w:val="22"/>
          <w:szCs w:val="22"/>
          <w:lang w:eastAsia="es-CO"/>
        </w:rPr>
        <w:t>Disponer del Plan Estratégico de Seguridad Vial</w:t>
      </w:r>
      <w:r w:rsidR="001950A4">
        <w:rPr>
          <w:rFonts w:ascii="Arial" w:eastAsia="Times New Roman" w:hAnsi="Arial" w:cs="Arial"/>
          <w:color w:val="000000"/>
          <w:sz w:val="22"/>
          <w:szCs w:val="22"/>
          <w:lang w:eastAsia="es-CO"/>
        </w:rPr>
        <w:t xml:space="preserve"> (PESV)</w:t>
      </w:r>
    </w:p>
    <w:p w14:paraId="134E0E9C" w14:textId="30A204A0" w:rsidR="00ED4646" w:rsidRDefault="00630DD0" w:rsidP="00805DCC">
      <w:pPr>
        <w:pStyle w:val="Prrafodelista"/>
        <w:numPr>
          <w:ilvl w:val="0"/>
          <w:numId w:val="25"/>
        </w:numPr>
        <w:spacing w:line="276" w:lineRule="auto"/>
        <w:ind w:left="426" w:hanging="426"/>
        <w:jc w:val="both"/>
        <w:outlineLvl w:val="0"/>
        <w:rPr>
          <w:rFonts w:ascii="Arial" w:hAnsi="Arial" w:cs="Arial"/>
          <w:b/>
          <w:bCs/>
        </w:rPr>
      </w:pPr>
      <w:bookmarkStart w:id="99" w:name="_Toc120109387"/>
      <w:r>
        <w:rPr>
          <w:rFonts w:ascii="Arial" w:hAnsi="Arial" w:cs="Arial"/>
          <w:b/>
          <w:bCs/>
        </w:rPr>
        <w:t xml:space="preserve">REQUISITOS </w:t>
      </w:r>
      <w:r w:rsidR="00ED4646">
        <w:rPr>
          <w:rFonts w:ascii="Arial" w:hAnsi="Arial" w:cs="Arial"/>
          <w:b/>
          <w:bCs/>
        </w:rPr>
        <w:t xml:space="preserve">PARA </w:t>
      </w:r>
      <w:r w:rsidR="00015C68">
        <w:rPr>
          <w:rFonts w:ascii="Arial" w:hAnsi="Arial" w:cs="Arial"/>
          <w:b/>
          <w:bCs/>
        </w:rPr>
        <w:t>PROPIETARIOS DE LAS EDIFICACIONES</w:t>
      </w:r>
      <w:bookmarkEnd w:id="99"/>
      <w:r w:rsidR="00015C68">
        <w:rPr>
          <w:rFonts w:ascii="Arial" w:hAnsi="Arial" w:cs="Arial"/>
          <w:b/>
          <w:bCs/>
        </w:rPr>
        <w:t xml:space="preserve"> </w:t>
      </w:r>
    </w:p>
    <w:p w14:paraId="34B07AE9" w14:textId="55A95D2C" w:rsidR="00E11D06" w:rsidRPr="002976AC" w:rsidRDefault="00015C68" w:rsidP="002976AC">
      <w:pPr>
        <w:jc w:val="both"/>
        <w:rPr>
          <w:rFonts w:ascii="Arial" w:hAnsi="Arial" w:cs="Arial"/>
        </w:rPr>
      </w:pPr>
      <w:r w:rsidRPr="002976AC">
        <w:rPr>
          <w:rFonts w:ascii="Arial" w:hAnsi="Arial" w:cs="Arial"/>
        </w:rPr>
        <w:t xml:space="preserve">Los propietarios </w:t>
      </w:r>
      <w:r w:rsidR="00D17938" w:rsidRPr="002976AC">
        <w:rPr>
          <w:rFonts w:ascii="Arial" w:hAnsi="Arial" w:cs="Arial"/>
        </w:rPr>
        <w:t>de las edificaciones que tengan el poder de</w:t>
      </w:r>
      <w:r w:rsidR="00CD248C" w:rsidRPr="002976AC">
        <w:rPr>
          <w:rFonts w:ascii="Arial" w:hAnsi="Arial" w:cs="Arial"/>
        </w:rPr>
        <w:t xml:space="preserve"> </w:t>
      </w:r>
      <w:r w:rsidR="00D17938" w:rsidRPr="002976AC">
        <w:rPr>
          <w:rFonts w:ascii="Arial" w:hAnsi="Arial" w:cs="Arial"/>
        </w:rPr>
        <w:t>desarrollar contratación para realizar el mantenimiento general preventivo y c</w:t>
      </w:r>
      <w:r w:rsidR="00CD248C" w:rsidRPr="002976AC">
        <w:rPr>
          <w:rFonts w:ascii="Arial" w:hAnsi="Arial" w:cs="Arial"/>
        </w:rPr>
        <w:t xml:space="preserve">orrectivo de </w:t>
      </w:r>
      <w:r w:rsidR="00386661" w:rsidRPr="002976AC">
        <w:rPr>
          <w:rFonts w:ascii="Arial" w:hAnsi="Arial" w:cs="Arial"/>
        </w:rPr>
        <w:t>las instalaciones que la entidad tiene en arrendamiento</w:t>
      </w:r>
      <w:r w:rsidR="00BC7A38" w:rsidRPr="002976AC">
        <w:rPr>
          <w:rFonts w:ascii="Arial" w:hAnsi="Arial" w:cs="Arial"/>
        </w:rPr>
        <w:t xml:space="preserve">, debe mantener a disposición de la entidad </w:t>
      </w:r>
      <w:r w:rsidR="00DB4F2E" w:rsidRPr="002976AC">
        <w:rPr>
          <w:rFonts w:ascii="Arial" w:hAnsi="Arial" w:cs="Arial"/>
        </w:rPr>
        <w:t xml:space="preserve">los siguientes documentos </w:t>
      </w:r>
      <w:r w:rsidR="00BC7A38" w:rsidRPr="002976AC">
        <w:rPr>
          <w:rFonts w:ascii="Arial" w:hAnsi="Arial" w:cs="Arial"/>
        </w:rPr>
        <w:t>c</w:t>
      </w:r>
      <w:r w:rsidR="00A90D6F" w:rsidRPr="002976AC">
        <w:rPr>
          <w:rFonts w:ascii="Arial" w:hAnsi="Arial" w:cs="Arial"/>
        </w:rPr>
        <w:t>uando se requier</w:t>
      </w:r>
      <w:r w:rsidR="00BC7A38" w:rsidRPr="002976AC">
        <w:rPr>
          <w:rFonts w:ascii="Arial" w:hAnsi="Arial" w:cs="Arial"/>
        </w:rPr>
        <w:t>a</w:t>
      </w:r>
      <w:r w:rsidR="00A90D6F" w:rsidRPr="002976AC">
        <w:rPr>
          <w:rFonts w:ascii="Arial" w:hAnsi="Arial" w:cs="Arial"/>
        </w:rPr>
        <w:t>:</w:t>
      </w:r>
    </w:p>
    <w:p w14:paraId="5A40C2DC" w14:textId="3A1EF6C1" w:rsidR="00E11D06" w:rsidRPr="002976AC" w:rsidRDefault="00E11D06" w:rsidP="002976AC">
      <w:pPr>
        <w:pStyle w:val="Prrafodelista"/>
        <w:numPr>
          <w:ilvl w:val="0"/>
          <w:numId w:val="13"/>
        </w:numPr>
        <w:ind w:left="720"/>
        <w:jc w:val="both"/>
        <w:rPr>
          <w:rFonts w:ascii="Arial" w:hAnsi="Arial" w:cs="Arial"/>
        </w:rPr>
      </w:pPr>
      <w:r w:rsidRPr="002976AC">
        <w:rPr>
          <w:rFonts w:ascii="Arial" w:hAnsi="Arial" w:cs="Arial"/>
        </w:rPr>
        <w:t>Documento donde se establezcan las actividades d</w:t>
      </w:r>
      <w:r w:rsidR="00DB4F2E" w:rsidRPr="002976AC">
        <w:rPr>
          <w:rFonts w:ascii="Arial" w:hAnsi="Arial" w:cs="Arial"/>
        </w:rPr>
        <w:t>e mantenimiento</w:t>
      </w:r>
    </w:p>
    <w:p w14:paraId="151348EC" w14:textId="009C5CB8" w:rsidR="002976AC" w:rsidRPr="002976AC" w:rsidRDefault="002976AC" w:rsidP="002976AC">
      <w:pPr>
        <w:pStyle w:val="Prrafodelista"/>
        <w:numPr>
          <w:ilvl w:val="0"/>
          <w:numId w:val="13"/>
        </w:numPr>
        <w:ind w:left="720"/>
        <w:jc w:val="both"/>
        <w:rPr>
          <w:rFonts w:ascii="Arial" w:hAnsi="Arial" w:cs="Arial"/>
        </w:rPr>
      </w:pPr>
      <w:r>
        <w:rPr>
          <w:rFonts w:ascii="Arial" w:hAnsi="Arial" w:cs="Arial"/>
        </w:rPr>
        <w:t>Concepto de los exámenes médicos ocupacionales</w:t>
      </w:r>
      <w:r w:rsidR="00735B74">
        <w:rPr>
          <w:rFonts w:ascii="Arial" w:hAnsi="Arial" w:cs="Arial"/>
        </w:rPr>
        <w:t xml:space="preserve"> del personal contratista</w:t>
      </w:r>
    </w:p>
    <w:p w14:paraId="4E3E0063" w14:textId="7F8FD107" w:rsidR="00A90D6F" w:rsidRPr="002976AC" w:rsidRDefault="002976AC" w:rsidP="002976AC">
      <w:pPr>
        <w:pStyle w:val="Prrafodelista"/>
        <w:numPr>
          <w:ilvl w:val="0"/>
          <w:numId w:val="13"/>
        </w:numPr>
        <w:ind w:left="720"/>
        <w:jc w:val="both"/>
        <w:rPr>
          <w:rFonts w:ascii="Arial" w:hAnsi="Arial" w:cs="Arial"/>
        </w:rPr>
      </w:pPr>
      <w:r>
        <w:rPr>
          <w:rFonts w:ascii="Arial" w:hAnsi="Arial" w:cs="Arial"/>
        </w:rPr>
        <w:t>R</w:t>
      </w:r>
      <w:r w:rsidR="00A90D6F" w:rsidRPr="002976AC">
        <w:rPr>
          <w:rFonts w:ascii="Arial" w:hAnsi="Arial" w:cs="Arial"/>
        </w:rPr>
        <w:t>egistro de la entrega de dotación y Elementos de Protección Personal (EPP)</w:t>
      </w:r>
    </w:p>
    <w:p w14:paraId="79F5B6BA" w14:textId="18AF5ADC" w:rsidR="00A90D6F" w:rsidRPr="002976AC" w:rsidRDefault="00DB4F2E" w:rsidP="002976AC">
      <w:pPr>
        <w:pStyle w:val="Prrafodelista"/>
        <w:numPr>
          <w:ilvl w:val="0"/>
          <w:numId w:val="13"/>
        </w:numPr>
        <w:ind w:left="720"/>
        <w:jc w:val="both"/>
        <w:rPr>
          <w:rFonts w:ascii="Arial" w:hAnsi="Arial" w:cs="Arial"/>
        </w:rPr>
      </w:pPr>
      <w:r w:rsidRPr="002976AC">
        <w:rPr>
          <w:rFonts w:ascii="Arial" w:hAnsi="Arial" w:cs="Arial"/>
        </w:rPr>
        <w:t>C</w:t>
      </w:r>
      <w:r w:rsidR="00A90D6F" w:rsidRPr="002976AC">
        <w:rPr>
          <w:rFonts w:ascii="Arial" w:hAnsi="Arial" w:cs="Arial"/>
        </w:rPr>
        <w:t>ertificaciones y soportes de idoneidad para trabajos en alturas o específicos de alto riesgo</w:t>
      </w:r>
    </w:p>
    <w:p w14:paraId="74245B8D" w14:textId="4265094C" w:rsidR="00007A1A" w:rsidRDefault="00DB4F2E" w:rsidP="002976AC">
      <w:pPr>
        <w:pStyle w:val="Prrafodelista"/>
        <w:numPr>
          <w:ilvl w:val="0"/>
          <w:numId w:val="13"/>
        </w:numPr>
        <w:ind w:left="720"/>
        <w:jc w:val="both"/>
        <w:rPr>
          <w:rFonts w:ascii="Arial" w:hAnsi="Arial" w:cs="Arial"/>
        </w:rPr>
      </w:pPr>
      <w:r w:rsidRPr="002976AC">
        <w:rPr>
          <w:rFonts w:ascii="Arial" w:hAnsi="Arial" w:cs="Arial"/>
        </w:rPr>
        <w:t>L</w:t>
      </w:r>
      <w:r w:rsidR="00A90D6F" w:rsidRPr="002976AC">
        <w:rPr>
          <w:rFonts w:ascii="Arial" w:hAnsi="Arial" w:cs="Arial"/>
        </w:rPr>
        <w:t>istado de todos los trabajadores contratistas que realicen actividades en la entidad, con: Nombres, número de cédula, EPS, ARL, RH, nombre de persona contacto en caso de emergencia, parentesco, número de teléfono fijo y celular, indicando si es alérgico a algún medicamento, si tiene alguna fobia o consume medicamentos por prescripción médica</w:t>
      </w:r>
    </w:p>
    <w:p w14:paraId="39227988" w14:textId="3BE50DF1" w:rsidR="002976AC" w:rsidRDefault="002976AC" w:rsidP="002976AC">
      <w:pPr>
        <w:pStyle w:val="Prrafodelista"/>
        <w:jc w:val="both"/>
        <w:rPr>
          <w:rFonts w:ascii="Arial" w:hAnsi="Arial" w:cs="Arial"/>
        </w:rPr>
      </w:pPr>
    </w:p>
    <w:p w14:paraId="5D54B974" w14:textId="77777777" w:rsidR="00AC646B" w:rsidRPr="002976AC" w:rsidRDefault="00AC646B" w:rsidP="002976AC">
      <w:pPr>
        <w:pStyle w:val="Prrafodelista"/>
        <w:jc w:val="both"/>
        <w:rPr>
          <w:rFonts w:ascii="Arial" w:hAnsi="Arial" w:cs="Arial"/>
        </w:rPr>
      </w:pPr>
    </w:p>
    <w:p w14:paraId="7A43BBFC" w14:textId="097D8FB3" w:rsidR="00FA4962" w:rsidRDefault="00D4642A" w:rsidP="002976AC">
      <w:pPr>
        <w:pStyle w:val="Prrafodelista"/>
        <w:numPr>
          <w:ilvl w:val="0"/>
          <w:numId w:val="25"/>
        </w:numPr>
        <w:spacing w:line="276" w:lineRule="auto"/>
        <w:ind w:left="426" w:hanging="426"/>
        <w:jc w:val="both"/>
        <w:outlineLvl w:val="0"/>
        <w:rPr>
          <w:rFonts w:ascii="Arial" w:hAnsi="Arial" w:cs="Arial"/>
          <w:b/>
          <w:bCs/>
        </w:rPr>
      </w:pPr>
      <w:bookmarkStart w:id="100" w:name="_Toc120109388"/>
      <w:r w:rsidRPr="002465E3">
        <w:rPr>
          <w:rFonts w:ascii="Arial" w:hAnsi="Arial" w:cs="Arial"/>
          <w:b/>
          <w:bCs/>
        </w:rPr>
        <w:lastRenderedPageBreak/>
        <w:t>DEBERES DE SEGURIDAD Y SALUD EN EL TRABAJO PARA</w:t>
      </w:r>
      <w:r w:rsidR="00436930" w:rsidRPr="002465E3">
        <w:rPr>
          <w:rFonts w:ascii="Arial" w:hAnsi="Arial" w:cs="Arial"/>
          <w:b/>
          <w:bCs/>
        </w:rPr>
        <w:t xml:space="preserve"> </w:t>
      </w:r>
      <w:r w:rsidRPr="002465E3">
        <w:rPr>
          <w:rFonts w:ascii="Arial" w:hAnsi="Arial" w:cs="Arial"/>
          <w:b/>
          <w:bCs/>
        </w:rPr>
        <w:t>CONTRATISTAS</w:t>
      </w:r>
      <w:bookmarkEnd w:id="100"/>
    </w:p>
    <w:p w14:paraId="30FE6DBE" w14:textId="77777777" w:rsidR="002976AC" w:rsidRPr="002976AC" w:rsidRDefault="002976AC" w:rsidP="002976AC">
      <w:pPr>
        <w:pStyle w:val="Prrafodelista"/>
        <w:spacing w:line="276" w:lineRule="auto"/>
        <w:ind w:left="426"/>
        <w:jc w:val="both"/>
        <w:rPr>
          <w:rFonts w:ascii="Arial" w:hAnsi="Arial" w:cs="Arial"/>
          <w:b/>
          <w:bCs/>
        </w:rPr>
      </w:pPr>
    </w:p>
    <w:p w14:paraId="138FB9A5" w14:textId="58C6C59C" w:rsidR="00FA4962" w:rsidRPr="00A84E0B" w:rsidRDefault="00735B74" w:rsidP="002976AC">
      <w:pPr>
        <w:pStyle w:val="Prrafodelista"/>
        <w:numPr>
          <w:ilvl w:val="0"/>
          <w:numId w:val="38"/>
        </w:numPr>
        <w:ind w:left="720"/>
        <w:jc w:val="both"/>
        <w:rPr>
          <w:rFonts w:ascii="Arial" w:hAnsi="Arial" w:cs="Arial"/>
        </w:rPr>
      </w:pPr>
      <w:r>
        <w:rPr>
          <w:rFonts w:ascii="Arial" w:hAnsi="Arial" w:cs="Arial"/>
        </w:rPr>
        <w:t>G</w:t>
      </w:r>
      <w:r w:rsidR="00436930" w:rsidRPr="002976AC">
        <w:rPr>
          <w:rFonts w:ascii="Arial" w:hAnsi="Arial" w:cs="Arial"/>
        </w:rPr>
        <w:t>arantizar el cumplimiento de la normativa legal vigent</w:t>
      </w:r>
      <w:r w:rsidR="008A5F04">
        <w:rPr>
          <w:rFonts w:ascii="Arial" w:hAnsi="Arial" w:cs="Arial"/>
        </w:rPr>
        <w:t xml:space="preserve">e aplicable en materia laboral </w:t>
      </w:r>
      <w:r w:rsidR="00436930" w:rsidRPr="002976AC">
        <w:rPr>
          <w:rFonts w:ascii="Arial" w:hAnsi="Arial" w:cs="Arial"/>
        </w:rPr>
        <w:t xml:space="preserve">de seguridad y salud en el trabajo, incluyendo la normatividad de trabajo </w:t>
      </w:r>
      <w:r w:rsidR="00436930" w:rsidRPr="00A84E0B">
        <w:rPr>
          <w:rFonts w:ascii="Arial" w:hAnsi="Arial" w:cs="Arial"/>
        </w:rPr>
        <w:t>en altura</w:t>
      </w:r>
      <w:r w:rsidR="008A5F04" w:rsidRPr="00A84E0B">
        <w:rPr>
          <w:rFonts w:ascii="Arial" w:hAnsi="Arial" w:cs="Arial"/>
        </w:rPr>
        <w:t>s</w:t>
      </w:r>
      <w:r w:rsidR="00436930" w:rsidRPr="00A84E0B">
        <w:rPr>
          <w:rFonts w:ascii="Arial" w:hAnsi="Arial" w:cs="Arial"/>
        </w:rPr>
        <w:t xml:space="preserve"> en caso de que el </w:t>
      </w:r>
      <w:r w:rsidR="007A1E9D" w:rsidRPr="00A84E0B">
        <w:rPr>
          <w:rFonts w:ascii="Arial" w:hAnsi="Arial" w:cs="Arial"/>
        </w:rPr>
        <w:t>objeto del contrato lo requiera</w:t>
      </w:r>
      <w:r w:rsidR="008A5F04" w:rsidRPr="00A84E0B">
        <w:rPr>
          <w:rFonts w:ascii="Arial" w:hAnsi="Arial" w:cs="Arial"/>
        </w:rPr>
        <w:t>.</w:t>
      </w:r>
    </w:p>
    <w:p w14:paraId="0BD1B59A" w14:textId="49FF08E1" w:rsidR="00342279" w:rsidRPr="002976AC" w:rsidRDefault="00735B74" w:rsidP="002976AC">
      <w:pPr>
        <w:pStyle w:val="Prrafodelista"/>
        <w:numPr>
          <w:ilvl w:val="0"/>
          <w:numId w:val="38"/>
        </w:numPr>
        <w:ind w:left="720"/>
        <w:jc w:val="both"/>
        <w:rPr>
          <w:rFonts w:ascii="Arial" w:hAnsi="Arial" w:cs="Arial"/>
        </w:rPr>
      </w:pPr>
      <w:r>
        <w:rPr>
          <w:rFonts w:ascii="Arial" w:hAnsi="Arial" w:cs="Arial"/>
        </w:rPr>
        <w:t>G</w:t>
      </w:r>
      <w:r w:rsidR="00FA4962" w:rsidRPr="002976AC">
        <w:rPr>
          <w:rFonts w:ascii="Arial" w:hAnsi="Arial" w:cs="Arial"/>
        </w:rPr>
        <w:t>arantizar que toda información y/o documentación, propia o del personal a su cargo que sea entregada o compartida es veraz, absteniéndose de alterar, falsi</w:t>
      </w:r>
      <w:r w:rsidR="007A1E9D">
        <w:rPr>
          <w:rFonts w:ascii="Arial" w:hAnsi="Arial" w:cs="Arial"/>
        </w:rPr>
        <w:t>ficar o adulterar su contenido</w:t>
      </w:r>
      <w:r w:rsidR="008A5F04">
        <w:rPr>
          <w:rFonts w:ascii="Arial" w:hAnsi="Arial" w:cs="Arial"/>
        </w:rPr>
        <w:t>.</w:t>
      </w:r>
    </w:p>
    <w:p w14:paraId="07309370" w14:textId="0E105FBB" w:rsidR="00342279" w:rsidRPr="002976AC" w:rsidRDefault="00735B74" w:rsidP="002976AC">
      <w:pPr>
        <w:pStyle w:val="Prrafodelista"/>
        <w:numPr>
          <w:ilvl w:val="0"/>
          <w:numId w:val="38"/>
        </w:numPr>
        <w:ind w:left="720"/>
        <w:jc w:val="both"/>
        <w:rPr>
          <w:rFonts w:ascii="Arial" w:hAnsi="Arial" w:cs="Arial"/>
        </w:rPr>
      </w:pPr>
      <w:r>
        <w:rPr>
          <w:rFonts w:ascii="Arial" w:hAnsi="Arial" w:cs="Arial"/>
        </w:rPr>
        <w:t>G</w:t>
      </w:r>
      <w:r w:rsidR="00342279" w:rsidRPr="002976AC">
        <w:rPr>
          <w:rFonts w:ascii="Arial" w:hAnsi="Arial" w:cs="Arial"/>
        </w:rPr>
        <w:t xml:space="preserve">arantizar que el personal a su cargo acate las directrices del Acuerdo </w:t>
      </w:r>
      <w:bookmarkStart w:id="101" w:name="_Hlk101783242"/>
      <w:r w:rsidR="00342279" w:rsidRPr="002976AC">
        <w:rPr>
          <w:rFonts w:ascii="Arial" w:hAnsi="Arial" w:cs="Arial"/>
        </w:rPr>
        <w:t>No. PSAA16-10560 de 11 de agosto de 2016</w:t>
      </w:r>
      <w:r w:rsidR="00DA6ADE" w:rsidRPr="002976AC">
        <w:rPr>
          <w:rFonts w:ascii="Arial" w:hAnsi="Arial" w:cs="Arial"/>
        </w:rPr>
        <w:t>,</w:t>
      </w:r>
      <w:r w:rsidR="00342279" w:rsidRPr="002976AC">
        <w:rPr>
          <w:rFonts w:ascii="Arial" w:hAnsi="Arial" w:cs="Arial"/>
        </w:rPr>
        <w:t xml:space="preserve"> </w:t>
      </w:r>
      <w:bookmarkEnd w:id="101"/>
      <w:r w:rsidR="002C37AD" w:rsidRPr="002976AC">
        <w:rPr>
          <w:rFonts w:ascii="Arial" w:hAnsi="Arial" w:cs="Arial"/>
        </w:rPr>
        <w:t>“</w:t>
      </w:r>
      <w:r w:rsidR="008A5F04">
        <w:rPr>
          <w:rFonts w:ascii="Arial" w:hAnsi="Arial" w:cs="Arial"/>
        </w:rPr>
        <w:t>P</w:t>
      </w:r>
      <w:r w:rsidR="00342279" w:rsidRPr="002976AC">
        <w:rPr>
          <w:rFonts w:ascii="Arial" w:hAnsi="Arial" w:cs="Arial"/>
        </w:rPr>
        <w:t xml:space="preserve">or el cual </w:t>
      </w:r>
      <w:bookmarkStart w:id="102" w:name="_Hlk101783266"/>
      <w:r w:rsidR="00342279" w:rsidRPr="002976AC">
        <w:rPr>
          <w:rFonts w:ascii="Arial" w:hAnsi="Arial" w:cs="Arial"/>
        </w:rPr>
        <w:t>se adoptan las Políticas para el Sistema de Gestión de Seguridad y Salud en el Trabajo de la Rama Judicial</w:t>
      </w:r>
      <w:bookmarkEnd w:id="102"/>
      <w:r w:rsidR="002C37AD" w:rsidRPr="002976AC">
        <w:rPr>
          <w:rFonts w:ascii="Arial" w:hAnsi="Arial" w:cs="Arial"/>
        </w:rPr>
        <w:t>, y se deroga el Acuerdo No. 2333 de 2004”</w:t>
      </w:r>
      <w:r w:rsidR="008A5F04">
        <w:rPr>
          <w:rFonts w:ascii="Arial" w:hAnsi="Arial" w:cs="Arial"/>
        </w:rPr>
        <w:t>.</w:t>
      </w:r>
    </w:p>
    <w:p w14:paraId="6D94F5E5" w14:textId="4EE2891E" w:rsidR="002C37AD" w:rsidRPr="00A84E0B" w:rsidRDefault="00735B74" w:rsidP="002976AC">
      <w:pPr>
        <w:pStyle w:val="Prrafodelista"/>
        <w:numPr>
          <w:ilvl w:val="0"/>
          <w:numId w:val="38"/>
        </w:numPr>
        <w:ind w:left="720"/>
        <w:jc w:val="both"/>
        <w:rPr>
          <w:rFonts w:ascii="Arial" w:hAnsi="Arial" w:cs="Arial"/>
        </w:rPr>
      </w:pPr>
      <w:r>
        <w:rPr>
          <w:rFonts w:ascii="Arial" w:hAnsi="Arial" w:cs="Arial"/>
        </w:rPr>
        <w:t>A</w:t>
      </w:r>
      <w:r w:rsidR="005745D1" w:rsidRPr="002976AC">
        <w:rPr>
          <w:rFonts w:ascii="Arial" w:hAnsi="Arial" w:cs="Arial"/>
        </w:rPr>
        <w:t>b</w:t>
      </w:r>
      <w:r w:rsidR="002C37AD" w:rsidRPr="002976AC">
        <w:rPr>
          <w:rFonts w:ascii="Arial" w:hAnsi="Arial" w:cs="Arial"/>
        </w:rPr>
        <w:t>sten</w:t>
      </w:r>
      <w:r w:rsidR="00D139DE" w:rsidRPr="002976AC">
        <w:rPr>
          <w:rFonts w:ascii="Arial" w:hAnsi="Arial" w:cs="Arial"/>
        </w:rPr>
        <w:t>erse</w:t>
      </w:r>
      <w:r w:rsidR="002C37AD" w:rsidRPr="002976AC">
        <w:rPr>
          <w:rFonts w:ascii="Arial" w:hAnsi="Arial" w:cs="Arial"/>
        </w:rPr>
        <w:t xml:space="preserve"> de ingresar o permanecer dentro de las instalaciones del proyecto en estado de </w:t>
      </w:r>
      <w:r w:rsidR="002C37AD" w:rsidRPr="00A84E0B">
        <w:rPr>
          <w:rFonts w:ascii="Arial" w:hAnsi="Arial" w:cs="Arial"/>
        </w:rPr>
        <w:t>alicoramiento</w:t>
      </w:r>
      <w:r w:rsidR="008A5F04" w:rsidRPr="00A84E0B">
        <w:rPr>
          <w:rFonts w:ascii="Arial" w:hAnsi="Arial" w:cs="Arial"/>
        </w:rPr>
        <w:t xml:space="preserve"> o</w:t>
      </w:r>
      <w:r w:rsidR="002C37AD" w:rsidRPr="00A84E0B">
        <w:rPr>
          <w:rFonts w:ascii="Arial" w:hAnsi="Arial" w:cs="Arial"/>
        </w:rPr>
        <w:t xml:space="preserve"> bajo in</w:t>
      </w:r>
      <w:r w:rsidR="000F0F07" w:rsidRPr="00A84E0B">
        <w:rPr>
          <w:rFonts w:ascii="Arial" w:hAnsi="Arial" w:cs="Arial"/>
        </w:rPr>
        <w:t xml:space="preserve">fluencia de sustancias psicoactivas </w:t>
      </w:r>
      <w:r w:rsidR="007A1E9D" w:rsidRPr="00A84E0B">
        <w:rPr>
          <w:rFonts w:ascii="Arial" w:hAnsi="Arial" w:cs="Arial"/>
        </w:rPr>
        <w:t>que alteren su comportamiento</w:t>
      </w:r>
      <w:r w:rsidR="008A5F04" w:rsidRPr="00A84E0B">
        <w:rPr>
          <w:rFonts w:ascii="Arial" w:hAnsi="Arial" w:cs="Arial"/>
        </w:rPr>
        <w:t>.</w:t>
      </w:r>
    </w:p>
    <w:p w14:paraId="4A8A5384" w14:textId="63B313C5" w:rsidR="00163218" w:rsidRPr="002976AC" w:rsidRDefault="00735B74" w:rsidP="002976AC">
      <w:pPr>
        <w:pStyle w:val="Prrafodelista"/>
        <w:numPr>
          <w:ilvl w:val="0"/>
          <w:numId w:val="38"/>
        </w:numPr>
        <w:ind w:left="720"/>
        <w:jc w:val="both"/>
        <w:rPr>
          <w:rFonts w:ascii="Arial" w:hAnsi="Arial" w:cs="Arial"/>
        </w:rPr>
      </w:pPr>
      <w:r>
        <w:rPr>
          <w:rFonts w:ascii="Arial" w:hAnsi="Arial" w:cs="Arial"/>
        </w:rPr>
        <w:t>G</w:t>
      </w:r>
      <w:r w:rsidR="00342279" w:rsidRPr="002976AC">
        <w:rPr>
          <w:rFonts w:ascii="Arial" w:hAnsi="Arial" w:cs="Arial"/>
        </w:rPr>
        <w:t>arantizar que el personal a su cargo no origine, fomente o participe en actos de violencia contra cualquier persona, equipo o instalación</w:t>
      </w:r>
      <w:r w:rsidR="008A5F04">
        <w:rPr>
          <w:rFonts w:ascii="Arial" w:hAnsi="Arial" w:cs="Arial"/>
        </w:rPr>
        <w:t>.</w:t>
      </w:r>
    </w:p>
    <w:p w14:paraId="37B2CE1D" w14:textId="6009CD52" w:rsidR="00163218" w:rsidRPr="002976AC" w:rsidRDefault="00735B74" w:rsidP="002976AC">
      <w:pPr>
        <w:pStyle w:val="Prrafodelista"/>
        <w:numPr>
          <w:ilvl w:val="0"/>
          <w:numId w:val="38"/>
        </w:numPr>
        <w:ind w:left="720"/>
        <w:jc w:val="both"/>
        <w:rPr>
          <w:rFonts w:ascii="Arial" w:hAnsi="Arial" w:cs="Arial"/>
        </w:rPr>
      </w:pPr>
      <w:r>
        <w:rPr>
          <w:rFonts w:ascii="Arial" w:hAnsi="Arial" w:cs="Arial"/>
        </w:rPr>
        <w:t>G</w:t>
      </w:r>
      <w:r w:rsidR="00163218" w:rsidRPr="002976AC">
        <w:rPr>
          <w:rFonts w:ascii="Arial" w:hAnsi="Arial" w:cs="Arial"/>
        </w:rPr>
        <w:t>arantizar que el personal a su cargo se abstenga de sustraer o intentar sustraer de las</w:t>
      </w:r>
      <w:r w:rsidR="00DA6ADE" w:rsidRPr="002976AC">
        <w:rPr>
          <w:rFonts w:ascii="Arial" w:hAnsi="Arial" w:cs="Arial"/>
        </w:rPr>
        <w:t xml:space="preserve"> instalaciones sin autorización las</w:t>
      </w:r>
      <w:r w:rsidR="00163218" w:rsidRPr="002976AC">
        <w:rPr>
          <w:rFonts w:ascii="Arial" w:hAnsi="Arial" w:cs="Arial"/>
        </w:rPr>
        <w:t xml:space="preserve"> herramientas, materiales y/o equipos de la </w:t>
      </w:r>
      <w:r w:rsidR="007A1E9D">
        <w:rPr>
          <w:rFonts w:ascii="Arial" w:hAnsi="Arial" w:cs="Arial"/>
        </w:rPr>
        <w:t>entidad</w:t>
      </w:r>
      <w:r w:rsidR="008A5F04">
        <w:rPr>
          <w:rFonts w:ascii="Arial" w:hAnsi="Arial" w:cs="Arial"/>
        </w:rPr>
        <w:t>.</w:t>
      </w:r>
    </w:p>
    <w:p w14:paraId="6199FC3C" w14:textId="7316BCFF" w:rsidR="00163218" w:rsidRPr="002976AC" w:rsidRDefault="00735B74" w:rsidP="002976AC">
      <w:pPr>
        <w:pStyle w:val="Prrafodelista"/>
        <w:numPr>
          <w:ilvl w:val="0"/>
          <w:numId w:val="38"/>
        </w:numPr>
        <w:ind w:left="720"/>
        <w:jc w:val="both"/>
        <w:rPr>
          <w:rFonts w:ascii="Arial" w:hAnsi="Arial" w:cs="Arial"/>
        </w:rPr>
      </w:pPr>
      <w:r>
        <w:rPr>
          <w:rFonts w:ascii="Arial" w:hAnsi="Arial" w:cs="Arial"/>
        </w:rPr>
        <w:t>A</w:t>
      </w:r>
      <w:r w:rsidR="00163218" w:rsidRPr="002976AC">
        <w:rPr>
          <w:rFonts w:ascii="Arial" w:hAnsi="Arial" w:cs="Arial"/>
        </w:rPr>
        <w:t>catar y atender oportunamente las observaciones que le realice la entidad, así como implemen</w:t>
      </w:r>
      <w:r w:rsidR="007A1E9D">
        <w:rPr>
          <w:rFonts w:ascii="Arial" w:hAnsi="Arial" w:cs="Arial"/>
        </w:rPr>
        <w:t>tar los correctivos necesarios</w:t>
      </w:r>
      <w:r w:rsidR="008A5F04">
        <w:rPr>
          <w:rFonts w:ascii="Arial" w:hAnsi="Arial" w:cs="Arial"/>
        </w:rPr>
        <w:t>.</w:t>
      </w:r>
    </w:p>
    <w:p w14:paraId="6B6E717F" w14:textId="4A5D664B" w:rsidR="00AE0219" w:rsidRPr="002976AC" w:rsidRDefault="00735B74" w:rsidP="002976AC">
      <w:pPr>
        <w:pStyle w:val="Prrafodelista"/>
        <w:numPr>
          <w:ilvl w:val="0"/>
          <w:numId w:val="38"/>
        </w:numPr>
        <w:ind w:left="720"/>
        <w:jc w:val="both"/>
        <w:rPr>
          <w:rFonts w:ascii="Arial" w:hAnsi="Arial" w:cs="Arial"/>
        </w:rPr>
      </w:pPr>
      <w:r>
        <w:rPr>
          <w:rFonts w:ascii="Arial" w:hAnsi="Arial" w:cs="Arial"/>
        </w:rPr>
        <w:t>G</w:t>
      </w:r>
      <w:r w:rsidR="00AE0219" w:rsidRPr="002976AC">
        <w:rPr>
          <w:rFonts w:ascii="Arial" w:hAnsi="Arial" w:cs="Arial"/>
        </w:rPr>
        <w:t>arantizar la asistencia y participación de todo el personal a su cargo a las capacit</w:t>
      </w:r>
      <w:r w:rsidR="007A1E9D">
        <w:rPr>
          <w:rFonts w:ascii="Arial" w:hAnsi="Arial" w:cs="Arial"/>
        </w:rPr>
        <w:t>aciones y/o charlas programadas</w:t>
      </w:r>
      <w:r w:rsidR="008A5F04">
        <w:rPr>
          <w:rFonts w:ascii="Arial" w:hAnsi="Arial" w:cs="Arial"/>
        </w:rPr>
        <w:t>.</w:t>
      </w:r>
    </w:p>
    <w:p w14:paraId="0704FDF7" w14:textId="7C2A1532" w:rsidR="00AE0219" w:rsidRPr="002976AC" w:rsidRDefault="007A1E9D" w:rsidP="002976AC">
      <w:pPr>
        <w:pStyle w:val="Prrafodelista"/>
        <w:numPr>
          <w:ilvl w:val="0"/>
          <w:numId w:val="38"/>
        </w:numPr>
        <w:ind w:left="720"/>
        <w:jc w:val="both"/>
        <w:rPr>
          <w:rFonts w:ascii="Arial" w:hAnsi="Arial" w:cs="Arial"/>
        </w:rPr>
      </w:pPr>
      <w:r>
        <w:rPr>
          <w:rFonts w:ascii="Arial" w:hAnsi="Arial" w:cs="Arial"/>
        </w:rPr>
        <w:t>Garantizar</w:t>
      </w:r>
      <w:r w:rsidR="00AE0219" w:rsidRPr="002976AC">
        <w:rPr>
          <w:rFonts w:ascii="Arial" w:hAnsi="Arial" w:cs="Arial"/>
        </w:rPr>
        <w:t xml:space="preserve"> las medidas preventivas necesarias para minimizar los riesgos asociados a la realización de sus actividades (Señalización, demarcación, restri</w:t>
      </w:r>
      <w:r>
        <w:rPr>
          <w:rFonts w:ascii="Arial" w:hAnsi="Arial" w:cs="Arial"/>
        </w:rPr>
        <w:t>cción, protección, entre otras)</w:t>
      </w:r>
      <w:r w:rsidR="008A5F04">
        <w:rPr>
          <w:rFonts w:ascii="Arial" w:hAnsi="Arial" w:cs="Arial"/>
        </w:rPr>
        <w:t>.</w:t>
      </w:r>
    </w:p>
    <w:p w14:paraId="5987CF6F" w14:textId="10C5C916" w:rsidR="00D139DE" w:rsidRPr="002976AC" w:rsidRDefault="00735B74" w:rsidP="002976AC">
      <w:pPr>
        <w:pStyle w:val="Prrafodelista"/>
        <w:numPr>
          <w:ilvl w:val="0"/>
          <w:numId w:val="38"/>
        </w:numPr>
        <w:ind w:left="720"/>
        <w:jc w:val="both"/>
        <w:rPr>
          <w:rFonts w:ascii="Arial" w:hAnsi="Arial" w:cs="Arial"/>
        </w:rPr>
      </w:pPr>
      <w:r>
        <w:rPr>
          <w:rFonts w:ascii="Arial" w:hAnsi="Arial" w:cs="Arial"/>
        </w:rPr>
        <w:t>Ga</w:t>
      </w:r>
      <w:r w:rsidR="00AE0219" w:rsidRPr="002976AC">
        <w:rPr>
          <w:rFonts w:ascii="Arial" w:hAnsi="Arial" w:cs="Arial"/>
        </w:rPr>
        <w:t>rantizar que el person</w:t>
      </w:r>
      <w:r w:rsidR="002976AC">
        <w:rPr>
          <w:rFonts w:ascii="Arial" w:hAnsi="Arial" w:cs="Arial"/>
        </w:rPr>
        <w:t>al que desarrolla tareas de alto riesgo</w:t>
      </w:r>
      <w:r w:rsidR="00AE0219" w:rsidRPr="002976AC">
        <w:rPr>
          <w:rFonts w:ascii="Arial" w:hAnsi="Arial" w:cs="Arial"/>
        </w:rPr>
        <w:t xml:space="preserve"> sea competente para el desarrollo de la tarea y que cuenta con los conocimiento</w:t>
      </w:r>
      <w:r w:rsidR="007A1E9D">
        <w:rPr>
          <w:rFonts w:ascii="Arial" w:hAnsi="Arial" w:cs="Arial"/>
        </w:rPr>
        <w:t>s y el entrenamiento necesario</w:t>
      </w:r>
      <w:r w:rsidR="008A5F04">
        <w:rPr>
          <w:rFonts w:ascii="Arial" w:hAnsi="Arial" w:cs="Arial"/>
        </w:rPr>
        <w:t>.</w:t>
      </w:r>
    </w:p>
    <w:p w14:paraId="17A6A8A4" w14:textId="0EC01482" w:rsidR="00D139DE" w:rsidRPr="002976AC" w:rsidRDefault="007A1E9D" w:rsidP="002976AC">
      <w:pPr>
        <w:pStyle w:val="Prrafodelista"/>
        <w:numPr>
          <w:ilvl w:val="0"/>
          <w:numId w:val="38"/>
        </w:numPr>
        <w:ind w:left="720"/>
        <w:jc w:val="both"/>
        <w:rPr>
          <w:rFonts w:ascii="Arial" w:hAnsi="Arial" w:cs="Arial"/>
        </w:rPr>
      </w:pPr>
      <w:r>
        <w:rPr>
          <w:rFonts w:ascii="Arial" w:hAnsi="Arial" w:cs="Arial"/>
        </w:rPr>
        <w:t>R</w:t>
      </w:r>
      <w:r w:rsidR="00313FDA" w:rsidRPr="002976AC">
        <w:rPr>
          <w:rFonts w:ascii="Arial" w:hAnsi="Arial" w:cs="Arial"/>
        </w:rPr>
        <w:t>eportar los incidentes y accidentes de trabajo a la</w:t>
      </w:r>
      <w:r>
        <w:rPr>
          <w:rFonts w:ascii="Arial" w:hAnsi="Arial" w:cs="Arial"/>
        </w:rPr>
        <w:t xml:space="preserve"> Administradora de Riesgos Laborales</w:t>
      </w:r>
      <w:r w:rsidR="00313FDA" w:rsidRPr="002976AC">
        <w:rPr>
          <w:rFonts w:ascii="Arial" w:hAnsi="Arial" w:cs="Arial"/>
        </w:rPr>
        <w:t xml:space="preserve"> </w:t>
      </w:r>
      <w:r>
        <w:rPr>
          <w:rFonts w:ascii="Arial" w:hAnsi="Arial" w:cs="Arial"/>
        </w:rPr>
        <w:t>(</w:t>
      </w:r>
      <w:r w:rsidR="00313FDA" w:rsidRPr="002976AC">
        <w:rPr>
          <w:rFonts w:ascii="Arial" w:hAnsi="Arial" w:cs="Arial"/>
        </w:rPr>
        <w:t>ARL</w:t>
      </w:r>
      <w:r>
        <w:rPr>
          <w:rFonts w:ascii="Arial" w:hAnsi="Arial" w:cs="Arial"/>
        </w:rPr>
        <w:t>)</w:t>
      </w:r>
      <w:r w:rsidR="00313FDA" w:rsidRPr="002976AC">
        <w:rPr>
          <w:rFonts w:ascii="Arial" w:hAnsi="Arial" w:cs="Arial"/>
        </w:rPr>
        <w:t xml:space="preserve"> en el momento de la ocurren</w:t>
      </w:r>
      <w:r w:rsidR="000F0F07" w:rsidRPr="002976AC">
        <w:rPr>
          <w:rFonts w:ascii="Arial" w:hAnsi="Arial" w:cs="Arial"/>
        </w:rPr>
        <w:t xml:space="preserve">cia del evento, así mismo debe </w:t>
      </w:r>
      <w:r w:rsidR="00663892" w:rsidRPr="002976AC">
        <w:rPr>
          <w:rFonts w:ascii="Arial" w:hAnsi="Arial" w:cs="Arial"/>
        </w:rPr>
        <w:t>inform</w:t>
      </w:r>
      <w:r w:rsidR="00DA6ADE" w:rsidRPr="002976AC">
        <w:rPr>
          <w:rFonts w:ascii="Arial" w:hAnsi="Arial" w:cs="Arial"/>
        </w:rPr>
        <w:t>ar del siniestro inmediatamente al supervisor del contrato y/o</w:t>
      </w:r>
      <w:r w:rsidR="002976AC">
        <w:rPr>
          <w:rFonts w:ascii="Arial" w:hAnsi="Arial" w:cs="Arial"/>
        </w:rPr>
        <w:t xml:space="preserve"> </w:t>
      </w:r>
      <w:r>
        <w:rPr>
          <w:rFonts w:ascii="Arial" w:hAnsi="Arial" w:cs="Arial"/>
        </w:rPr>
        <w:t>Coordinador del SG-SST de</w:t>
      </w:r>
      <w:r w:rsidR="00D139DE" w:rsidRPr="002976AC">
        <w:rPr>
          <w:rFonts w:ascii="Arial" w:hAnsi="Arial" w:cs="Arial"/>
        </w:rPr>
        <w:t xml:space="preserve"> Nivel Central, Seccional y Coordinaciones Administrativas</w:t>
      </w:r>
      <w:r w:rsidR="008A5F04">
        <w:rPr>
          <w:rFonts w:ascii="Arial" w:hAnsi="Arial" w:cs="Arial"/>
        </w:rPr>
        <w:t>.</w:t>
      </w:r>
    </w:p>
    <w:p w14:paraId="4FA0E11E" w14:textId="025B2582" w:rsidR="000F0F07" w:rsidRDefault="007A1E9D" w:rsidP="002976AC">
      <w:pPr>
        <w:pStyle w:val="Prrafodelista"/>
        <w:numPr>
          <w:ilvl w:val="0"/>
          <w:numId w:val="38"/>
        </w:numPr>
        <w:ind w:left="720"/>
        <w:jc w:val="both"/>
        <w:rPr>
          <w:rFonts w:ascii="Arial" w:hAnsi="Arial" w:cs="Arial"/>
        </w:rPr>
      </w:pPr>
      <w:r>
        <w:rPr>
          <w:rFonts w:ascii="Arial" w:hAnsi="Arial" w:cs="Arial"/>
        </w:rPr>
        <w:t>A</w:t>
      </w:r>
      <w:r w:rsidR="002976AC">
        <w:rPr>
          <w:rFonts w:ascii="Arial" w:hAnsi="Arial" w:cs="Arial"/>
        </w:rPr>
        <w:t>segurar</w:t>
      </w:r>
      <w:r w:rsidR="00DA6ADE" w:rsidRPr="002976AC">
        <w:rPr>
          <w:rFonts w:ascii="Arial" w:hAnsi="Arial" w:cs="Arial"/>
        </w:rPr>
        <w:t xml:space="preserve"> que </w:t>
      </w:r>
      <w:r w:rsidR="002976AC">
        <w:rPr>
          <w:rFonts w:ascii="Arial" w:hAnsi="Arial" w:cs="Arial"/>
        </w:rPr>
        <w:t xml:space="preserve">el personal que realice </w:t>
      </w:r>
      <w:r w:rsidR="008A5F04">
        <w:rPr>
          <w:rFonts w:ascii="Arial" w:hAnsi="Arial" w:cs="Arial"/>
        </w:rPr>
        <w:t>tareas de alto riesgo conozca</w:t>
      </w:r>
      <w:r w:rsidR="00DA6ADE" w:rsidRPr="002976AC">
        <w:rPr>
          <w:rFonts w:ascii="Arial" w:hAnsi="Arial" w:cs="Arial"/>
        </w:rPr>
        <w:t xml:space="preserve"> el</w:t>
      </w:r>
      <w:r w:rsidR="00F40829" w:rsidRPr="002976AC">
        <w:rPr>
          <w:rFonts w:ascii="Arial" w:hAnsi="Arial" w:cs="Arial"/>
        </w:rPr>
        <w:t xml:space="preserve"> </w:t>
      </w:r>
      <w:r w:rsidR="00DA6ADE" w:rsidRPr="002976AC">
        <w:rPr>
          <w:rFonts w:ascii="Arial" w:hAnsi="Arial" w:cs="Arial"/>
        </w:rPr>
        <w:t>manual</w:t>
      </w:r>
      <w:r w:rsidR="00195A21" w:rsidRPr="002976AC">
        <w:rPr>
          <w:rFonts w:ascii="Arial" w:hAnsi="Arial" w:cs="Arial"/>
        </w:rPr>
        <w:t xml:space="preserve"> de tareas de alto riesgo</w:t>
      </w:r>
      <w:r w:rsidR="000F0F07" w:rsidRPr="002976AC">
        <w:rPr>
          <w:rFonts w:ascii="Arial" w:hAnsi="Arial" w:cs="Arial"/>
        </w:rPr>
        <w:t xml:space="preserve"> de la entidad</w:t>
      </w:r>
      <w:r w:rsidR="008A5F04">
        <w:rPr>
          <w:rFonts w:ascii="Arial" w:hAnsi="Arial" w:cs="Arial"/>
        </w:rPr>
        <w:t>.</w:t>
      </w:r>
    </w:p>
    <w:p w14:paraId="7DBA8FF7" w14:textId="03226DFD" w:rsidR="008A5F04" w:rsidRDefault="008A5F04" w:rsidP="008A5F04">
      <w:pPr>
        <w:jc w:val="both"/>
        <w:rPr>
          <w:rFonts w:ascii="Arial" w:hAnsi="Arial" w:cs="Arial"/>
        </w:rPr>
      </w:pPr>
    </w:p>
    <w:p w14:paraId="5AE223A7" w14:textId="77777777" w:rsidR="008A5F04" w:rsidRPr="008A5F04" w:rsidRDefault="008A5F04" w:rsidP="008A5F04">
      <w:pPr>
        <w:jc w:val="both"/>
        <w:rPr>
          <w:rFonts w:ascii="Arial" w:hAnsi="Arial" w:cs="Arial"/>
        </w:rPr>
      </w:pPr>
    </w:p>
    <w:p w14:paraId="2D11807B" w14:textId="77777777" w:rsidR="002976AC" w:rsidRPr="002976AC" w:rsidRDefault="002976AC" w:rsidP="002976AC">
      <w:pPr>
        <w:pStyle w:val="Prrafodelista"/>
        <w:jc w:val="both"/>
        <w:rPr>
          <w:rFonts w:ascii="Arial" w:hAnsi="Arial" w:cs="Arial"/>
        </w:rPr>
      </w:pPr>
    </w:p>
    <w:p w14:paraId="54B690CD" w14:textId="73CF5E0C" w:rsidR="00651778" w:rsidRPr="002976AC" w:rsidRDefault="00651778" w:rsidP="002976AC">
      <w:pPr>
        <w:pStyle w:val="Prrafodelista"/>
        <w:numPr>
          <w:ilvl w:val="0"/>
          <w:numId w:val="25"/>
        </w:numPr>
        <w:spacing w:line="276" w:lineRule="auto"/>
        <w:ind w:left="426" w:hanging="426"/>
        <w:jc w:val="both"/>
        <w:outlineLvl w:val="0"/>
        <w:rPr>
          <w:rFonts w:ascii="Arial" w:hAnsi="Arial" w:cs="Arial"/>
          <w:b/>
          <w:bCs/>
        </w:rPr>
      </w:pPr>
      <w:bookmarkStart w:id="103" w:name="_Toc120109389"/>
      <w:r w:rsidRPr="002976AC">
        <w:rPr>
          <w:rFonts w:ascii="Arial" w:hAnsi="Arial" w:cs="Arial"/>
          <w:b/>
          <w:bCs/>
        </w:rPr>
        <w:lastRenderedPageBreak/>
        <w:t xml:space="preserve">COMUNICACIONES RELACIONADAS CON EL </w:t>
      </w:r>
      <w:r w:rsidR="007A1E9D">
        <w:rPr>
          <w:rFonts w:ascii="Arial" w:hAnsi="Arial" w:cs="Arial"/>
          <w:b/>
          <w:bCs/>
        </w:rPr>
        <w:t>MANUAL DE CONTRATISTAS DEL SG-SST</w:t>
      </w:r>
      <w:bookmarkEnd w:id="103"/>
    </w:p>
    <w:p w14:paraId="7ADDE71B" w14:textId="68F93B7E" w:rsidR="00E76BD6" w:rsidRDefault="00E76BD6" w:rsidP="00802C4E">
      <w:pPr>
        <w:pStyle w:val="NormalWeb"/>
        <w:spacing w:after="0" w:line="240" w:lineRule="auto"/>
        <w:jc w:val="both"/>
        <w:rPr>
          <w:rFonts w:ascii="Arial" w:eastAsia="Times New Roman" w:hAnsi="Arial" w:cs="Arial"/>
          <w:color w:val="000000"/>
          <w:sz w:val="22"/>
          <w:szCs w:val="22"/>
          <w:lang w:eastAsia="es-CO"/>
        </w:rPr>
      </w:pPr>
      <w:r w:rsidRPr="00802C4E">
        <w:rPr>
          <w:rFonts w:ascii="Arial" w:eastAsia="Times New Roman" w:hAnsi="Arial" w:cs="Arial"/>
          <w:color w:val="000000"/>
          <w:sz w:val="22"/>
          <w:szCs w:val="22"/>
          <w:lang w:eastAsia="es-CO"/>
        </w:rPr>
        <w:t xml:space="preserve">De acuerdo a las directrices establecidas en el presente </w:t>
      </w:r>
      <w:r w:rsidR="007A1E9D">
        <w:rPr>
          <w:rFonts w:ascii="Arial" w:eastAsia="Times New Roman" w:hAnsi="Arial" w:cs="Arial"/>
          <w:color w:val="000000"/>
          <w:sz w:val="22"/>
          <w:szCs w:val="22"/>
          <w:lang w:eastAsia="es-CO"/>
        </w:rPr>
        <w:t>manual de contratistas del SG-SST</w:t>
      </w:r>
      <w:r w:rsidRPr="00802C4E">
        <w:rPr>
          <w:rFonts w:ascii="Arial" w:eastAsia="Times New Roman" w:hAnsi="Arial" w:cs="Arial"/>
          <w:color w:val="000000"/>
          <w:sz w:val="22"/>
          <w:szCs w:val="22"/>
          <w:lang w:eastAsia="es-CO"/>
        </w:rPr>
        <w:t xml:space="preserve">, toda </w:t>
      </w:r>
      <w:r w:rsidR="00802C4E" w:rsidRPr="00802C4E">
        <w:rPr>
          <w:rFonts w:ascii="Arial" w:eastAsia="Times New Roman" w:hAnsi="Arial" w:cs="Arial"/>
          <w:color w:val="000000"/>
          <w:sz w:val="22"/>
          <w:szCs w:val="22"/>
          <w:lang w:eastAsia="es-CO"/>
        </w:rPr>
        <w:t>queja y</w:t>
      </w:r>
      <w:r w:rsidRPr="00802C4E">
        <w:rPr>
          <w:rFonts w:ascii="Arial" w:eastAsia="Times New Roman" w:hAnsi="Arial" w:cs="Arial"/>
          <w:color w:val="000000"/>
          <w:sz w:val="22"/>
          <w:szCs w:val="22"/>
          <w:lang w:eastAsia="es-CO"/>
        </w:rPr>
        <w:t>/o solicitud debe ser manifestada por correo al</w:t>
      </w:r>
      <w:r w:rsidR="00D139DE" w:rsidRPr="00802C4E">
        <w:rPr>
          <w:rFonts w:ascii="Arial" w:eastAsia="Times New Roman" w:hAnsi="Arial" w:cs="Arial"/>
          <w:color w:val="000000"/>
          <w:sz w:val="22"/>
          <w:szCs w:val="22"/>
          <w:lang w:eastAsia="es-CO"/>
        </w:rPr>
        <w:t xml:space="preserve"> </w:t>
      </w:r>
      <w:r w:rsidR="007A1E9D">
        <w:rPr>
          <w:rFonts w:ascii="Arial" w:eastAsia="Times New Roman" w:hAnsi="Arial" w:cs="Arial"/>
          <w:color w:val="000000"/>
          <w:sz w:val="22"/>
          <w:szCs w:val="22"/>
          <w:lang w:eastAsia="es-CO"/>
        </w:rPr>
        <w:t xml:space="preserve">Coordinador del SG-SST de </w:t>
      </w:r>
      <w:r w:rsidR="00D139DE" w:rsidRPr="00D139DE">
        <w:rPr>
          <w:rFonts w:ascii="Arial" w:eastAsia="Times New Roman" w:hAnsi="Arial" w:cs="Arial"/>
          <w:color w:val="000000"/>
          <w:sz w:val="22"/>
          <w:szCs w:val="22"/>
          <w:lang w:eastAsia="es-CO"/>
        </w:rPr>
        <w:t>Nivel Central, Seccional y Coordinaciones Administrativas</w:t>
      </w:r>
      <w:r w:rsidR="00D52EBB">
        <w:rPr>
          <w:rFonts w:ascii="Arial" w:eastAsia="Times New Roman" w:hAnsi="Arial" w:cs="Arial"/>
          <w:color w:val="000000"/>
          <w:sz w:val="22"/>
          <w:szCs w:val="22"/>
          <w:lang w:eastAsia="es-CO"/>
        </w:rPr>
        <w:t>.</w:t>
      </w:r>
    </w:p>
    <w:p w14:paraId="0912B777" w14:textId="77777777" w:rsidR="00802C4E" w:rsidRPr="00D139DE" w:rsidRDefault="00802C4E" w:rsidP="00802C4E">
      <w:pPr>
        <w:pStyle w:val="NormalWeb"/>
        <w:spacing w:after="0" w:line="240" w:lineRule="auto"/>
        <w:jc w:val="both"/>
        <w:rPr>
          <w:rFonts w:ascii="Arial" w:eastAsia="Times New Roman" w:hAnsi="Arial" w:cs="Arial"/>
          <w:color w:val="000000"/>
          <w:sz w:val="22"/>
          <w:szCs w:val="22"/>
          <w:lang w:eastAsia="es-CO"/>
        </w:rPr>
      </w:pPr>
    </w:p>
    <w:p w14:paraId="2DF7E075" w14:textId="77777777" w:rsidR="005D6D76" w:rsidRDefault="00E76BD6" w:rsidP="002976AC">
      <w:pPr>
        <w:pStyle w:val="Prrafodelista"/>
        <w:numPr>
          <w:ilvl w:val="0"/>
          <w:numId w:val="25"/>
        </w:numPr>
        <w:spacing w:line="276" w:lineRule="auto"/>
        <w:ind w:left="426" w:hanging="426"/>
        <w:jc w:val="both"/>
        <w:outlineLvl w:val="0"/>
        <w:rPr>
          <w:rFonts w:ascii="Arial" w:hAnsi="Arial" w:cs="Arial"/>
          <w:b/>
          <w:bCs/>
        </w:rPr>
      </w:pPr>
      <w:bookmarkStart w:id="104" w:name="_Toc120109390"/>
      <w:r w:rsidRPr="00E76BD6">
        <w:rPr>
          <w:rFonts w:ascii="Arial" w:hAnsi="Arial" w:cs="Arial"/>
          <w:b/>
          <w:bCs/>
        </w:rPr>
        <w:t>ANEXOS (Formatos, Guías, Instructivos, Planes)</w:t>
      </w:r>
      <w:bookmarkEnd w:id="104"/>
    </w:p>
    <w:p w14:paraId="55E07DA0" w14:textId="20404F79" w:rsidR="000F0F07" w:rsidRPr="00550528" w:rsidRDefault="000F0F07" w:rsidP="000F0F07">
      <w:pPr>
        <w:pStyle w:val="Prrafodelista"/>
        <w:spacing w:line="276" w:lineRule="auto"/>
        <w:ind w:left="426"/>
        <w:jc w:val="both"/>
        <w:rPr>
          <w:rFonts w:ascii="Arial" w:hAnsi="Arial" w:cs="Arial"/>
          <w:b/>
          <w:bCs/>
        </w:rPr>
      </w:pPr>
    </w:p>
    <w:p w14:paraId="305AF3E2" w14:textId="77777777" w:rsidR="009F7509" w:rsidRDefault="00773DDA" w:rsidP="004C2622">
      <w:pPr>
        <w:pStyle w:val="Prrafodelista"/>
        <w:numPr>
          <w:ilvl w:val="0"/>
          <w:numId w:val="11"/>
        </w:numPr>
        <w:spacing w:after="0"/>
        <w:ind w:left="426" w:hanging="284"/>
        <w:rPr>
          <w:rFonts w:ascii="Arial" w:hAnsi="Arial" w:cs="Arial"/>
        </w:rPr>
      </w:pPr>
      <w:r>
        <w:rPr>
          <w:rFonts w:ascii="Arial" w:hAnsi="Arial" w:cs="Arial"/>
        </w:rPr>
        <w:t>Política: Acuerdo</w:t>
      </w:r>
      <w:r w:rsidR="009F7509">
        <w:rPr>
          <w:rFonts w:ascii="Arial" w:hAnsi="Arial" w:cs="Arial"/>
        </w:rPr>
        <w:t xml:space="preserve"> </w:t>
      </w:r>
      <w:r w:rsidR="009F7509" w:rsidRPr="009F7509">
        <w:rPr>
          <w:rFonts w:ascii="Arial" w:hAnsi="Arial" w:cs="Arial"/>
        </w:rPr>
        <w:t>No. PSAA16-10560</w:t>
      </w:r>
      <w:r w:rsidR="009F7509">
        <w:rPr>
          <w:rFonts w:ascii="Arial" w:hAnsi="Arial" w:cs="Arial"/>
        </w:rPr>
        <w:t xml:space="preserve"> S</w:t>
      </w:r>
      <w:r w:rsidR="009F7509" w:rsidRPr="009F7509">
        <w:rPr>
          <w:rFonts w:ascii="Arial" w:hAnsi="Arial" w:cs="Arial"/>
        </w:rPr>
        <w:t>e adoptan las Políticas para el Sistema de Gestión de Seguridad y Salud en el Trabajo de la Rama Judicial</w:t>
      </w:r>
      <w:r w:rsidR="009F7509">
        <w:rPr>
          <w:rFonts w:ascii="Arial" w:hAnsi="Arial" w:cs="Arial"/>
        </w:rPr>
        <w:t>.</w:t>
      </w:r>
    </w:p>
    <w:p w14:paraId="2C4AED69" w14:textId="77777777" w:rsidR="00A63D21" w:rsidRPr="00A63D21" w:rsidRDefault="00A63D21" w:rsidP="004C2622">
      <w:pPr>
        <w:pStyle w:val="Prrafodelista"/>
        <w:numPr>
          <w:ilvl w:val="0"/>
          <w:numId w:val="11"/>
        </w:numPr>
        <w:spacing w:after="0"/>
        <w:ind w:left="426" w:hanging="284"/>
        <w:rPr>
          <w:rFonts w:ascii="Arial" w:hAnsi="Arial" w:cs="Arial"/>
        </w:rPr>
      </w:pPr>
      <w:r w:rsidRPr="00A63D21">
        <w:rPr>
          <w:rFonts w:ascii="Arial" w:hAnsi="Arial" w:cs="Arial"/>
        </w:rPr>
        <w:t>Formato: F-ECI-10. Control de asistencia.</w:t>
      </w:r>
    </w:p>
    <w:p w14:paraId="5182937C" w14:textId="4B75DDF9" w:rsidR="00A63D21" w:rsidRDefault="000F0F07" w:rsidP="000F0F07">
      <w:pPr>
        <w:pStyle w:val="Prrafodelista"/>
        <w:numPr>
          <w:ilvl w:val="0"/>
          <w:numId w:val="11"/>
        </w:numPr>
        <w:spacing w:after="0"/>
        <w:ind w:left="426" w:hanging="284"/>
        <w:rPr>
          <w:rFonts w:ascii="Arial" w:hAnsi="Arial" w:cs="Arial"/>
        </w:rPr>
      </w:pPr>
      <w:r>
        <w:rPr>
          <w:rFonts w:ascii="Arial" w:hAnsi="Arial" w:cs="Arial"/>
        </w:rPr>
        <w:t xml:space="preserve">Formato: F-SST-57. Evaluación </w:t>
      </w:r>
      <w:r w:rsidRPr="000F0F07">
        <w:rPr>
          <w:rFonts w:ascii="Arial" w:hAnsi="Arial" w:cs="Arial"/>
        </w:rPr>
        <w:t>de inducción, reinducción y capacitación en seguridad y salud en el trabajo</w:t>
      </w:r>
      <w:r w:rsidR="00D52EBB">
        <w:rPr>
          <w:rFonts w:ascii="Arial" w:hAnsi="Arial" w:cs="Arial"/>
        </w:rPr>
        <w:t>.</w:t>
      </w:r>
    </w:p>
    <w:p w14:paraId="1960DAAF" w14:textId="660D558F" w:rsidR="00195A21" w:rsidRPr="00A63D21" w:rsidRDefault="007A1E9D" w:rsidP="004C2622">
      <w:pPr>
        <w:pStyle w:val="Prrafodelista"/>
        <w:numPr>
          <w:ilvl w:val="0"/>
          <w:numId w:val="11"/>
        </w:numPr>
        <w:spacing w:after="0"/>
        <w:ind w:left="426" w:hanging="284"/>
        <w:rPr>
          <w:rFonts w:ascii="Arial" w:hAnsi="Arial" w:cs="Arial"/>
        </w:rPr>
      </w:pPr>
      <w:r>
        <w:rPr>
          <w:rFonts w:ascii="Arial" w:hAnsi="Arial" w:cs="Arial"/>
        </w:rPr>
        <w:t>Formato: F-SST-</w:t>
      </w:r>
      <w:r w:rsidR="00A305DD">
        <w:rPr>
          <w:rFonts w:ascii="Arial" w:hAnsi="Arial" w:cs="Arial"/>
        </w:rPr>
        <w:t>89</w:t>
      </w:r>
      <w:r>
        <w:rPr>
          <w:rFonts w:ascii="Arial" w:hAnsi="Arial" w:cs="Arial"/>
        </w:rPr>
        <w:t xml:space="preserve">. </w:t>
      </w:r>
      <w:r w:rsidR="00195A21">
        <w:rPr>
          <w:rFonts w:ascii="Arial" w:hAnsi="Arial" w:cs="Arial"/>
        </w:rPr>
        <w:t>Formato</w:t>
      </w:r>
      <w:r w:rsidR="00A51429">
        <w:rPr>
          <w:rFonts w:ascii="Arial" w:hAnsi="Arial" w:cs="Arial"/>
        </w:rPr>
        <w:t xml:space="preserve"> r</w:t>
      </w:r>
      <w:r w:rsidR="00195A21">
        <w:rPr>
          <w:rFonts w:ascii="Arial" w:hAnsi="Arial" w:cs="Arial"/>
        </w:rPr>
        <w:t>equisitos contratistas</w:t>
      </w:r>
      <w:r w:rsidR="0046457A">
        <w:rPr>
          <w:rFonts w:ascii="Arial" w:hAnsi="Arial" w:cs="Arial"/>
        </w:rPr>
        <w:t xml:space="preserve"> SG-SST</w:t>
      </w:r>
      <w:r>
        <w:rPr>
          <w:rFonts w:ascii="Arial" w:hAnsi="Arial" w:cs="Arial"/>
        </w:rPr>
        <w:t>.</w:t>
      </w:r>
    </w:p>
    <w:p w14:paraId="33B22EDC" w14:textId="6FED8134" w:rsidR="00E76BD6" w:rsidRDefault="008A5F04" w:rsidP="004C2622">
      <w:pPr>
        <w:pStyle w:val="Prrafodelista"/>
        <w:numPr>
          <w:ilvl w:val="0"/>
          <w:numId w:val="11"/>
        </w:numPr>
        <w:spacing w:after="0"/>
        <w:ind w:left="426" w:hanging="284"/>
        <w:rPr>
          <w:rFonts w:ascii="Arial" w:hAnsi="Arial" w:cs="Arial"/>
        </w:rPr>
      </w:pPr>
      <w:r>
        <w:rPr>
          <w:rFonts w:ascii="Arial" w:hAnsi="Arial" w:cs="Arial"/>
        </w:rPr>
        <w:t>Manual: M-SST-02</w:t>
      </w:r>
      <w:r w:rsidR="00195A21">
        <w:rPr>
          <w:rFonts w:ascii="Arial" w:hAnsi="Arial" w:cs="Arial"/>
        </w:rPr>
        <w:t>. Manual de t</w:t>
      </w:r>
      <w:r w:rsidR="00A63D21" w:rsidRPr="00A63D21">
        <w:rPr>
          <w:rFonts w:ascii="Arial" w:hAnsi="Arial" w:cs="Arial"/>
        </w:rPr>
        <w:t>rabajo de alto riesgo</w:t>
      </w:r>
      <w:r>
        <w:rPr>
          <w:rFonts w:ascii="Arial" w:hAnsi="Arial" w:cs="Arial"/>
        </w:rPr>
        <w:t xml:space="preserve"> y no rutinarias.</w:t>
      </w:r>
    </w:p>
    <w:p w14:paraId="55BC8C1B" w14:textId="77777777" w:rsidR="00195A21" w:rsidRPr="00E76BD6" w:rsidRDefault="00195A21" w:rsidP="00195A21">
      <w:pPr>
        <w:spacing w:after="0"/>
        <w:ind w:left="426"/>
        <w:rPr>
          <w:rFonts w:ascii="Arial" w:hAnsi="Arial" w:cs="Arial"/>
        </w:rPr>
      </w:pPr>
    </w:p>
    <w:p w14:paraId="3D57CE03" w14:textId="77777777" w:rsidR="00C723D5" w:rsidRPr="004C2622" w:rsidRDefault="009F7509" w:rsidP="002976AC">
      <w:pPr>
        <w:pStyle w:val="Prrafodelista"/>
        <w:numPr>
          <w:ilvl w:val="0"/>
          <w:numId w:val="25"/>
        </w:numPr>
        <w:spacing w:line="276" w:lineRule="auto"/>
        <w:ind w:left="426" w:hanging="426"/>
        <w:jc w:val="both"/>
        <w:outlineLvl w:val="0"/>
        <w:rPr>
          <w:rFonts w:ascii="Arial" w:hAnsi="Arial" w:cs="Arial"/>
          <w:b/>
          <w:bCs/>
        </w:rPr>
      </w:pPr>
      <w:bookmarkStart w:id="105" w:name="_Toc120109391"/>
      <w:r w:rsidRPr="004C2622">
        <w:rPr>
          <w:rFonts w:ascii="Arial" w:hAnsi="Arial" w:cs="Arial"/>
          <w:b/>
          <w:bCs/>
        </w:rPr>
        <w:t>CONTROL DE REGISTROS</w:t>
      </w:r>
      <w:bookmarkEnd w:id="105"/>
      <w:r w:rsidRPr="004C2622">
        <w:rPr>
          <w:rFonts w:ascii="Arial" w:hAnsi="Arial" w:cs="Arial"/>
          <w:b/>
          <w:bCs/>
        </w:rPr>
        <w:t xml:space="preserve"> </w:t>
      </w:r>
    </w:p>
    <w:p w14:paraId="6C8719A3" w14:textId="77777777" w:rsidR="009F7509" w:rsidRPr="009F7509" w:rsidRDefault="009F7509" w:rsidP="009F7509">
      <w:pPr>
        <w:pStyle w:val="Prrafodelista"/>
        <w:spacing w:after="0"/>
        <w:jc w:val="both"/>
        <w:rPr>
          <w:rFonts w:ascii="Arial" w:hAnsi="Arial" w:cs="Arial"/>
          <w:b/>
        </w:rPr>
      </w:pPr>
    </w:p>
    <w:p w14:paraId="15EF662C" w14:textId="5E551959" w:rsidR="009F7509" w:rsidRPr="004C2622" w:rsidRDefault="009F7509" w:rsidP="00C072DF">
      <w:pPr>
        <w:spacing w:after="0"/>
        <w:rPr>
          <w:rFonts w:ascii="Arial" w:hAnsi="Arial" w:cs="Arial"/>
        </w:rPr>
      </w:pPr>
      <w:r w:rsidRPr="004C2622">
        <w:rPr>
          <w:rFonts w:ascii="Arial" w:hAnsi="Arial" w:cs="Arial"/>
        </w:rPr>
        <w:t>Ver Tabla de Retención Documental validada por el Comité Nacional del SIGCMA</w:t>
      </w:r>
      <w:r w:rsidR="00C072DF">
        <w:rPr>
          <w:rFonts w:ascii="Arial" w:hAnsi="Arial" w:cs="Arial"/>
        </w:rPr>
        <w:t>.</w:t>
      </w:r>
    </w:p>
    <w:p w14:paraId="1C2F6573" w14:textId="77777777" w:rsidR="008C72A8" w:rsidRDefault="008C72A8" w:rsidP="009F7509">
      <w:pPr>
        <w:spacing w:after="0"/>
        <w:ind w:left="284"/>
        <w:jc w:val="both"/>
        <w:rPr>
          <w:rFonts w:ascii="Arial" w:hAnsi="Arial" w:cs="Arial"/>
          <w:bCs/>
        </w:rPr>
      </w:pPr>
    </w:p>
    <w:p w14:paraId="6153C0D8" w14:textId="77777777" w:rsidR="008C72A8" w:rsidRPr="004C2622" w:rsidRDefault="008C72A8" w:rsidP="002976AC">
      <w:pPr>
        <w:pStyle w:val="Prrafodelista"/>
        <w:numPr>
          <w:ilvl w:val="0"/>
          <w:numId w:val="25"/>
        </w:numPr>
        <w:spacing w:line="276" w:lineRule="auto"/>
        <w:ind w:left="426" w:hanging="426"/>
        <w:jc w:val="both"/>
        <w:outlineLvl w:val="0"/>
        <w:rPr>
          <w:rFonts w:ascii="Arial" w:hAnsi="Arial" w:cs="Arial"/>
          <w:b/>
          <w:bCs/>
        </w:rPr>
      </w:pPr>
      <w:bookmarkStart w:id="106" w:name="_Toc120109392"/>
      <w:r w:rsidRPr="004C2622">
        <w:rPr>
          <w:rFonts w:ascii="Arial" w:hAnsi="Arial" w:cs="Arial"/>
          <w:b/>
          <w:bCs/>
        </w:rPr>
        <w:t>CONTROL DE CAMBIOS</w:t>
      </w:r>
      <w:bookmarkEnd w:id="106"/>
    </w:p>
    <w:p w14:paraId="651A1707" w14:textId="77777777" w:rsidR="009F7509" w:rsidRDefault="009F7509" w:rsidP="008C72A8">
      <w:pPr>
        <w:pStyle w:val="Prrafodelista"/>
        <w:spacing w:after="0"/>
        <w:jc w:val="both"/>
        <w:rPr>
          <w:rFonts w:ascii="Arial" w:hAnsi="Arial" w:cs="Arial"/>
          <w:b/>
        </w:rPr>
      </w:pPr>
    </w:p>
    <w:tbl>
      <w:tblPr>
        <w:tblpPr w:leftFromText="141" w:rightFromText="141" w:vertAnchor="text" w:horzAnchor="margin" w:tblpXSpec="center" w:tblpY="-2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2163"/>
        <w:gridCol w:w="5476"/>
      </w:tblGrid>
      <w:tr w:rsidR="00306190" w:rsidRPr="00306190" w14:paraId="5468BD7B" w14:textId="77777777" w:rsidTr="008C72A8">
        <w:trPr>
          <w:trHeight w:val="116"/>
        </w:trPr>
        <w:tc>
          <w:tcPr>
            <w:tcW w:w="1271" w:type="dxa"/>
          </w:tcPr>
          <w:p w14:paraId="34F24B59" w14:textId="77777777" w:rsidR="00306190" w:rsidRPr="00C072DF" w:rsidRDefault="00306190" w:rsidP="00C072DF">
            <w:pPr>
              <w:spacing w:after="0"/>
              <w:jc w:val="center"/>
              <w:rPr>
                <w:rFonts w:ascii="Arial" w:hAnsi="Arial" w:cs="Arial"/>
                <w:b/>
                <w:bCs/>
              </w:rPr>
            </w:pPr>
            <w:r w:rsidRPr="00C072DF">
              <w:rPr>
                <w:rFonts w:ascii="Arial" w:hAnsi="Arial" w:cs="Arial"/>
                <w:b/>
                <w:bCs/>
              </w:rPr>
              <w:t>Versión</w:t>
            </w:r>
          </w:p>
        </w:tc>
        <w:tc>
          <w:tcPr>
            <w:tcW w:w="2163" w:type="dxa"/>
          </w:tcPr>
          <w:p w14:paraId="4E416D13" w14:textId="77777777" w:rsidR="00306190" w:rsidRPr="00C072DF" w:rsidRDefault="00306190" w:rsidP="00C072DF">
            <w:pPr>
              <w:spacing w:after="0"/>
              <w:jc w:val="center"/>
              <w:rPr>
                <w:rFonts w:ascii="Arial" w:hAnsi="Arial" w:cs="Arial"/>
                <w:b/>
                <w:bCs/>
              </w:rPr>
            </w:pPr>
            <w:r w:rsidRPr="00C072DF">
              <w:rPr>
                <w:rFonts w:ascii="Arial" w:hAnsi="Arial" w:cs="Arial"/>
                <w:b/>
                <w:bCs/>
              </w:rPr>
              <w:t>Fecha</w:t>
            </w:r>
          </w:p>
        </w:tc>
        <w:tc>
          <w:tcPr>
            <w:tcW w:w="5476" w:type="dxa"/>
          </w:tcPr>
          <w:p w14:paraId="3F024047" w14:textId="77777777" w:rsidR="00306190" w:rsidRPr="00C072DF" w:rsidRDefault="00306190" w:rsidP="00C072DF">
            <w:pPr>
              <w:spacing w:after="0"/>
              <w:jc w:val="center"/>
              <w:rPr>
                <w:rFonts w:ascii="Arial" w:hAnsi="Arial" w:cs="Arial"/>
                <w:b/>
                <w:bCs/>
              </w:rPr>
            </w:pPr>
            <w:r w:rsidRPr="00C072DF">
              <w:rPr>
                <w:rFonts w:ascii="Arial" w:hAnsi="Arial" w:cs="Arial"/>
                <w:b/>
                <w:bCs/>
              </w:rPr>
              <w:t>Identificación de los cambios</w:t>
            </w:r>
          </w:p>
        </w:tc>
      </w:tr>
      <w:tr w:rsidR="00306190" w:rsidRPr="00306190" w14:paraId="56219F37" w14:textId="77777777" w:rsidTr="008C72A8">
        <w:trPr>
          <w:trHeight w:val="445"/>
        </w:trPr>
        <w:tc>
          <w:tcPr>
            <w:tcW w:w="1271" w:type="dxa"/>
            <w:vAlign w:val="center"/>
          </w:tcPr>
          <w:p w14:paraId="513A01C8" w14:textId="77777777" w:rsidR="00306190" w:rsidRPr="00306190" w:rsidRDefault="00306190" w:rsidP="00C072DF">
            <w:pPr>
              <w:spacing w:after="0"/>
              <w:jc w:val="center"/>
              <w:rPr>
                <w:rFonts w:ascii="Arial" w:hAnsi="Arial" w:cs="Arial"/>
                <w:bCs/>
              </w:rPr>
            </w:pPr>
            <w:r w:rsidRPr="00306190">
              <w:rPr>
                <w:rFonts w:ascii="Arial" w:hAnsi="Arial" w:cs="Arial"/>
                <w:bCs/>
              </w:rPr>
              <w:t>00</w:t>
            </w:r>
          </w:p>
        </w:tc>
        <w:tc>
          <w:tcPr>
            <w:tcW w:w="2163" w:type="dxa"/>
            <w:vAlign w:val="center"/>
          </w:tcPr>
          <w:p w14:paraId="3963374A" w14:textId="3B4EEFDF" w:rsidR="00306190" w:rsidRPr="00306190" w:rsidRDefault="00C072DF" w:rsidP="00C072DF">
            <w:pPr>
              <w:spacing w:after="0"/>
              <w:jc w:val="center"/>
              <w:rPr>
                <w:rFonts w:ascii="Arial" w:hAnsi="Arial" w:cs="Arial"/>
                <w:bCs/>
              </w:rPr>
            </w:pPr>
            <w:r>
              <w:rPr>
                <w:rFonts w:ascii="Arial" w:hAnsi="Arial" w:cs="Arial"/>
                <w:bCs/>
              </w:rPr>
              <w:t>20-04-2023</w:t>
            </w:r>
          </w:p>
        </w:tc>
        <w:tc>
          <w:tcPr>
            <w:tcW w:w="5476" w:type="dxa"/>
            <w:vAlign w:val="center"/>
          </w:tcPr>
          <w:p w14:paraId="2E4CDF5C" w14:textId="77777777" w:rsidR="00306190" w:rsidRPr="00306190" w:rsidRDefault="00306190" w:rsidP="00C072DF">
            <w:pPr>
              <w:spacing w:after="0"/>
              <w:jc w:val="center"/>
              <w:rPr>
                <w:rFonts w:ascii="Arial" w:hAnsi="Arial" w:cs="Arial"/>
                <w:bCs/>
              </w:rPr>
            </w:pPr>
            <w:r w:rsidRPr="00306190">
              <w:rPr>
                <w:rFonts w:ascii="Arial" w:hAnsi="Arial" w:cs="Arial"/>
                <w:bCs/>
              </w:rPr>
              <w:t>Creación del documento</w:t>
            </w:r>
          </w:p>
        </w:tc>
      </w:tr>
      <w:tr w:rsidR="00306190" w:rsidRPr="00306190" w14:paraId="3E82EBB6" w14:textId="77777777" w:rsidTr="008C72A8">
        <w:trPr>
          <w:trHeight w:val="342"/>
        </w:trPr>
        <w:tc>
          <w:tcPr>
            <w:tcW w:w="1271" w:type="dxa"/>
            <w:vAlign w:val="center"/>
          </w:tcPr>
          <w:p w14:paraId="62E5F62B" w14:textId="77777777" w:rsidR="00306190" w:rsidRPr="00306190" w:rsidRDefault="00306190" w:rsidP="00306190">
            <w:pPr>
              <w:spacing w:after="0"/>
              <w:jc w:val="both"/>
              <w:rPr>
                <w:rFonts w:ascii="Arial" w:hAnsi="Arial" w:cs="Arial"/>
                <w:bCs/>
              </w:rPr>
            </w:pPr>
          </w:p>
        </w:tc>
        <w:tc>
          <w:tcPr>
            <w:tcW w:w="2163" w:type="dxa"/>
            <w:vAlign w:val="center"/>
          </w:tcPr>
          <w:p w14:paraId="2B21ACC2" w14:textId="77777777" w:rsidR="00306190" w:rsidRPr="00306190" w:rsidRDefault="00306190" w:rsidP="00306190">
            <w:pPr>
              <w:spacing w:after="0"/>
              <w:jc w:val="both"/>
              <w:rPr>
                <w:rFonts w:ascii="Arial" w:hAnsi="Arial" w:cs="Arial"/>
                <w:bCs/>
              </w:rPr>
            </w:pPr>
          </w:p>
        </w:tc>
        <w:tc>
          <w:tcPr>
            <w:tcW w:w="5476" w:type="dxa"/>
            <w:vAlign w:val="center"/>
          </w:tcPr>
          <w:p w14:paraId="45ED5FD9" w14:textId="77777777" w:rsidR="00306190" w:rsidRPr="00306190" w:rsidRDefault="00306190" w:rsidP="00306190">
            <w:pPr>
              <w:spacing w:after="0"/>
              <w:jc w:val="both"/>
              <w:rPr>
                <w:rFonts w:ascii="Arial" w:hAnsi="Arial" w:cs="Arial"/>
                <w:bCs/>
              </w:rPr>
            </w:pPr>
          </w:p>
        </w:tc>
      </w:tr>
    </w:tbl>
    <w:p w14:paraId="3F9983D4" w14:textId="77777777" w:rsidR="00C723D5" w:rsidRPr="00C723D5" w:rsidRDefault="00C723D5" w:rsidP="00C723D5">
      <w:pPr>
        <w:jc w:val="both"/>
        <w:rPr>
          <w:rFonts w:ascii="Arial" w:hAnsi="Arial" w:cs="Arial"/>
          <w:b/>
        </w:rPr>
      </w:pPr>
    </w:p>
    <w:sectPr w:rsidR="00C723D5" w:rsidRPr="00C723D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2A9B" w14:textId="77777777" w:rsidR="00434E72" w:rsidRDefault="00434E72" w:rsidP="00CC108F">
      <w:pPr>
        <w:spacing w:after="0" w:line="240" w:lineRule="auto"/>
      </w:pPr>
      <w:r>
        <w:separator/>
      </w:r>
    </w:p>
  </w:endnote>
  <w:endnote w:type="continuationSeparator" w:id="0">
    <w:p w14:paraId="6CB5D436" w14:textId="77777777" w:rsidR="00434E72" w:rsidRDefault="00434E72" w:rsidP="00CC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522"/>
      <w:gridCol w:w="2505"/>
      <w:gridCol w:w="2819"/>
    </w:tblGrid>
    <w:tr w:rsidR="00936D1F" w:rsidRPr="00CC108F" w14:paraId="08C255D2" w14:textId="77777777" w:rsidTr="00805DCC">
      <w:trPr>
        <w:trHeight w:val="215"/>
        <w:jc w:val="center"/>
      </w:trPr>
      <w:tc>
        <w:tcPr>
          <w:tcW w:w="694" w:type="pct"/>
          <w:tcBorders>
            <w:top w:val="single" w:sz="4" w:space="0" w:color="auto"/>
            <w:left w:val="single" w:sz="4" w:space="0" w:color="auto"/>
            <w:bottom w:val="single" w:sz="4" w:space="0" w:color="auto"/>
            <w:right w:val="single" w:sz="4" w:space="0" w:color="auto"/>
          </w:tcBorders>
          <w:shd w:val="clear" w:color="auto" w:fill="auto"/>
          <w:hideMark/>
        </w:tcPr>
        <w:p w14:paraId="000D73FA"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CÓDIGO</w:t>
          </w:r>
        </w:p>
        <w:p w14:paraId="1F26FA11" w14:textId="531D21FE" w:rsidR="00936D1F" w:rsidRPr="00CC108F" w:rsidRDefault="0005223D" w:rsidP="00CC108F">
          <w:pPr>
            <w:spacing w:after="0" w:line="240" w:lineRule="auto"/>
            <w:jc w:val="center"/>
            <w:rPr>
              <w:rFonts w:ascii="Arial" w:eastAsia="Times New Roman" w:hAnsi="Arial" w:cs="Arial"/>
              <w:b/>
              <w:color w:val="767171"/>
              <w:sz w:val="14"/>
              <w:szCs w:val="14"/>
              <w:lang w:eastAsia="es-ES"/>
            </w:rPr>
          </w:pPr>
          <w:r>
            <w:rPr>
              <w:rFonts w:ascii="Arial" w:eastAsia="Times New Roman" w:hAnsi="Arial" w:cs="Arial"/>
              <w:b/>
              <w:color w:val="767171"/>
              <w:sz w:val="14"/>
              <w:szCs w:val="14"/>
              <w:lang w:eastAsia="es-ES"/>
            </w:rPr>
            <w:t>M-SST-04</w:t>
          </w:r>
        </w:p>
      </w:tc>
      <w:tc>
        <w:tcPr>
          <w:tcW w:w="1384" w:type="pct"/>
          <w:tcBorders>
            <w:top w:val="single" w:sz="4" w:space="0" w:color="auto"/>
            <w:left w:val="single" w:sz="4" w:space="0" w:color="auto"/>
            <w:bottom w:val="single" w:sz="4" w:space="0" w:color="auto"/>
            <w:right w:val="single" w:sz="4" w:space="0" w:color="auto"/>
          </w:tcBorders>
          <w:shd w:val="clear" w:color="auto" w:fill="auto"/>
          <w:hideMark/>
        </w:tcPr>
        <w:p w14:paraId="35541327"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ELABORÓ</w:t>
          </w:r>
        </w:p>
        <w:p w14:paraId="756F9063"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color w:val="767171"/>
              <w:sz w:val="14"/>
              <w:szCs w:val="14"/>
              <w:lang w:eastAsia="es-ES"/>
            </w:rPr>
            <w:t>LÍDER DEL PROCESO</w:t>
          </w:r>
        </w:p>
      </w:tc>
      <w:tc>
        <w:tcPr>
          <w:tcW w:w="1375" w:type="pct"/>
          <w:tcBorders>
            <w:top w:val="single" w:sz="4" w:space="0" w:color="auto"/>
            <w:left w:val="single" w:sz="4" w:space="0" w:color="auto"/>
            <w:bottom w:val="single" w:sz="4" w:space="0" w:color="auto"/>
            <w:right w:val="single" w:sz="4" w:space="0" w:color="auto"/>
          </w:tcBorders>
          <w:shd w:val="clear" w:color="auto" w:fill="auto"/>
          <w:hideMark/>
        </w:tcPr>
        <w:p w14:paraId="54032245"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REVISÓ</w:t>
          </w:r>
        </w:p>
        <w:p w14:paraId="17469818" w14:textId="77777777" w:rsidR="00936D1F" w:rsidRPr="00CC108F" w:rsidRDefault="00936D1F" w:rsidP="00CC108F">
          <w:pPr>
            <w:spacing w:after="0" w:line="240" w:lineRule="auto"/>
            <w:jc w:val="center"/>
            <w:rPr>
              <w:rFonts w:ascii="Arial" w:eastAsia="Times New Roman" w:hAnsi="Arial" w:cs="Arial"/>
              <w:b/>
              <w:color w:val="767171"/>
              <w:sz w:val="14"/>
              <w:szCs w:val="14"/>
              <w:lang w:eastAsia="es-ES"/>
            </w:rPr>
          </w:pPr>
          <w:r w:rsidRPr="00CC108F">
            <w:rPr>
              <w:rFonts w:ascii="Arial" w:eastAsia="Times New Roman" w:hAnsi="Arial" w:cs="Arial"/>
              <w:b/>
              <w:color w:val="767171"/>
              <w:sz w:val="14"/>
              <w:szCs w:val="14"/>
              <w:lang w:eastAsia="es-ES"/>
            </w:rPr>
            <w:t>SIGCMA- CENDOJ</w:t>
          </w:r>
        </w:p>
      </w:tc>
      <w:tc>
        <w:tcPr>
          <w:tcW w:w="1547" w:type="pct"/>
          <w:tcBorders>
            <w:top w:val="single" w:sz="4" w:space="0" w:color="auto"/>
            <w:left w:val="single" w:sz="4" w:space="0" w:color="auto"/>
            <w:bottom w:val="single" w:sz="4" w:space="0" w:color="auto"/>
            <w:right w:val="single" w:sz="4" w:space="0" w:color="auto"/>
          </w:tcBorders>
          <w:shd w:val="clear" w:color="auto" w:fill="auto"/>
          <w:hideMark/>
        </w:tcPr>
        <w:p w14:paraId="0A45A132"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APROBÓ</w:t>
          </w:r>
        </w:p>
        <w:p w14:paraId="2C45B1CA" w14:textId="77777777" w:rsidR="00936D1F" w:rsidRPr="00CC108F" w:rsidRDefault="00936D1F" w:rsidP="00CC108F">
          <w:pPr>
            <w:spacing w:after="0" w:line="240" w:lineRule="auto"/>
            <w:jc w:val="center"/>
            <w:rPr>
              <w:rFonts w:ascii="Arial" w:eastAsia="Times New Roman" w:hAnsi="Arial" w:cs="Arial"/>
              <w:b/>
              <w:color w:val="767171"/>
              <w:sz w:val="14"/>
              <w:szCs w:val="14"/>
              <w:lang w:eastAsia="es-ES"/>
            </w:rPr>
          </w:pPr>
          <w:r w:rsidRPr="00CC108F">
            <w:rPr>
              <w:rFonts w:ascii="Arial" w:eastAsia="Times New Roman" w:hAnsi="Arial" w:cs="Arial"/>
              <w:b/>
              <w:color w:val="767171"/>
              <w:sz w:val="14"/>
              <w:szCs w:val="14"/>
              <w:lang w:eastAsia="es-ES"/>
            </w:rPr>
            <w:t>COMITÉ DE LIDERES DEL SIGCMA</w:t>
          </w:r>
        </w:p>
      </w:tc>
    </w:tr>
    <w:tr w:rsidR="00936D1F" w:rsidRPr="00CC108F" w14:paraId="05CA325D" w14:textId="77777777" w:rsidTr="00805DCC">
      <w:trPr>
        <w:trHeight w:val="389"/>
        <w:jc w:val="center"/>
      </w:trPr>
      <w:tc>
        <w:tcPr>
          <w:tcW w:w="694" w:type="pct"/>
          <w:tcBorders>
            <w:top w:val="single" w:sz="4" w:space="0" w:color="auto"/>
            <w:left w:val="single" w:sz="4" w:space="0" w:color="auto"/>
            <w:bottom w:val="single" w:sz="4" w:space="0" w:color="auto"/>
            <w:right w:val="single" w:sz="4" w:space="0" w:color="auto"/>
          </w:tcBorders>
          <w:shd w:val="clear" w:color="auto" w:fill="auto"/>
          <w:hideMark/>
        </w:tcPr>
        <w:p w14:paraId="22631F0D" w14:textId="77777777" w:rsidR="00936D1F" w:rsidRPr="00CC108F" w:rsidRDefault="00936D1F" w:rsidP="00CC108F">
          <w:pPr>
            <w:spacing w:after="0" w:line="240" w:lineRule="auto"/>
            <w:jc w:val="center"/>
            <w:rPr>
              <w:rFonts w:ascii="Arial" w:eastAsia="Times New Roman" w:hAnsi="Arial" w:cs="Arial"/>
              <w:b/>
              <w:color w:val="000000"/>
              <w:sz w:val="14"/>
              <w:szCs w:val="14"/>
              <w:lang w:eastAsia="es-ES"/>
            </w:rPr>
          </w:pPr>
          <w:r w:rsidRPr="00CC108F">
            <w:rPr>
              <w:rFonts w:ascii="Arial" w:eastAsia="Times New Roman" w:hAnsi="Arial" w:cs="Arial"/>
              <w:b/>
              <w:color w:val="000000"/>
              <w:sz w:val="14"/>
              <w:szCs w:val="14"/>
              <w:lang w:eastAsia="es-ES"/>
            </w:rPr>
            <w:t>VERSIÓN</w:t>
          </w:r>
        </w:p>
        <w:p w14:paraId="4FAAED52" w14:textId="570BD155" w:rsidR="00936D1F" w:rsidRPr="00CC108F" w:rsidRDefault="00936D1F" w:rsidP="00CC108F">
          <w:pPr>
            <w:spacing w:after="0" w:line="240" w:lineRule="auto"/>
            <w:jc w:val="center"/>
            <w:rPr>
              <w:rFonts w:ascii="Arial" w:eastAsia="Times New Roman" w:hAnsi="Arial" w:cs="Arial"/>
              <w:b/>
              <w:color w:val="000000"/>
              <w:sz w:val="14"/>
              <w:szCs w:val="14"/>
              <w:lang w:eastAsia="es-ES"/>
            </w:rPr>
          </w:pPr>
          <w:r w:rsidRPr="00CC108F">
            <w:rPr>
              <w:rFonts w:ascii="Arial" w:eastAsia="Times New Roman" w:hAnsi="Arial" w:cs="Arial"/>
              <w:b/>
              <w:color w:val="767171"/>
              <w:sz w:val="14"/>
              <w:szCs w:val="14"/>
              <w:lang w:eastAsia="es-ES"/>
            </w:rPr>
            <w:t>0</w:t>
          </w:r>
          <w:r w:rsidR="00C072DF">
            <w:rPr>
              <w:rFonts w:ascii="Arial" w:eastAsia="Times New Roman" w:hAnsi="Arial" w:cs="Arial"/>
              <w:b/>
              <w:color w:val="767171"/>
              <w:sz w:val="14"/>
              <w:szCs w:val="14"/>
              <w:lang w:eastAsia="es-ES"/>
            </w:rPr>
            <w:t>0</w:t>
          </w:r>
        </w:p>
      </w:tc>
      <w:tc>
        <w:tcPr>
          <w:tcW w:w="1384" w:type="pct"/>
          <w:tcBorders>
            <w:top w:val="single" w:sz="4" w:space="0" w:color="auto"/>
            <w:left w:val="single" w:sz="4" w:space="0" w:color="auto"/>
            <w:bottom w:val="single" w:sz="4" w:space="0" w:color="auto"/>
            <w:right w:val="single" w:sz="4" w:space="0" w:color="auto"/>
          </w:tcBorders>
          <w:shd w:val="clear" w:color="auto" w:fill="auto"/>
        </w:tcPr>
        <w:p w14:paraId="6B5F3415" w14:textId="77777777" w:rsidR="00936D1F" w:rsidRPr="00CC108F" w:rsidRDefault="00936D1F" w:rsidP="00CC108F">
          <w:pPr>
            <w:spacing w:after="0" w:line="240" w:lineRule="auto"/>
            <w:jc w:val="center"/>
            <w:rPr>
              <w:rFonts w:ascii="Arial" w:eastAsia="Times New Roman" w:hAnsi="Arial" w:cs="Arial"/>
              <w:b/>
              <w:color w:val="000000"/>
              <w:sz w:val="14"/>
              <w:szCs w:val="14"/>
              <w:lang w:eastAsia="es-ES"/>
            </w:rPr>
          </w:pPr>
          <w:r w:rsidRPr="00CC108F">
            <w:rPr>
              <w:rFonts w:ascii="Arial" w:eastAsia="Times New Roman" w:hAnsi="Arial" w:cs="Arial"/>
              <w:b/>
              <w:color w:val="000000"/>
              <w:sz w:val="14"/>
              <w:szCs w:val="14"/>
              <w:lang w:eastAsia="es-ES"/>
            </w:rPr>
            <w:t>FECHA</w:t>
          </w:r>
        </w:p>
        <w:p w14:paraId="3E5E0CE7" w14:textId="6377BE30" w:rsidR="00936D1F" w:rsidRPr="00CC108F" w:rsidRDefault="00C072DF" w:rsidP="00CC108F">
          <w:pPr>
            <w:spacing w:after="0" w:line="240" w:lineRule="auto"/>
            <w:jc w:val="center"/>
            <w:rPr>
              <w:rFonts w:ascii="Arial" w:eastAsia="Times New Roman" w:hAnsi="Arial" w:cs="Arial"/>
              <w:b/>
              <w:color w:val="000000"/>
              <w:sz w:val="14"/>
              <w:szCs w:val="14"/>
              <w:lang w:eastAsia="es-ES"/>
            </w:rPr>
          </w:pPr>
          <w:r w:rsidRPr="00C072DF">
            <w:rPr>
              <w:rFonts w:ascii="Arial" w:eastAsia="Times New Roman" w:hAnsi="Arial" w:cs="Arial"/>
              <w:b/>
              <w:color w:val="767171"/>
              <w:sz w:val="14"/>
              <w:szCs w:val="14"/>
              <w:lang w:eastAsia="es-ES"/>
            </w:rPr>
            <w:t>20/04/2023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921DCC0"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FECHA</w:t>
          </w:r>
        </w:p>
        <w:p w14:paraId="631E7BA1" w14:textId="64D6243F" w:rsidR="00936D1F" w:rsidRPr="00801E99" w:rsidRDefault="00801E99" w:rsidP="00CC108F">
          <w:pPr>
            <w:spacing w:after="0" w:line="240" w:lineRule="auto"/>
            <w:jc w:val="center"/>
            <w:rPr>
              <w:rFonts w:ascii="Arial" w:eastAsia="Times New Roman" w:hAnsi="Arial" w:cs="Arial"/>
              <w:bCs/>
              <w:sz w:val="14"/>
              <w:szCs w:val="14"/>
              <w:lang w:eastAsia="es-ES"/>
            </w:rPr>
          </w:pPr>
          <w:r w:rsidRPr="00801E99">
            <w:rPr>
              <w:rFonts w:ascii="Arial" w:eastAsia="Times New Roman" w:hAnsi="Arial" w:cs="Arial"/>
              <w:bCs/>
              <w:sz w:val="14"/>
              <w:szCs w:val="14"/>
              <w:lang w:eastAsia="es-ES"/>
            </w:rPr>
            <w:t>01/06/2023</w:t>
          </w:r>
        </w:p>
      </w:tc>
      <w:tc>
        <w:tcPr>
          <w:tcW w:w="1547" w:type="pct"/>
          <w:tcBorders>
            <w:top w:val="single" w:sz="4" w:space="0" w:color="auto"/>
            <w:left w:val="single" w:sz="4" w:space="0" w:color="auto"/>
            <w:bottom w:val="single" w:sz="4" w:space="0" w:color="auto"/>
            <w:right w:val="single" w:sz="4" w:space="0" w:color="auto"/>
          </w:tcBorders>
          <w:shd w:val="clear" w:color="auto" w:fill="auto"/>
        </w:tcPr>
        <w:p w14:paraId="2379AD13" w14:textId="77777777" w:rsidR="00936D1F" w:rsidRPr="00CC108F" w:rsidRDefault="00936D1F" w:rsidP="00CC108F">
          <w:pPr>
            <w:spacing w:after="0" w:line="240" w:lineRule="auto"/>
            <w:jc w:val="center"/>
            <w:rPr>
              <w:rFonts w:ascii="Arial" w:eastAsia="Times New Roman" w:hAnsi="Arial" w:cs="Arial"/>
              <w:b/>
              <w:sz w:val="14"/>
              <w:szCs w:val="14"/>
              <w:lang w:eastAsia="es-ES"/>
            </w:rPr>
          </w:pPr>
          <w:r w:rsidRPr="00CC108F">
            <w:rPr>
              <w:rFonts w:ascii="Arial" w:eastAsia="Times New Roman" w:hAnsi="Arial" w:cs="Arial"/>
              <w:b/>
              <w:sz w:val="14"/>
              <w:szCs w:val="14"/>
              <w:lang w:eastAsia="es-ES"/>
            </w:rPr>
            <w:t>FECHA</w:t>
          </w:r>
        </w:p>
        <w:p w14:paraId="0DF186B9" w14:textId="3C5F5AB2" w:rsidR="00936D1F" w:rsidRPr="00801E99" w:rsidRDefault="00801E99" w:rsidP="00801E99">
          <w:pPr>
            <w:spacing w:after="0" w:line="240" w:lineRule="auto"/>
            <w:jc w:val="center"/>
            <w:rPr>
              <w:rFonts w:ascii="Arial" w:eastAsia="Times New Roman" w:hAnsi="Arial" w:cs="Arial"/>
              <w:bCs/>
              <w:sz w:val="14"/>
              <w:szCs w:val="14"/>
              <w:lang w:eastAsia="es-ES"/>
            </w:rPr>
          </w:pPr>
          <w:r>
            <w:rPr>
              <w:rFonts w:ascii="Arial" w:eastAsia="Times New Roman" w:hAnsi="Arial" w:cs="Arial"/>
              <w:bCs/>
              <w:sz w:val="14"/>
              <w:szCs w:val="14"/>
              <w:lang w:eastAsia="es-ES"/>
            </w:rPr>
            <w:t>12/07/2023</w:t>
          </w:r>
        </w:p>
      </w:tc>
    </w:tr>
  </w:tbl>
  <w:p w14:paraId="38FAD461" w14:textId="77777777" w:rsidR="00936D1F" w:rsidRDefault="00936D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76BF" w14:textId="77777777" w:rsidR="00434E72" w:rsidRDefault="00434E72" w:rsidP="00CC108F">
      <w:pPr>
        <w:spacing w:after="0" w:line="240" w:lineRule="auto"/>
      </w:pPr>
      <w:r>
        <w:separator/>
      </w:r>
    </w:p>
  </w:footnote>
  <w:footnote w:type="continuationSeparator" w:id="0">
    <w:p w14:paraId="3AB4FFA0" w14:textId="77777777" w:rsidR="00434E72" w:rsidRDefault="00434E72" w:rsidP="00CC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E441" w14:textId="3326C7A5" w:rsidR="00936D1F" w:rsidRPr="00CC108F" w:rsidRDefault="00936D1F" w:rsidP="00CC108F">
    <w:pPr>
      <w:pStyle w:val="Encabezado"/>
      <w:jc w:val="center"/>
      <w:rPr>
        <w:b/>
        <w:bCs/>
        <w:iCs/>
      </w:rPr>
    </w:pPr>
    <w:r w:rsidRPr="00CC108F">
      <w:rPr>
        <w:noProof/>
        <w:lang w:eastAsia="es-CO"/>
      </w:rPr>
      <w:drawing>
        <wp:anchor distT="0" distB="0" distL="114300" distR="114300" simplePos="0" relativeHeight="251656704" behindDoc="1" locked="0" layoutInCell="1" allowOverlap="1" wp14:anchorId="153BC374" wp14:editId="5CA8154C">
          <wp:simplePos x="0" y="0"/>
          <wp:positionH relativeFrom="column">
            <wp:posOffset>-851534</wp:posOffset>
          </wp:positionH>
          <wp:positionV relativeFrom="paragraph">
            <wp:posOffset>17145</wp:posOffset>
          </wp:positionV>
          <wp:extent cx="2171700"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08F">
      <w:rPr>
        <w:b/>
        <w:bCs/>
        <w:iCs/>
        <w:noProof/>
        <w:lang w:eastAsia="es-CO"/>
      </w:rPr>
      <mc:AlternateContent>
        <mc:Choice Requires="wps">
          <w:drawing>
            <wp:anchor distT="0" distB="0" distL="114300" distR="114300" simplePos="0" relativeHeight="251657728" behindDoc="0" locked="0" layoutInCell="1" allowOverlap="1" wp14:anchorId="379F9234" wp14:editId="7FB8B060">
              <wp:simplePos x="0" y="0"/>
              <wp:positionH relativeFrom="column">
                <wp:posOffset>4550410</wp:posOffset>
              </wp:positionH>
              <wp:positionV relativeFrom="paragraph">
                <wp:posOffset>64770</wp:posOffset>
              </wp:positionV>
              <wp:extent cx="1557020" cy="374650"/>
              <wp:effectExtent l="0" t="0" r="508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6B534AC2" w14:textId="77777777" w:rsidR="00936D1F" w:rsidRPr="00655964" w:rsidRDefault="00936D1F" w:rsidP="00CC108F">
                          <w:pPr>
                            <w:pStyle w:val="NormalWeb"/>
                            <w:bidi/>
                            <w:spacing w:after="0"/>
                            <w:jc w:val="center"/>
                            <w:rPr>
                              <w:sz w:val="48"/>
                              <w:szCs w:val="36"/>
                            </w:rPr>
                          </w:pPr>
                          <w:r w:rsidRPr="00655964">
                            <w:rPr>
                              <w:rFonts w:ascii="Berylium" w:hAnsi="Berylium"/>
                              <w:b/>
                              <w:bCs/>
                              <w:iCs/>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79F9234" id="_x0000_t202" coordsize="21600,21600" o:spt="202" path="m,l,21600r21600,l21600,xe">
              <v:stroke joinstyle="miter"/>
              <v:path gradientshapeok="t" o:connecttype="rect"/>
            </v:shapetype>
            <v:shape id="Cuadro de texto 3" o:spid="_x0000_s1026" type="#_x0000_t202" style="position:absolute;left:0;text-align:left;margin-left:358.3pt;margin-top:5.1pt;width:122.6pt;height: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" filled="f" stroked="f">
              <v:textbox inset="4.32pt,3.24pt,0,0">
                <w:txbxContent>
                  <w:p w14:paraId="6B534AC2" w14:textId="77777777" w:rsidR="00936D1F" w:rsidRPr="00655964" w:rsidRDefault="00936D1F" w:rsidP="00CC108F">
                    <w:pPr>
                      <w:pStyle w:val="NormalWeb"/>
                      <w:bidi/>
                      <w:spacing w:after="0"/>
                      <w:jc w:val="center"/>
                      <w:rPr>
                        <w:sz w:val="48"/>
                        <w:szCs w:val="36"/>
                      </w:rPr>
                    </w:pPr>
                    <w:r w:rsidRPr="00655964">
                      <w:rPr>
                        <w:rFonts w:ascii="Berylium" w:hAnsi="Berylium"/>
                        <w:b/>
                        <w:bCs/>
                        <w:iCs/>
                        <w:sz w:val="28"/>
                        <w:szCs w:val="22"/>
                      </w:rPr>
                      <w:t>SIGCMA</w:t>
                    </w:r>
                  </w:p>
                </w:txbxContent>
              </v:textbox>
            </v:shape>
          </w:pict>
        </mc:Fallback>
      </mc:AlternateContent>
    </w:r>
  </w:p>
  <w:p w14:paraId="29A9E2B6" w14:textId="77777777" w:rsidR="00831AA3" w:rsidRPr="00416B5E" w:rsidRDefault="00831AA3" w:rsidP="00831AA3">
    <w:pPr>
      <w:pStyle w:val="Encabezado"/>
      <w:jc w:val="center"/>
      <w:rPr>
        <w:rFonts w:ascii="Berylium" w:hAnsi="Berylium"/>
      </w:rPr>
    </w:pPr>
    <w:r w:rsidRPr="00416B5E">
      <w:rPr>
        <w:rFonts w:ascii="Berylium" w:hAnsi="Berylium"/>
      </w:rPr>
      <w:t>Consejo Superior de la Judicatura</w:t>
    </w:r>
  </w:p>
  <w:p w14:paraId="756B16BD" w14:textId="77777777" w:rsidR="00831AA3" w:rsidRPr="00416B5E" w:rsidRDefault="00831AA3" w:rsidP="00831AA3">
    <w:pPr>
      <w:pStyle w:val="Encabezado"/>
      <w:jc w:val="center"/>
      <w:rPr>
        <w:rFonts w:ascii="Berylium" w:hAnsi="Berylium"/>
      </w:rPr>
    </w:pPr>
    <w:r w:rsidRPr="00416B5E">
      <w:rPr>
        <w:rFonts w:ascii="Berylium" w:hAnsi="Berylium"/>
      </w:rPr>
      <w:t>Dirección Ejecutiva de Administración Judicial</w:t>
    </w:r>
  </w:p>
  <w:p w14:paraId="28543A76" w14:textId="77777777" w:rsidR="00831AA3" w:rsidRPr="00416B5E" w:rsidRDefault="00831AA3" w:rsidP="00831AA3">
    <w:pPr>
      <w:pStyle w:val="Encabezado"/>
      <w:jc w:val="center"/>
      <w:rPr>
        <w:rFonts w:ascii="Berylium" w:hAnsi="Berylium"/>
      </w:rPr>
    </w:pPr>
    <w:r w:rsidRPr="00416B5E">
      <w:rPr>
        <w:rFonts w:ascii="Berylium" w:hAnsi="Berylium"/>
      </w:rPr>
      <w:t>Unidad de Recursos Humanos</w:t>
    </w:r>
  </w:p>
  <w:p w14:paraId="425386A0" w14:textId="77777777" w:rsidR="00831AA3" w:rsidRDefault="00831AA3" w:rsidP="00831AA3">
    <w:pPr>
      <w:pStyle w:val="Encabezado"/>
      <w:jc w:val="center"/>
      <w:rPr>
        <w:rFonts w:ascii="Berylium" w:hAnsi="Berylium"/>
      </w:rPr>
    </w:pPr>
    <w:r w:rsidRPr="00416B5E">
      <w:rPr>
        <w:rFonts w:ascii="Berylium" w:hAnsi="Berylium"/>
      </w:rPr>
      <w:t>Sistema de Gestión de Seguridad y Salud en el Trabajo (SG-SST)</w:t>
    </w:r>
  </w:p>
  <w:p w14:paraId="19608616" w14:textId="77777777" w:rsidR="00831AA3" w:rsidRPr="00416B5E" w:rsidRDefault="00831AA3" w:rsidP="00831AA3">
    <w:pPr>
      <w:pStyle w:val="Encabezado"/>
      <w:jc w:val="center"/>
      <w:rPr>
        <w:rFonts w:ascii="Berylium" w:hAnsi="Berylium"/>
      </w:rPr>
    </w:pPr>
  </w:p>
  <w:p w14:paraId="3B409471" w14:textId="77777777" w:rsidR="00936D1F" w:rsidRDefault="00936D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7"/>
    <w:multiLevelType w:val="hybridMultilevel"/>
    <w:tmpl w:val="A9906B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EC4089"/>
    <w:multiLevelType w:val="hybridMultilevel"/>
    <w:tmpl w:val="A984C98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1A08"/>
    <w:multiLevelType w:val="hybridMultilevel"/>
    <w:tmpl w:val="B29468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7225DF"/>
    <w:multiLevelType w:val="multilevel"/>
    <w:tmpl w:val="18782B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C4C99"/>
    <w:multiLevelType w:val="hybridMultilevel"/>
    <w:tmpl w:val="00BED36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6121D7"/>
    <w:multiLevelType w:val="hybridMultilevel"/>
    <w:tmpl w:val="F12CC4FC"/>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177D5BB5"/>
    <w:multiLevelType w:val="hybridMultilevel"/>
    <w:tmpl w:val="0A2817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0E388F"/>
    <w:multiLevelType w:val="multilevel"/>
    <w:tmpl w:val="03505C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BD1B3B"/>
    <w:multiLevelType w:val="hybridMultilevel"/>
    <w:tmpl w:val="30B05CE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A8D22C3"/>
    <w:multiLevelType w:val="hybridMultilevel"/>
    <w:tmpl w:val="42ECC71A"/>
    <w:lvl w:ilvl="0" w:tplc="C5D057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631E6B"/>
    <w:multiLevelType w:val="hybridMultilevel"/>
    <w:tmpl w:val="E8549DF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6B5737"/>
    <w:multiLevelType w:val="hybridMultilevel"/>
    <w:tmpl w:val="53043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E335E4"/>
    <w:multiLevelType w:val="hybridMultilevel"/>
    <w:tmpl w:val="6A2A4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936DD7"/>
    <w:multiLevelType w:val="hybridMultilevel"/>
    <w:tmpl w:val="9BCA36C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F93FD1"/>
    <w:multiLevelType w:val="hybridMultilevel"/>
    <w:tmpl w:val="06EE262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66CAB"/>
    <w:multiLevelType w:val="hybridMultilevel"/>
    <w:tmpl w:val="3F96E5D6"/>
    <w:lvl w:ilvl="0" w:tplc="464AD748">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167D3B"/>
    <w:multiLevelType w:val="hybridMultilevel"/>
    <w:tmpl w:val="9BCA36C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F13605"/>
    <w:multiLevelType w:val="hybridMultilevel"/>
    <w:tmpl w:val="8D6A9238"/>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FF462B"/>
    <w:multiLevelType w:val="hybridMultilevel"/>
    <w:tmpl w:val="431611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A44186"/>
    <w:multiLevelType w:val="multilevel"/>
    <w:tmpl w:val="891EB93E"/>
    <w:lvl w:ilvl="0">
      <w:start w:val="1"/>
      <w:numFmt w:val="decimal"/>
      <w:lvlText w:val="%1."/>
      <w:lvlJc w:val="left"/>
      <w:pPr>
        <w:ind w:left="720" w:hanging="360"/>
      </w:pPr>
      <w:rPr>
        <w:rFonts w:hint="default"/>
      </w:rPr>
    </w:lvl>
    <w:lvl w:ilvl="1">
      <w:start w:val="2"/>
      <w:numFmt w:val="decimal"/>
      <w:isLgl/>
      <w:lvlText w:val="%1.%2"/>
      <w:lvlJc w:val="left"/>
      <w:pPr>
        <w:ind w:left="796"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744"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2256"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768" w:hanging="1800"/>
      </w:pPr>
      <w:rPr>
        <w:rFonts w:hint="default"/>
      </w:rPr>
    </w:lvl>
  </w:abstractNum>
  <w:abstractNum w:abstractNumId="20" w15:restartNumberingAfterBreak="0">
    <w:nsid w:val="3B9C055D"/>
    <w:multiLevelType w:val="multilevel"/>
    <w:tmpl w:val="EBFE10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C82A4D"/>
    <w:multiLevelType w:val="hybridMultilevel"/>
    <w:tmpl w:val="9BCA36C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0724F2"/>
    <w:multiLevelType w:val="hybridMultilevel"/>
    <w:tmpl w:val="28AE0D72"/>
    <w:lvl w:ilvl="0" w:tplc="BFB8999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324CF7"/>
    <w:multiLevelType w:val="hybridMultilevel"/>
    <w:tmpl w:val="B79EB978"/>
    <w:lvl w:ilvl="0" w:tplc="BFB8999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304AB6"/>
    <w:multiLevelType w:val="hybridMultilevel"/>
    <w:tmpl w:val="BC5A3C74"/>
    <w:lvl w:ilvl="0" w:tplc="AF72138C">
      <w:start w:val="1"/>
      <w:numFmt w:val="upp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507C22"/>
    <w:multiLevelType w:val="multilevel"/>
    <w:tmpl w:val="13A8518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D9025D"/>
    <w:multiLevelType w:val="hybridMultilevel"/>
    <w:tmpl w:val="C70EE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993D7D"/>
    <w:multiLevelType w:val="hybridMultilevel"/>
    <w:tmpl w:val="63449B8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8" w15:restartNumberingAfterBreak="0">
    <w:nsid w:val="4E276729"/>
    <w:multiLevelType w:val="hybridMultilevel"/>
    <w:tmpl w:val="5D82A51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6C55CD"/>
    <w:multiLevelType w:val="hybridMultilevel"/>
    <w:tmpl w:val="AC56E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CF3813"/>
    <w:multiLevelType w:val="hybridMultilevel"/>
    <w:tmpl w:val="3FCE342E"/>
    <w:lvl w:ilvl="0" w:tplc="AF72138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541D3230"/>
    <w:multiLevelType w:val="multilevel"/>
    <w:tmpl w:val="1E2E3A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7563B2"/>
    <w:multiLevelType w:val="hybridMultilevel"/>
    <w:tmpl w:val="5D82A51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9C5DC2"/>
    <w:multiLevelType w:val="multilevel"/>
    <w:tmpl w:val="18782B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21568"/>
    <w:multiLevelType w:val="hybridMultilevel"/>
    <w:tmpl w:val="8304AEA2"/>
    <w:lvl w:ilvl="0" w:tplc="E5FA3368">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7877A57"/>
    <w:multiLevelType w:val="hybridMultilevel"/>
    <w:tmpl w:val="800820B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6" w15:restartNumberingAfterBreak="0">
    <w:nsid w:val="6CD16A1E"/>
    <w:multiLevelType w:val="hybridMultilevel"/>
    <w:tmpl w:val="34B4396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D73FD4"/>
    <w:multiLevelType w:val="hybridMultilevel"/>
    <w:tmpl w:val="DB18EA12"/>
    <w:lvl w:ilvl="0" w:tplc="BFB8999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562F7E"/>
    <w:multiLevelType w:val="multilevel"/>
    <w:tmpl w:val="BCF6C7D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0357601">
    <w:abstractNumId w:val="7"/>
  </w:num>
  <w:num w:numId="2" w16cid:durableId="210190125">
    <w:abstractNumId w:val="12"/>
  </w:num>
  <w:num w:numId="3" w16cid:durableId="953245522">
    <w:abstractNumId w:val="11"/>
  </w:num>
  <w:num w:numId="4" w16cid:durableId="594674450">
    <w:abstractNumId w:val="27"/>
  </w:num>
  <w:num w:numId="5" w16cid:durableId="2066642055">
    <w:abstractNumId w:val="0"/>
  </w:num>
  <w:num w:numId="6" w16cid:durableId="1515682198">
    <w:abstractNumId w:val="2"/>
  </w:num>
  <w:num w:numId="7" w16cid:durableId="1105687873">
    <w:abstractNumId w:val="1"/>
  </w:num>
  <w:num w:numId="8" w16cid:durableId="1663317499">
    <w:abstractNumId w:val="16"/>
  </w:num>
  <w:num w:numId="9" w16cid:durableId="1825244200">
    <w:abstractNumId w:val="21"/>
  </w:num>
  <w:num w:numId="10" w16cid:durableId="2119985129">
    <w:abstractNumId w:val="9"/>
  </w:num>
  <w:num w:numId="11" w16cid:durableId="1093940267">
    <w:abstractNumId w:val="35"/>
  </w:num>
  <w:num w:numId="12" w16cid:durableId="1292980353">
    <w:abstractNumId w:val="29"/>
  </w:num>
  <w:num w:numId="13" w16cid:durableId="101996048">
    <w:abstractNumId w:val="28"/>
  </w:num>
  <w:num w:numId="14" w16cid:durableId="1561208564">
    <w:abstractNumId w:val="6"/>
  </w:num>
  <w:num w:numId="15" w16cid:durableId="539829893">
    <w:abstractNumId w:val="32"/>
  </w:num>
  <w:num w:numId="16" w16cid:durableId="1678196036">
    <w:abstractNumId w:val="20"/>
  </w:num>
  <w:num w:numId="17" w16cid:durableId="1035082731">
    <w:abstractNumId w:val="30"/>
  </w:num>
  <w:num w:numId="18" w16cid:durableId="107314609">
    <w:abstractNumId w:val="24"/>
  </w:num>
  <w:num w:numId="19" w16cid:durableId="1098139100">
    <w:abstractNumId w:val="8"/>
  </w:num>
  <w:num w:numId="20" w16cid:durableId="2046640601">
    <w:abstractNumId w:val="19"/>
  </w:num>
  <w:num w:numId="21" w16cid:durableId="988901848">
    <w:abstractNumId w:val="31"/>
  </w:num>
  <w:num w:numId="22" w16cid:durableId="295991792">
    <w:abstractNumId w:val="25"/>
  </w:num>
  <w:num w:numId="23" w16cid:durableId="1603103641">
    <w:abstractNumId w:val="34"/>
  </w:num>
  <w:num w:numId="24" w16cid:durableId="249704155">
    <w:abstractNumId w:val="33"/>
  </w:num>
  <w:num w:numId="25" w16cid:durableId="1717581264">
    <w:abstractNumId w:val="38"/>
  </w:num>
  <w:num w:numId="26" w16cid:durableId="538931110">
    <w:abstractNumId w:val="3"/>
  </w:num>
  <w:num w:numId="27" w16cid:durableId="659574513">
    <w:abstractNumId w:val="17"/>
  </w:num>
  <w:num w:numId="28" w16cid:durableId="896822618">
    <w:abstractNumId w:val="14"/>
  </w:num>
  <w:num w:numId="29" w16cid:durableId="1167403653">
    <w:abstractNumId w:val="5"/>
  </w:num>
  <w:num w:numId="30" w16cid:durableId="910231985">
    <w:abstractNumId w:val="36"/>
  </w:num>
  <w:num w:numId="31" w16cid:durableId="1574049667">
    <w:abstractNumId w:val="10"/>
  </w:num>
  <w:num w:numId="32" w16cid:durableId="1647466720">
    <w:abstractNumId w:val="13"/>
  </w:num>
  <w:num w:numId="33" w16cid:durableId="1454251401">
    <w:abstractNumId w:val="37"/>
  </w:num>
  <w:num w:numId="34" w16cid:durableId="171921822">
    <w:abstractNumId w:val="23"/>
  </w:num>
  <w:num w:numId="35" w16cid:durableId="730886855">
    <w:abstractNumId w:val="22"/>
  </w:num>
  <w:num w:numId="36" w16cid:durableId="1686055551">
    <w:abstractNumId w:val="18"/>
  </w:num>
  <w:num w:numId="37" w16cid:durableId="275453608">
    <w:abstractNumId w:val="4"/>
  </w:num>
  <w:num w:numId="38" w16cid:durableId="1807815934">
    <w:abstractNumId w:val="15"/>
  </w:num>
  <w:num w:numId="39" w16cid:durableId="207954705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8F"/>
    <w:rsid w:val="00007A1A"/>
    <w:rsid w:val="00015C68"/>
    <w:rsid w:val="00017131"/>
    <w:rsid w:val="000301FF"/>
    <w:rsid w:val="0003039B"/>
    <w:rsid w:val="00042CC1"/>
    <w:rsid w:val="0004381A"/>
    <w:rsid w:val="0005223D"/>
    <w:rsid w:val="00055A70"/>
    <w:rsid w:val="0006267C"/>
    <w:rsid w:val="0006576D"/>
    <w:rsid w:val="000762FC"/>
    <w:rsid w:val="00080F1E"/>
    <w:rsid w:val="00081DE5"/>
    <w:rsid w:val="00083129"/>
    <w:rsid w:val="000852DA"/>
    <w:rsid w:val="00086FB8"/>
    <w:rsid w:val="000A457F"/>
    <w:rsid w:val="000D4135"/>
    <w:rsid w:val="000E2AEC"/>
    <w:rsid w:val="000F0F07"/>
    <w:rsid w:val="000F1280"/>
    <w:rsid w:val="00122048"/>
    <w:rsid w:val="00146647"/>
    <w:rsid w:val="00163218"/>
    <w:rsid w:val="001673AA"/>
    <w:rsid w:val="00175E9D"/>
    <w:rsid w:val="0018111D"/>
    <w:rsid w:val="001950A4"/>
    <w:rsid w:val="00195A21"/>
    <w:rsid w:val="001C350D"/>
    <w:rsid w:val="001D0424"/>
    <w:rsid w:val="001D744A"/>
    <w:rsid w:val="001F3702"/>
    <w:rsid w:val="00204679"/>
    <w:rsid w:val="0021545F"/>
    <w:rsid w:val="0022324A"/>
    <w:rsid w:val="0022760A"/>
    <w:rsid w:val="00227691"/>
    <w:rsid w:val="0023199B"/>
    <w:rsid w:val="00232C48"/>
    <w:rsid w:val="00240404"/>
    <w:rsid w:val="00240D96"/>
    <w:rsid w:val="00241192"/>
    <w:rsid w:val="002427AD"/>
    <w:rsid w:val="00243254"/>
    <w:rsid w:val="00244992"/>
    <w:rsid w:val="002465E3"/>
    <w:rsid w:val="00271E16"/>
    <w:rsid w:val="0027643E"/>
    <w:rsid w:val="002976AC"/>
    <w:rsid w:val="002B0F03"/>
    <w:rsid w:val="002B238E"/>
    <w:rsid w:val="002B5081"/>
    <w:rsid w:val="002B5A75"/>
    <w:rsid w:val="002C2024"/>
    <w:rsid w:val="002C37AD"/>
    <w:rsid w:val="002E073A"/>
    <w:rsid w:val="002F05AE"/>
    <w:rsid w:val="00301A78"/>
    <w:rsid w:val="00306190"/>
    <w:rsid w:val="003104BD"/>
    <w:rsid w:val="00313FDA"/>
    <w:rsid w:val="00320915"/>
    <w:rsid w:val="00342279"/>
    <w:rsid w:val="0035387A"/>
    <w:rsid w:val="00355D52"/>
    <w:rsid w:val="00364513"/>
    <w:rsid w:val="00376CAC"/>
    <w:rsid w:val="003774C2"/>
    <w:rsid w:val="00386661"/>
    <w:rsid w:val="003A56EA"/>
    <w:rsid w:val="003B4594"/>
    <w:rsid w:val="003B755D"/>
    <w:rsid w:val="003C4577"/>
    <w:rsid w:val="003C62D3"/>
    <w:rsid w:val="003C6DF1"/>
    <w:rsid w:val="003D3597"/>
    <w:rsid w:val="003D6E0E"/>
    <w:rsid w:val="003F0C65"/>
    <w:rsid w:val="003F7E40"/>
    <w:rsid w:val="00401447"/>
    <w:rsid w:val="004100D3"/>
    <w:rsid w:val="00414C81"/>
    <w:rsid w:val="00420EE6"/>
    <w:rsid w:val="00430C92"/>
    <w:rsid w:val="00431EF6"/>
    <w:rsid w:val="00434383"/>
    <w:rsid w:val="00434E72"/>
    <w:rsid w:val="004361F3"/>
    <w:rsid w:val="00436930"/>
    <w:rsid w:val="00445C82"/>
    <w:rsid w:val="004517BB"/>
    <w:rsid w:val="0045336F"/>
    <w:rsid w:val="00463B3E"/>
    <w:rsid w:val="0046457A"/>
    <w:rsid w:val="004873CA"/>
    <w:rsid w:val="004874CE"/>
    <w:rsid w:val="004A1D63"/>
    <w:rsid w:val="004A6C9C"/>
    <w:rsid w:val="004A7147"/>
    <w:rsid w:val="004C17A8"/>
    <w:rsid w:val="004C2622"/>
    <w:rsid w:val="004D3055"/>
    <w:rsid w:val="004E024C"/>
    <w:rsid w:val="004E42BF"/>
    <w:rsid w:val="004E7890"/>
    <w:rsid w:val="004F1064"/>
    <w:rsid w:val="004F6457"/>
    <w:rsid w:val="005121FD"/>
    <w:rsid w:val="005339EB"/>
    <w:rsid w:val="005462FB"/>
    <w:rsid w:val="00550528"/>
    <w:rsid w:val="00550F0B"/>
    <w:rsid w:val="0055264A"/>
    <w:rsid w:val="0056023C"/>
    <w:rsid w:val="005745D1"/>
    <w:rsid w:val="00576D10"/>
    <w:rsid w:val="005905F5"/>
    <w:rsid w:val="00591725"/>
    <w:rsid w:val="005B1216"/>
    <w:rsid w:val="005D2ED5"/>
    <w:rsid w:val="005D6D76"/>
    <w:rsid w:val="005E124B"/>
    <w:rsid w:val="005F084E"/>
    <w:rsid w:val="005F0CB9"/>
    <w:rsid w:val="005F19F3"/>
    <w:rsid w:val="005F7ABD"/>
    <w:rsid w:val="006022AF"/>
    <w:rsid w:val="0061452A"/>
    <w:rsid w:val="00616281"/>
    <w:rsid w:val="00630DD0"/>
    <w:rsid w:val="00651778"/>
    <w:rsid w:val="00653313"/>
    <w:rsid w:val="00662306"/>
    <w:rsid w:val="00663892"/>
    <w:rsid w:val="006708EB"/>
    <w:rsid w:val="00671087"/>
    <w:rsid w:val="00694321"/>
    <w:rsid w:val="006A5F09"/>
    <w:rsid w:val="006B2E9E"/>
    <w:rsid w:val="006C07A4"/>
    <w:rsid w:val="006C74C1"/>
    <w:rsid w:val="006E4316"/>
    <w:rsid w:val="006F1BC8"/>
    <w:rsid w:val="006F3984"/>
    <w:rsid w:val="006F5DAA"/>
    <w:rsid w:val="006F6596"/>
    <w:rsid w:val="007120E0"/>
    <w:rsid w:val="00723496"/>
    <w:rsid w:val="00726F4A"/>
    <w:rsid w:val="00730BF1"/>
    <w:rsid w:val="00735B74"/>
    <w:rsid w:val="00750F2A"/>
    <w:rsid w:val="007547F9"/>
    <w:rsid w:val="0077281D"/>
    <w:rsid w:val="00773DDA"/>
    <w:rsid w:val="00776D00"/>
    <w:rsid w:val="00784722"/>
    <w:rsid w:val="00794AF2"/>
    <w:rsid w:val="007A0B11"/>
    <w:rsid w:val="007A19E7"/>
    <w:rsid w:val="007A1E9D"/>
    <w:rsid w:val="007A3E24"/>
    <w:rsid w:val="007A7EC1"/>
    <w:rsid w:val="007B0819"/>
    <w:rsid w:val="007B1CDC"/>
    <w:rsid w:val="007C4C88"/>
    <w:rsid w:val="007D2647"/>
    <w:rsid w:val="007D6B7C"/>
    <w:rsid w:val="007E0590"/>
    <w:rsid w:val="007E3E66"/>
    <w:rsid w:val="007F157F"/>
    <w:rsid w:val="007F2C65"/>
    <w:rsid w:val="007F3C27"/>
    <w:rsid w:val="007F3D1E"/>
    <w:rsid w:val="007F5954"/>
    <w:rsid w:val="007F5F11"/>
    <w:rsid w:val="00801E99"/>
    <w:rsid w:val="00802C4E"/>
    <w:rsid w:val="00805DCC"/>
    <w:rsid w:val="00806941"/>
    <w:rsid w:val="00806975"/>
    <w:rsid w:val="00826AC9"/>
    <w:rsid w:val="00831AA3"/>
    <w:rsid w:val="00845A0B"/>
    <w:rsid w:val="00846412"/>
    <w:rsid w:val="00853D46"/>
    <w:rsid w:val="008A3155"/>
    <w:rsid w:val="008A5F04"/>
    <w:rsid w:val="008C72A8"/>
    <w:rsid w:val="008D4E21"/>
    <w:rsid w:val="008E6BE4"/>
    <w:rsid w:val="008F7236"/>
    <w:rsid w:val="009052A5"/>
    <w:rsid w:val="00907921"/>
    <w:rsid w:val="00907D6C"/>
    <w:rsid w:val="009258D7"/>
    <w:rsid w:val="00925A80"/>
    <w:rsid w:val="00936D1F"/>
    <w:rsid w:val="009375F4"/>
    <w:rsid w:val="009533DF"/>
    <w:rsid w:val="00954217"/>
    <w:rsid w:val="009735B7"/>
    <w:rsid w:val="00973BD0"/>
    <w:rsid w:val="0098015A"/>
    <w:rsid w:val="009852E6"/>
    <w:rsid w:val="009A6254"/>
    <w:rsid w:val="009B740C"/>
    <w:rsid w:val="009C3D3B"/>
    <w:rsid w:val="009E3D23"/>
    <w:rsid w:val="009E587F"/>
    <w:rsid w:val="009F0F97"/>
    <w:rsid w:val="009F16E6"/>
    <w:rsid w:val="009F2E05"/>
    <w:rsid w:val="009F7509"/>
    <w:rsid w:val="00A10CCD"/>
    <w:rsid w:val="00A12B5B"/>
    <w:rsid w:val="00A12DC4"/>
    <w:rsid w:val="00A305DD"/>
    <w:rsid w:val="00A334A3"/>
    <w:rsid w:val="00A51429"/>
    <w:rsid w:val="00A5668E"/>
    <w:rsid w:val="00A615E2"/>
    <w:rsid w:val="00A63D21"/>
    <w:rsid w:val="00A70FD9"/>
    <w:rsid w:val="00A73778"/>
    <w:rsid w:val="00A77B05"/>
    <w:rsid w:val="00A84E0B"/>
    <w:rsid w:val="00A8600A"/>
    <w:rsid w:val="00A86B3F"/>
    <w:rsid w:val="00A90D6F"/>
    <w:rsid w:val="00AA4CED"/>
    <w:rsid w:val="00AB3697"/>
    <w:rsid w:val="00AB581D"/>
    <w:rsid w:val="00AC646B"/>
    <w:rsid w:val="00AE0219"/>
    <w:rsid w:val="00AE64F4"/>
    <w:rsid w:val="00B02E10"/>
    <w:rsid w:val="00B04414"/>
    <w:rsid w:val="00B112FA"/>
    <w:rsid w:val="00B14B3F"/>
    <w:rsid w:val="00B51CA5"/>
    <w:rsid w:val="00B63F40"/>
    <w:rsid w:val="00B759A3"/>
    <w:rsid w:val="00B82C87"/>
    <w:rsid w:val="00B866AE"/>
    <w:rsid w:val="00B902AB"/>
    <w:rsid w:val="00BA566A"/>
    <w:rsid w:val="00BB45C2"/>
    <w:rsid w:val="00BC3EFF"/>
    <w:rsid w:val="00BC7A38"/>
    <w:rsid w:val="00BD21ED"/>
    <w:rsid w:val="00BD7D2D"/>
    <w:rsid w:val="00BE41B8"/>
    <w:rsid w:val="00BE787D"/>
    <w:rsid w:val="00C014BA"/>
    <w:rsid w:val="00C06A85"/>
    <w:rsid w:val="00C072DF"/>
    <w:rsid w:val="00C1335F"/>
    <w:rsid w:val="00C22BF6"/>
    <w:rsid w:val="00C31270"/>
    <w:rsid w:val="00C32D12"/>
    <w:rsid w:val="00C35BEB"/>
    <w:rsid w:val="00C436A1"/>
    <w:rsid w:val="00C723D5"/>
    <w:rsid w:val="00C83A4D"/>
    <w:rsid w:val="00C877FA"/>
    <w:rsid w:val="00C965E8"/>
    <w:rsid w:val="00CA14E3"/>
    <w:rsid w:val="00CA6F1A"/>
    <w:rsid w:val="00CB46B1"/>
    <w:rsid w:val="00CC084A"/>
    <w:rsid w:val="00CC108F"/>
    <w:rsid w:val="00CC46AF"/>
    <w:rsid w:val="00CD248C"/>
    <w:rsid w:val="00CF13FF"/>
    <w:rsid w:val="00D139DE"/>
    <w:rsid w:val="00D17938"/>
    <w:rsid w:val="00D24630"/>
    <w:rsid w:val="00D30127"/>
    <w:rsid w:val="00D4642A"/>
    <w:rsid w:val="00D47DD2"/>
    <w:rsid w:val="00D52EBB"/>
    <w:rsid w:val="00D54A46"/>
    <w:rsid w:val="00D6367D"/>
    <w:rsid w:val="00D70F84"/>
    <w:rsid w:val="00D717CF"/>
    <w:rsid w:val="00D71821"/>
    <w:rsid w:val="00D94C6D"/>
    <w:rsid w:val="00D95D75"/>
    <w:rsid w:val="00DA6ADE"/>
    <w:rsid w:val="00DB4F2E"/>
    <w:rsid w:val="00DC5EC3"/>
    <w:rsid w:val="00DD024E"/>
    <w:rsid w:val="00E11D06"/>
    <w:rsid w:val="00E16B19"/>
    <w:rsid w:val="00E22A51"/>
    <w:rsid w:val="00E260B9"/>
    <w:rsid w:val="00E316FC"/>
    <w:rsid w:val="00E362C5"/>
    <w:rsid w:val="00E578D3"/>
    <w:rsid w:val="00E70761"/>
    <w:rsid w:val="00E710F9"/>
    <w:rsid w:val="00E73F4F"/>
    <w:rsid w:val="00E76365"/>
    <w:rsid w:val="00E76BD6"/>
    <w:rsid w:val="00E93477"/>
    <w:rsid w:val="00EA1D20"/>
    <w:rsid w:val="00EA66A1"/>
    <w:rsid w:val="00EB19F5"/>
    <w:rsid w:val="00EB3B6F"/>
    <w:rsid w:val="00EC44FA"/>
    <w:rsid w:val="00ED4646"/>
    <w:rsid w:val="00ED70FC"/>
    <w:rsid w:val="00F16348"/>
    <w:rsid w:val="00F400BD"/>
    <w:rsid w:val="00F40829"/>
    <w:rsid w:val="00F40935"/>
    <w:rsid w:val="00F43D58"/>
    <w:rsid w:val="00F43D69"/>
    <w:rsid w:val="00F471BA"/>
    <w:rsid w:val="00F47E4E"/>
    <w:rsid w:val="00F71FB1"/>
    <w:rsid w:val="00F740E3"/>
    <w:rsid w:val="00F9539D"/>
    <w:rsid w:val="00FA2566"/>
    <w:rsid w:val="00FA4962"/>
    <w:rsid w:val="00FB13AA"/>
    <w:rsid w:val="00FB7890"/>
    <w:rsid w:val="00FD69FE"/>
    <w:rsid w:val="00FE34ED"/>
    <w:rsid w:val="00FE4229"/>
    <w:rsid w:val="00FE44CC"/>
    <w:rsid w:val="00FF1F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15D5"/>
  <w15:chartTrackingRefBased/>
  <w15:docId w15:val="{7AF88C08-0BEA-48DB-851A-2B670BAE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6F"/>
  </w:style>
  <w:style w:type="paragraph" w:styleId="Ttulo1">
    <w:name w:val="heading 1"/>
    <w:basedOn w:val="Normal"/>
    <w:next w:val="Normal"/>
    <w:link w:val="Ttulo1Car"/>
    <w:uiPriority w:val="9"/>
    <w:qFormat/>
    <w:rsid w:val="00E362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409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0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8F"/>
  </w:style>
  <w:style w:type="paragraph" w:styleId="Piedepgina">
    <w:name w:val="footer"/>
    <w:basedOn w:val="Normal"/>
    <w:link w:val="PiedepginaCar"/>
    <w:uiPriority w:val="99"/>
    <w:unhideWhenUsed/>
    <w:rsid w:val="00CC10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8F"/>
  </w:style>
  <w:style w:type="paragraph" w:styleId="NormalWeb">
    <w:name w:val="Normal (Web)"/>
    <w:basedOn w:val="Normal"/>
    <w:uiPriority w:val="99"/>
    <w:unhideWhenUsed/>
    <w:qFormat/>
    <w:rsid w:val="00CC108F"/>
    <w:rPr>
      <w:rFonts w:ascii="Times New Roman" w:hAnsi="Times New Roman" w:cs="Times New Roman"/>
      <w:sz w:val="24"/>
      <w:szCs w:val="24"/>
    </w:rPr>
  </w:style>
  <w:style w:type="character" w:customStyle="1" w:styleId="Ttulo1Car">
    <w:name w:val="Título 1 Car"/>
    <w:basedOn w:val="Fuentedeprrafopredeter"/>
    <w:link w:val="Ttulo1"/>
    <w:uiPriority w:val="9"/>
    <w:rsid w:val="00E362C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362C5"/>
    <w:pPr>
      <w:outlineLvl w:val="9"/>
    </w:pPr>
    <w:rPr>
      <w:lang w:eastAsia="es-CO"/>
    </w:rPr>
  </w:style>
  <w:style w:type="paragraph" w:styleId="Prrafodelista">
    <w:name w:val="List Paragraph"/>
    <w:aliases w:val="Bolita,BOLA,List Paragraph,Párrafo de lista3,Párrafo de lista21,BOLADEF,Párrafo de lista211,Guión,Titulo 8,bolita"/>
    <w:basedOn w:val="Normal"/>
    <w:link w:val="PrrafodelistaCar"/>
    <w:uiPriority w:val="34"/>
    <w:qFormat/>
    <w:rsid w:val="00E362C5"/>
    <w:pPr>
      <w:ind w:left="720"/>
      <w:contextualSpacing/>
    </w:pPr>
  </w:style>
  <w:style w:type="paragraph" w:styleId="TDC1">
    <w:name w:val="toc 1"/>
    <w:basedOn w:val="Normal"/>
    <w:next w:val="Normal"/>
    <w:autoRedefine/>
    <w:uiPriority w:val="39"/>
    <w:unhideWhenUsed/>
    <w:rsid w:val="00C072DF"/>
    <w:pPr>
      <w:tabs>
        <w:tab w:val="left" w:pos="440"/>
        <w:tab w:val="right" w:leader="dot" w:pos="8828"/>
      </w:tabs>
      <w:spacing w:after="100"/>
    </w:pPr>
  </w:style>
  <w:style w:type="character" w:styleId="Hipervnculo">
    <w:name w:val="Hyperlink"/>
    <w:basedOn w:val="Fuentedeprrafopredeter"/>
    <w:uiPriority w:val="99"/>
    <w:unhideWhenUsed/>
    <w:rsid w:val="00AB581D"/>
    <w:rPr>
      <w:color w:val="0563C1" w:themeColor="hyperlink"/>
      <w:u w:val="single"/>
    </w:rPr>
  </w:style>
  <w:style w:type="character" w:customStyle="1" w:styleId="Ttulo2Car">
    <w:name w:val="Título 2 Car"/>
    <w:basedOn w:val="Fuentedeprrafopredeter"/>
    <w:link w:val="Ttulo2"/>
    <w:uiPriority w:val="9"/>
    <w:rsid w:val="00F40935"/>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04381A"/>
    <w:pPr>
      <w:spacing w:after="100"/>
      <w:ind w:left="220"/>
    </w:pPr>
  </w:style>
  <w:style w:type="character" w:customStyle="1" w:styleId="Mencinsinresolver1">
    <w:name w:val="Mención sin resolver1"/>
    <w:basedOn w:val="Fuentedeprrafopredeter"/>
    <w:uiPriority w:val="99"/>
    <w:semiHidden/>
    <w:unhideWhenUsed/>
    <w:rsid w:val="00A5668E"/>
    <w:rPr>
      <w:color w:val="605E5C"/>
      <w:shd w:val="clear" w:color="auto" w:fill="E1DFDD"/>
    </w:rPr>
  </w:style>
  <w:style w:type="paragraph" w:customStyle="1" w:styleId="Default">
    <w:name w:val="Default"/>
    <w:rsid w:val="00163218"/>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B51CA5"/>
    <w:rPr>
      <w:color w:val="954F72" w:themeColor="followedHyperlink"/>
      <w:u w:val="single"/>
    </w:rPr>
  </w:style>
  <w:style w:type="character" w:customStyle="1" w:styleId="Mencinsinresolver2">
    <w:name w:val="Mención sin resolver2"/>
    <w:basedOn w:val="Fuentedeprrafopredeter"/>
    <w:uiPriority w:val="99"/>
    <w:semiHidden/>
    <w:unhideWhenUsed/>
    <w:rsid w:val="00C014BA"/>
    <w:rPr>
      <w:color w:val="605E5C"/>
      <w:shd w:val="clear" w:color="auto" w:fill="E1DFDD"/>
    </w:rPr>
  </w:style>
  <w:style w:type="character" w:customStyle="1" w:styleId="PrrafodelistaCar">
    <w:name w:val="Párrafo de lista Car"/>
    <w:aliases w:val="Bolita Car,BOLA Car,List Paragraph Car,Párrafo de lista3 Car,Párrafo de lista21 Car,BOLADEF Car,Párrafo de lista211 Car,Guión Car,Titulo 8 Car,bolita Car"/>
    <w:link w:val="Prrafodelista"/>
    <w:uiPriority w:val="34"/>
    <w:rsid w:val="009852E6"/>
  </w:style>
  <w:style w:type="character" w:styleId="Refdecomentario">
    <w:name w:val="annotation reference"/>
    <w:basedOn w:val="Fuentedeprrafopredeter"/>
    <w:uiPriority w:val="99"/>
    <w:semiHidden/>
    <w:unhideWhenUsed/>
    <w:rsid w:val="00FE44CC"/>
    <w:rPr>
      <w:sz w:val="16"/>
      <w:szCs w:val="16"/>
    </w:rPr>
  </w:style>
  <w:style w:type="paragraph" w:styleId="Textocomentario">
    <w:name w:val="annotation text"/>
    <w:basedOn w:val="Normal"/>
    <w:link w:val="TextocomentarioCar"/>
    <w:uiPriority w:val="99"/>
    <w:semiHidden/>
    <w:unhideWhenUsed/>
    <w:rsid w:val="00FE44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4CC"/>
    <w:rPr>
      <w:sz w:val="20"/>
      <w:szCs w:val="20"/>
    </w:rPr>
  </w:style>
  <w:style w:type="paragraph" w:styleId="Asuntodelcomentario">
    <w:name w:val="annotation subject"/>
    <w:basedOn w:val="Textocomentario"/>
    <w:next w:val="Textocomentario"/>
    <w:link w:val="AsuntodelcomentarioCar"/>
    <w:uiPriority w:val="99"/>
    <w:semiHidden/>
    <w:unhideWhenUsed/>
    <w:rsid w:val="00FE44CC"/>
    <w:rPr>
      <w:b/>
      <w:bCs/>
    </w:rPr>
  </w:style>
  <w:style w:type="character" w:customStyle="1" w:styleId="AsuntodelcomentarioCar">
    <w:name w:val="Asunto del comentario Car"/>
    <w:basedOn w:val="TextocomentarioCar"/>
    <w:link w:val="Asuntodelcomentario"/>
    <w:uiPriority w:val="99"/>
    <w:semiHidden/>
    <w:rsid w:val="00FE44CC"/>
    <w:rPr>
      <w:b/>
      <w:bCs/>
      <w:sz w:val="20"/>
      <w:szCs w:val="20"/>
    </w:rPr>
  </w:style>
  <w:style w:type="paragraph" w:styleId="Textodeglobo">
    <w:name w:val="Balloon Text"/>
    <w:basedOn w:val="Normal"/>
    <w:link w:val="TextodegloboCar"/>
    <w:uiPriority w:val="99"/>
    <w:semiHidden/>
    <w:unhideWhenUsed/>
    <w:rsid w:val="00FE44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4CC"/>
    <w:rPr>
      <w:rFonts w:ascii="Segoe UI" w:hAnsi="Segoe UI" w:cs="Segoe UI"/>
      <w:sz w:val="18"/>
      <w:szCs w:val="18"/>
    </w:rPr>
  </w:style>
  <w:style w:type="paragraph" w:customStyle="1" w:styleId="Cuadrculamedia1-nfasis21">
    <w:name w:val="Cuadrícula media 1 - Énfasis 21"/>
    <w:basedOn w:val="Normal"/>
    <w:uiPriority w:val="34"/>
    <w:qFormat/>
    <w:rsid w:val="00907921"/>
    <w:pPr>
      <w:spacing w:line="256" w:lineRule="auto"/>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5824">
      <w:bodyDiv w:val="1"/>
      <w:marLeft w:val="0"/>
      <w:marRight w:val="0"/>
      <w:marTop w:val="0"/>
      <w:marBottom w:val="0"/>
      <w:divBdr>
        <w:top w:val="none" w:sz="0" w:space="0" w:color="auto"/>
        <w:left w:val="none" w:sz="0" w:space="0" w:color="auto"/>
        <w:bottom w:val="none" w:sz="0" w:space="0" w:color="auto"/>
        <w:right w:val="none" w:sz="0" w:space="0" w:color="auto"/>
      </w:divBdr>
      <w:divsChild>
        <w:div w:id="749619716">
          <w:marLeft w:val="0"/>
          <w:marRight w:val="0"/>
          <w:marTop w:val="0"/>
          <w:marBottom w:val="0"/>
          <w:divBdr>
            <w:top w:val="none" w:sz="0" w:space="0" w:color="auto"/>
            <w:left w:val="none" w:sz="0" w:space="0" w:color="auto"/>
            <w:bottom w:val="single" w:sz="6" w:space="0" w:color="E2E2E2"/>
            <w:right w:val="none" w:sz="0" w:space="0" w:color="auto"/>
          </w:divBdr>
        </w:div>
      </w:divsChild>
    </w:div>
    <w:div w:id="1980456290">
      <w:bodyDiv w:val="1"/>
      <w:marLeft w:val="0"/>
      <w:marRight w:val="0"/>
      <w:marTop w:val="0"/>
      <w:marBottom w:val="0"/>
      <w:divBdr>
        <w:top w:val="none" w:sz="0" w:space="0" w:color="auto"/>
        <w:left w:val="none" w:sz="0" w:space="0" w:color="auto"/>
        <w:bottom w:val="none" w:sz="0" w:space="0" w:color="auto"/>
        <w:right w:val="none" w:sz="0" w:space="0" w:color="auto"/>
      </w:divBdr>
    </w:div>
    <w:div w:id="20126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2.mintrabajo.gov.co/CentrosEntrenamiento/consulta_ex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81796-F279-4CEF-A223-09948AFE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4191</Words>
  <Characters>23052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Isabella Tarazona Murcia</dc:creator>
  <cp:keywords/>
  <dc:description/>
  <cp:lastModifiedBy>KARLA BATANERO</cp:lastModifiedBy>
  <cp:revision>6</cp:revision>
  <cp:lastPrinted>2023-05-25T17:02:00Z</cp:lastPrinted>
  <dcterms:created xsi:type="dcterms:W3CDTF">2023-04-20T21:38:00Z</dcterms:created>
  <dcterms:modified xsi:type="dcterms:W3CDTF">2023-07-30T20:54:00Z</dcterms:modified>
</cp:coreProperties>
</file>