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3063" w14:textId="77777777" w:rsidR="00C222B7" w:rsidRPr="009216E2" w:rsidRDefault="00867224" w:rsidP="00C222B7">
      <w:pPr>
        <w:tabs>
          <w:tab w:val="left" w:pos="252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216E2">
        <w:rPr>
          <w:rFonts w:ascii="Arial" w:hAnsi="Arial" w:cs="Arial"/>
          <w:b/>
          <w:bCs/>
          <w:color w:val="000000"/>
          <w:sz w:val="20"/>
          <w:szCs w:val="20"/>
        </w:rPr>
        <w:t>MATRIZ DE ROLES Y RESPONSABILIDADES DEL SISTEMA DE GESTIÓN DE SEGURIDAD Y SALUD EN EL TRABAJO (SG-SST)</w:t>
      </w:r>
    </w:p>
    <w:p w14:paraId="17FA4220" w14:textId="77777777" w:rsidR="004D0F3E" w:rsidRPr="00556954" w:rsidRDefault="004D0F3E" w:rsidP="004D0F3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939"/>
        <w:gridCol w:w="5561"/>
      </w:tblGrid>
      <w:tr w:rsidR="00A93FEB" w:rsidRPr="009216E2" w14:paraId="6621C714" w14:textId="77777777" w:rsidTr="00AA74A8">
        <w:trPr>
          <w:tblHeader/>
        </w:trPr>
        <w:tc>
          <w:tcPr>
            <w:tcW w:w="858" w:type="pct"/>
            <w:shd w:val="clear" w:color="auto" w:fill="002060"/>
            <w:vAlign w:val="center"/>
          </w:tcPr>
          <w:p w14:paraId="76C77859" w14:textId="77777777" w:rsidR="00A93FEB" w:rsidRPr="00DF7993" w:rsidRDefault="00A93FEB" w:rsidP="008513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F799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Rol</w:t>
            </w:r>
          </w:p>
        </w:tc>
        <w:tc>
          <w:tcPr>
            <w:tcW w:w="1071" w:type="pct"/>
            <w:shd w:val="clear" w:color="auto" w:fill="002060"/>
            <w:vAlign w:val="center"/>
          </w:tcPr>
          <w:p w14:paraId="5D60ED69" w14:textId="77777777" w:rsidR="00A93FEB" w:rsidRPr="00DF7993" w:rsidRDefault="00A93FEB" w:rsidP="008513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F799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Conformación</w:t>
            </w:r>
          </w:p>
        </w:tc>
        <w:tc>
          <w:tcPr>
            <w:tcW w:w="3071" w:type="pct"/>
            <w:shd w:val="clear" w:color="auto" w:fill="002060"/>
          </w:tcPr>
          <w:p w14:paraId="6A80B161" w14:textId="77777777" w:rsidR="00A93FEB" w:rsidRPr="00DF7993" w:rsidRDefault="00A93FEB" w:rsidP="008513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F799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Responsabilidades</w:t>
            </w:r>
          </w:p>
        </w:tc>
      </w:tr>
      <w:tr w:rsidR="00A93FEB" w:rsidRPr="009216E2" w14:paraId="2EE9D72F" w14:textId="77777777" w:rsidTr="00AA74A8">
        <w:tc>
          <w:tcPr>
            <w:tcW w:w="858" w:type="pct"/>
            <w:vAlign w:val="center"/>
          </w:tcPr>
          <w:p w14:paraId="38DF393C" w14:textId="77777777" w:rsidR="00A93FEB" w:rsidRPr="009216E2" w:rsidRDefault="00CC0D65" w:rsidP="00CC0D6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Representante de la </w:t>
            </w:r>
            <w:r w:rsidR="00DD6405" w:rsidRPr="009216E2">
              <w:rPr>
                <w:rFonts w:ascii="Arial" w:hAnsi="Arial" w:cs="Arial"/>
                <w:sz w:val="20"/>
                <w:szCs w:val="20"/>
                <w:lang w:val="es-MX"/>
              </w:rPr>
              <w:t>Alta Dirección</w:t>
            </w:r>
          </w:p>
        </w:tc>
        <w:tc>
          <w:tcPr>
            <w:tcW w:w="1071" w:type="pct"/>
            <w:vAlign w:val="center"/>
          </w:tcPr>
          <w:p w14:paraId="66A38D02" w14:textId="77777777" w:rsidR="00A93FEB" w:rsidRPr="001438B2" w:rsidRDefault="00A93FEB" w:rsidP="003F4E61">
            <w:pPr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Director</w:t>
            </w:r>
            <w:r w:rsidR="007D4D74">
              <w:rPr>
                <w:rFonts w:ascii="Arial" w:hAnsi="Arial" w:cs="Arial"/>
                <w:sz w:val="20"/>
                <w:szCs w:val="20"/>
              </w:rPr>
              <w:t>(a)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Ejecutivo de Administración Judicial</w:t>
            </w:r>
          </w:p>
        </w:tc>
        <w:tc>
          <w:tcPr>
            <w:tcW w:w="3071" w:type="pct"/>
          </w:tcPr>
          <w:p w14:paraId="2B657A3E" w14:textId="77777777" w:rsidR="007D4D74" w:rsidRPr="007C0F2D" w:rsidRDefault="007D4D74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F2D">
              <w:rPr>
                <w:rFonts w:ascii="Arial" w:hAnsi="Arial" w:cs="Arial"/>
                <w:sz w:val="20"/>
                <w:szCs w:val="20"/>
              </w:rPr>
              <w:t>Generar las directrices y estrategias necesarias para garantizar el diseño, implementación, sostenimiento y mejoramiento</w:t>
            </w:r>
            <w:r w:rsidR="00102DDD" w:rsidRPr="007C0F2D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Pr="007C0F2D">
              <w:rPr>
                <w:rFonts w:ascii="Arial" w:hAnsi="Arial" w:cs="Arial"/>
                <w:sz w:val="20"/>
                <w:szCs w:val="20"/>
              </w:rPr>
              <w:t xml:space="preserve"> Sistema de Gestión de Seguridad y Salud en el Trabajo (SG-SST)</w:t>
            </w:r>
            <w:r w:rsidR="00E04CA9" w:rsidRPr="007C0F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F614E" w14:textId="77777777" w:rsidR="00E04CA9" w:rsidRPr="007C0F2D" w:rsidRDefault="00E04CA9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F2D">
              <w:rPr>
                <w:rFonts w:ascii="Arial" w:hAnsi="Arial" w:cs="Arial"/>
                <w:sz w:val="20"/>
                <w:szCs w:val="20"/>
              </w:rPr>
              <w:t>Establecer compromisos claros orientados al cumplimiento de las acciones y estrategias en seguridad vial.</w:t>
            </w:r>
          </w:p>
          <w:p w14:paraId="3C14E3CC" w14:textId="77777777" w:rsidR="007A2D56" w:rsidRPr="001438B2" w:rsidRDefault="007A2D56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Gestionar la asignación de los recursos financieros, técnicos y de personal necesario para el cumplimiento del SG-SST con el Consejo Superior de la Judicatura</w:t>
            </w:r>
            <w:r w:rsidR="00E62F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73E9B2" w14:textId="77777777" w:rsidR="001F4D0A" w:rsidRPr="007C0F2D" w:rsidRDefault="001F4D0A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F2D">
              <w:rPr>
                <w:rFonts w:ascii="Arial" w:hAnsi="Arial" w:cs="Arial"/>
                <w:sz w:val="20"/>
                <w:szCs w:val="20"/>
              </w:rPr>
              <w:t>Establecer y firmar políticas y objetivos del SG-SST.</w:t>
            </w:r>
          </w:p>
          <w:p w14:paraId="61D90A4F" w14:textId="72CB4C7D" w:rsidR="00A93FEB" w:rsidRPr="007C0F2D" w:rsidRDefault="00A93FEB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F2D">
              <w:rPr>
                <w:rFonts w:ascii="Arial" w:hAnsi="Arial" w:cs="Arial"/>
                <w:sz w:val="20"/>
                <w:szCs w:val="20"/>
              </w:rPr>
              <w:t>Aprobar y firmar el p</w:t>
            </w:r>
            <w:r w:rsidR="007D7AFA" w:rsidRPr="007C0F2D">
              <w:rPr>
                <w:rFonts w:ascii="Arial" w:hAnsi="Arial" w:cs="Arial"/>
                <w:sz w:val="20"/>
                <w:szCs w:val="20"/>
              </w:rPr>
              <w:t>lan de Trabajo Anual del SG-SST</w:t>
            </w:r>
            <w:r w:rsidR="001F1E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D5ED3" w14:textId="77777777" w:rsidR="001F4D0A" w:rsidRPr="007C0F2D" w:rsidRDefault="001F4D0A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F2D">
              <w:rPr>
                <w:rFonts w:ascii="Arial" w:hAnsi="Arial" w:cs="Arial"/>
                <w:sz w:val="20"/>
                <w:szCs w:val="20"/>
              </w:rPr>
              <w:t>Velar por la ejecución permanente del SG-SST de la entidad</w:t>
            </w:r>
          </w:p>
          <w:p w14:paraId="24DBB499" w14:textId="77777777" w:rsidR="00A93FEB" w:rsidRPr="001438B2" w:rsidRDefault="00A93FEB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Revisar resultados d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el SG-SST mínimo una vez al año</w:t>
            </w:r>
          </w:p>
          <w:p w14:paraId="1C3BFE7B" w14:textId="77777777" w:rsidR="00E773A1" w:rsidRDefault="00A2525C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gestión a las comunicaciones externas en el ámbito de seguridad y salud en el trabajo</w:t>
            </w:r>
            <w:r w:rsidR="00E773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9C9BF" w14:textId="77777777" w:rsidR="00E773A1" w:rsidRDefault="00E773A1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3A1">
              <w:rPr>
                <w:rFonts w:ascii="Arial" w:hAnsi="Arial" w:cs="Arial"/>
                <w:sz w:val="20"/>
                <w:szCs w:val="20"/>
              </w:rPr>
              <w:t xml:space="preserve">Asignar, documentar y comunicar las responsabilidades especificas en seguridad y salud en el trabajo a todos los niveles de la </w:t>
            </w:r>
            <w:r>
              <w:rPr>
                <w:rFonts w:ascii="Arial" w:hAnsi="Arial" w:cs="Arial"/>
                <w:sz w:val="20"/>
                <w:szCs w:val="20"/>
              </w:rPr>
              <w:t>entidad.</w:t>
            </w:r>
          </w:p>
          <w:p w14:paraId="4B9AF72C" w14:textId="77777777" w:rsidR="001F1EE0" w:rsidRDefault="00E773A1" w:rsidP="001F1EE0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3A1">
              <w:rPr>
                <w:rFonts w:ascii="Arial" w:hAnsi="Arial" w:cs="Arial"/>
                <w:sz w:val="20"/>
                <w:szCs w:val="20"/>
              </w:rPr>
              <w:t>Rendir cuentas al interior de la entidad en relación con su desempeño dentro del Sistema de Gestión de la Seguridad y Salud en Trabajo -SG-SST.</w:t>
            </w:r>
          </w:p>
          <w:p w14:paraId="1A2A2807" w14:textId="10EE8423" w:rsidR="001F1EE0" w:rsidRDefault="001F1EE0" w:rsidP="001F1EE0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EE0">
              <w:rPr>
                <w:rFonts w:ascii="Arial" w:hAnsi="Arial" w:cs="Arial"/>
                <w:sz w:val="20"/>
                <w:szCs w:val="20"/>
              </w:rPr>
              <w:t xml:space="preserve">Facilitar la participación y consulta de los </w:t>
            </w:r>
            <w:r>
              <w:rPr>
                <w:rFonts w:ascii="Arial" w:hAnsi="Arial" w:cs="Arial"/>
                <w:sz w:val="20"/>
                <w:szCs w:val="20"/>
              </w:rPr>
              <w:t>servidores judiciales</w:t>
            </w:r>
            <w:r w:rsidRPr="001F1EE0">
              <w:rPr>
                <w:rFonts w:ascii="Arial" w:hAnsi="Arial" w:cs="Arial"/>
                <w:sz w:val="20"/>
                <w:szCs w:val="20"/>
              </w:rPr>
              <w:t xml:space="preserve"> en las actividades enfocadas a la identificación de peligros, prevención y control de riesgos y enfermedades laborales, reporte de incidentes (accidentes) y oportunidades de mejora del SG-SST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25907" w14:textId="77777777" w:rsidR="001F1EE0" w:rsidRDefault="001F1EE0" w:rsidP="001F1EE0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EE0">
              <w:rPr>
                <w:rFonts w:ascii="Arial" w:hAnsi="Arial" w:cs="Arial"/>
                <w:sz w:val="20"/>
                <w:szCs w:val="20"/>
              </w:rPr>
              <w:t xml:space="preserve">Asegurar la adopción de medidas eficaces que garanticen la participación de los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F1EE0">
              <w:rPr>
                <w:rFonts w:ascii="Arial" w:hAnsi="Arial" w:cs="Arial"/>
                <w:sz w:val="20"/>
                <w:szCs w:val="20"/>
              </w:rPr>
              <w:t xml:space="preserve">ervidores </w:t>
            </w:r>
            <w:r>
              <w:rPr>
                <w:rFonts w:ascii="Arial" w:hAnsi="Arial" w:cs="Arial"/>
                <w:sz w:val="20"/>
                <w:szCs w:val="20"/>
              </w:rPr>
              <w:t>judiciales</w:t>
            </w:r>
            <w:r w:rsidRPr="001F1EE0">
              <w:rPr>
                <w:rFonts w:ascii="Arial" w:hAnsi="Arial" w:cs="Arial"/>
                <w:sz w:val="20"/>
                <w:szCs w:val="20"/>
              </w:rPr>
              <w:t xml:space="preserve"> ante el COPASST y el Comité de Convivencia Laboral CCL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61272B" w14:textId="46897E2E" w:rsidR="001F1EE0" w:rsidRDefault="001F1EE0" w:rsidP="001F1EE0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EE0">
              <w:rPr>
                <w:rFonts w:ascii="Arial" w:hAnsi="Arial" w:cs="Arial"/>
                <w:sz w:val="20"/>
                <w:szCs w:val="20"/>
              </w:rPr>
              <w:t>Suspender cualquier actividad cuando en su desarrollo se determine el incumplimiento de las normas y/o procedimientos relacionados con el SG-SST</w:t>
            </w:r>
            <w:r w:rsidR="006473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4ADD95" w14:textId="71FF3EEB" w:rsidR="006473F1" w:rsidRPr="001F1EE0" w:rsidRDefault="006473F1" w:rsidP="001F1EE0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Cumplir los roles y responsabilidades del SG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473F1">
              <w:rPr>
                <w:rFonts w:ascii="Arial" w:hAnsi="Arial" w:cs="Arial"/>
                <w:sz w:val="20"/>
                <w:szCs w:val="20"/>
              </w:rPr>
              <w:t xml:space="preserve">SST que cumplen todos los </w:t>
            </w:r>
            <w:r>
              <w:rPr>
                <w:rFonts w:ascii="Arial" w:hAnsi="Arial" w:cs="Arial"/>
                <w:sz w:val="20"/>
                <w:szCs w:val="20"/>
              </w:rPr>
              <w:t>servidores judiciales.</w:t>
            </w:r>
          </w:p>
          <w:p w14:paraId="336D098D" w14:textId="76350A4F" w:rsidR="00A93FEB" w:rsidRPr="001438B2" w:rsidRDefault="00A93FEB" w:rsidP="00E773A1">
            <w:pPr>
              <w:numPr>
                <w:ilvl w:val="0"/>
                <w:numId w:val="13"/>
              </w:numPr>
              <w:tabs>
                <w:tab w:val="left" w:pos="184"/>
              </w:tabs>
              <w:ind w:left="184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Velar por el cumplimiento e implementación de l</w:t>
            </w:r>
            <w:r w:rsidR="001F1EE0">
              <w:rPr>
                <w:rFonts w:ascii="Arial" w:hAnsi="Arial" w:cs="Arial"/>
                <w:sz w:val="20"/>
                <w:szCs w:val="20"/>
              </w:rPr>
              <w:t xml:space="preserve">os requisitos </w:t>
            </w:r>
            <w:r w:rsidRPr="001438B2">
              <w:rPr>
                <w:rFonts w:ascii="Arial" w:hAnsi="Arial" w:cs="Arial"/>
                <w:sz w:val="20"/>
                <w:szCs w:val="20"/>
              </w:rPr>
              <w:t>legales y técnic</w:t>
            </w:r>
            <w:r w:rsidR="001F1EE0">
              <w:rPr>
                <w:rFonts w:ascii="Arial" w:hAnsi="Arial" w:cs="Arial"/>
                <w:sz w:val="20"/>
                <w:szCs w:val="20"/>
              </w:rPr>
              <w:t>o</w:t>
            </w:r>
            <w:r w:rsidRPr="001438B2">
              <w:rPr>
                <w:rFonts w:ascii="Arial" w:hAnsi="Arial" w:cs="Arial"/>
                <w:sz w:val="20"/>
                <w:szCs w:val="20"/>
              </w:rPr>
              <w:t>s relacionad</w:t>
            </w:r>
            <w:r w:rsidR="001F1EE0">
              <w:rPr>
                <w:rFonts w:ascii="Arial" w:hAnsi="Arial" w:cs="Arial"/>
                <w:sz w:val="20"/>
                <w:szCs w:val="20"/>
              </w:rPr>
              <w:t>o</w:t>
            </w:r>
            <w:r w:rsidRPr="001438B2">
              <w:rPr>
                <w:rFonts w:ascii="Arial" w:hAnsi="Arial" w:cs="Arial"/>
                <w:sz w:val="20"/>
                <w:szCs w:val="20"/>
              </w:rPr>
              <w:t>s con el SG-SST, en especial l</w:t>
            </w:r>
            <w:r w:rsidR="001F1EE0">
              <w:rPr>
                <w:rFonts w:ascii="Arial" w:hAnsi="Arial" w:cs="Arial"/>
                <w:sz w:val="20"/>
                <w:szCs w:val="20"/>
              </w:rPr>
              <w:t>o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s siguientes: </w:t>
            </w:r>
          </w:p>
          <w:p w14:paraId="79142FE0" w14:textId="135BA133" w:rsidR="00A93FEB" w:rsidRPr="001438B2" w:rsidRDefault="00A93FEB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Ser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presidente del COPASST Nacional</w:t>
            </w:r>
          </w:p>
          <w:p w14:paraId="167D936C" w14:textId="3D43ED21" w:rsidR="00F53CB5" w:rsidRPr="00626EE5" w:rsidRDefault="00F53CB5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>Ser presidente del Comité de Seguridad Vial de la Rama Judicial</w:t>
            </w:r>
          </w:p>
          <w:p w14:paraId="6A8D5133" w14:textId="0B29CA0E" w:rsidR="00A93FEB" w:rsidRPr="00626EE5" w:rsidRDefault="00A93FEB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Designar los representantes por el empleador y sus suplentes </w:t>
            </w:r>
            <w:r w:rsidR="00410DBB" w:rsidRPr="00626EE5">
              <w:rPr>
                <w:rFonts w:ascii="Arial" w:hAnsi="Arial" w:cs="Arial"/>
                <w:sz w:val="20"/>
                <w:szCs w:val="20"/>
              </w:rPr>
              <w:t>para el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 xml:space="preserve"> Comité de Convivencia Laboral</w:t>
            </w:r>
          </w:p>
          <w:p w14:paraId="4A710FDB" w14:textId="77777777" w:rsidR="00B515D2" w:rsidRPr="00626EE5" w:rsidRDefault="00B515D2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Presidir el Comité Operativo de Emergencia (COE) de la DEAJ </w:t>
            </w:r>
          </w:p>
          <w:p w14:paraId="6E7A27D6" w14:textId="2507F7DB" w:rsidR="00A93FEB" w:rsidRPr="00626EE5" w:rsidRDefault="00254C11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Aprobar y firmar </w:t>
            </w:r>
            <w:r w:rsidR="00A93FEB" w:rsidRPr="00626EE5">
              <w:rPr>
                <w:rFonts w:ascii="Arial" w:hAnsi="Arial" w:cs="Arial"/>
                <w:sz w:val="20"/>
                <w:szCs w:val="20"/>
              </w:rPr>
              <w:t xml:space="preserve">el Reglamento de 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 xml:space="preserve">Higiene y 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lastRenderedPageBreak/>
              <w:t>Seguridad Industrial</w:t>
            </w:r>
          </w:p>
          <w:p w14:paraId="5F57306E" w14:textId="77777777" w:rsidR="0078113C" w:rsidRPr="00E773A1" w:rsidRDefault="0078113C" w:rsidP="00E773A1">
            <w:pPr>
              <w:numPr>
                <w:ilvl w:val="0"/>
                <w:numId w:val="14"/>
              </w:numPr>
              <w:tabs>
                <w:tab w:val="clear" w:pos="0"/>
                <w:tab w:val="num" w:pos="467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</w:p>
        </w:tc>
      </w:tr>
      <w:tr w:rsidR="0078113C" w:rsidRPr="009216E2" w14:paraId="0033158B" w14:textId="77777777" w:rsidTr="00AA74A8">
        <w:tc>
          <w:tcPr>
            <w:tcW w:w="858" w:type="pct"/>
            <w:vAlign w:val="center"/>
          </w:tcPr>
          <w:p w14:paraId="5BF0FD24" w14:textId="77777777" w:rsidR="0078113C" w:rsidRPr="00710AFB" w:rsidRDefault="0078113C" w:rsidP="00AB7A6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lastRenderedPageBreak/>
              <w:t>Responsable del diseño y ejecución del SG-SST</w:t>
            </w:r>
          </w:p>
        </w:tc>
        <w:tc>
          <w:tcPr>
            <w:tcW w:w="1071" w:type="pct"/>
            <w:vAlign w:val="center"/>
          </w:tcPr>
          <w:p w14:paraId="472C2A77" w14:textId="6131DBCD" w:rsidR="0078113C" w:rsidRPr="00927B81" w:rsidRDefault="0078113C" w:rsidP="00AB7A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 xml:space="preserve">Coordinador Nacional del SG-SST -Profesional Universitario de </w:t>
            </w:r>
            <w:smartTag w:uri="urn:schemas-microsoft-com:office:smarttags" w:element="PersonName">
              <w:smartTagPr>
                <w:attr w:name="ProductID" w:val="la División"/>
              </w:smartTagPr>
              <w:r w:rsidRPr="00927B81">
                <w:rPr>
                  <w:rFonts w:ascii="Arial" w:hAnsi="Arial" w:cs="Arial"/>
                  <w:sz w:val="20"/>
                  <w:szCs w:val="20"/>
                </w:rPr>
                <w:t>la División</w:t>
              </w:r>
            </w:smartTag>
            <w:r w:rsidRPr="00927B81">
              <w:rPr>
                <w:rFonts w:ascii="Arial" w:hAnsi="Arial" w:cs="Arial"/>
                <w:sz w:val="20"/>
                <w:szCs w:val="20"/>
              </w:rPr>
              <w:t xml:space="preserve"> de Bienestar y Seguridad Social </w:t>
            </w:r>
          </w:p>
        </w:tc>
        <w:tc>
          <w:tcPr>
            <w:tcW w:w="3071" w:type="pct"/>
          </w:tcPr>
          <w:p w14:paraId="0465EFA6" w14:textId="77777777" w:rsidR="002A6C5C" w:rsidRPr="00927B81" w:rsidRDefault="002A6C5C" w:rsidP="002A6C5C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Generar las directrices y estrategias necesarias para garantizar el diseño, implementación, sostenimiento</w:t>
            </w:r>
            <w:r w:rsidR="003C5941" w:rsidRPr="00927B81">
              <w:rPr>
                <w:rFonts w:ascii="Arial" w:hAnsi="Arial" w:cs="Arial"/>
                <w:sz w:val="20"/>
                <w:szCs w:val="20"/>
              </w:rPr>
              <w:t xml:space="preserve">, eficacia </w:t>
            </w:r>
            <w:r w:rsidRPr="00927B81">
              <w:rPr>
                <w:rFonts w:ascii="Arial" w:hAnsi="Arial" w:cs="Arial"/>
                <w:sz w:val="20"/>
                <w:szCs w:val="20"/>
              </w:rPr>
              <w:t>y mejoramiento Sistema de Gestión de Seguridad y Salud en el Trabajo (SG-SST).</w:t>
            </w:r>
          </w:p>
          <w:p w14:paraId="37DE13AB" w14:textId="77777777" w:rsidR="006473F1" w:rsidRPr="006473F1" w:rsidRDefault="006473F1" w:rsidP="006473F1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Participar en el diseño y estructura de los objetivos y metas del Sistema de Gestión de Seguridad y Salud en el Trabajo (SG-SST) de la Rama Judicial.</w:t>
            </w:r>
          </w:p>
          <w:p w14:paraId="4E2E259D" w14:textId="5B65C463" w:rsidR="00723315" w:rsidRPr="00723315" w:rsidRDefault="00723315" w:rsidP="0072331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Participar en la actualización de la política del SG-SST y velar por su divulgación y comprensión en todos los niveles de la entidad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773AB" w14:textId="2659AE1C" w:rsidR="00927B81" w:rsidRPr="006473F1" w:rsidRDefault="00927B81" w:rsidP="002A6C5C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3F1">
              <w:rPr>
                <w:rFonts w:ascii="Arial" w:hAnsi="Arial" w:cs="Arial"/>
                <w:sz w:val="20"/>
                <w:szCs w:val="20"/>
              </w:rPr>
              <w:t>Contribuir al cumplimiento de la política y los objetivos del SG</w:t>
            </w:r>
            <w:r w:rsidR="006473F1" w:rsidRPr="006473F1">
              <w:rPr>
                <w:rFonts w:ascii="Arial" w:hAnsi="Arial" w:cs="Arial"/>
                <w:sz w:val="20"/>
                <w:szCs w:val="20"/>
              </w:rPr>
              <w:t>-</w:t>
            </w:r>
            <w:r w:rsidRPr="006473F1">
              <w:rPr>
                <w:rFonts w:ascii="Arial" w:hAnsi="Arial" w:cs="Arial"/>
                <w:sz w:val="20"/>
                <w:szCs w:val="20"/>
              </w:rPr>
              <w:t xml:space="preserve"> SST e impulsar y verificar el conocimiento, así como la aplicación de </w:t>
            </w:r>
            <w:r w:rsidR="006473F1" w:rsidRPr="006473F1">
              <w:rPr>
                <w:rFonts w:ascii="Arial" w:hAnsi="Arial" w:cs="Arial"/>
                <w:sz w:val="20"/>
                <w:szCs w:val="20"/>
              </w:rPr>
              <w:t>estos.</w:t>
            </w:r>
          </w:p>
          <w:p w14:paraId="6175F011" w14:textId="38CE5828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Orientar las estrategias de medición de los riesgos laborales de acuerdo con los parámetros técnicos y legales establecidos p</w:t>
            </w:r>
            <w:r w:rsidR="00723315">
              <w:rPr>
                <w:rFonts w:ascii="Arial" w:hAnsi="Arial" w:cs="Arial"/>
                <w:sz w:val="20"/>
                <w:szCs w:val="20"/>
              </w:rPr>
              <w:t>or</w:t>
            </w:r>
            <w:r w:rsidRPr="00927B81">
              <w:rPr>
                <w:rFonts w:ascii="Arial" w:hAnsi="Arial" w:cs="Arial"/>
                <w:sz w:val="20"/>
                <w:szCs w:val="20"/>
              </w:rPr>
              <w:t xml:space="preserve"> la entidad con el fin de disminuir la accidentalidad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87AC59" w14:textId="5F18B638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Orientar las estrategias para prevención de los riesgos laborales de la entidad e implementarlas a través del plan de trabajo anual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EB8296" w14:textId="77777777" w:rsidR="0078113C" w:rsidRPr="00723315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Proponer y evaluar el plan de trabajo anual para alcanzar cada uno de los objetivos propuestos en el SG-SST, en coordinación con el equipo de trabajo y la Administradora de Riesgos Laborales (ARL).</w:t>
            </w:r>
          </w:p>
          <w:p w14:paraId="5CFD8D6E" w14:textId="77777777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 xml:space="preserve">Realizar seguimiento periódico a la ejecución e implementación del plan de trabajo anual del SG-SST en </w:t>
            </w:r>
            <w:r w:rsidR="002A6C5C" w:rsidRPr="00927B81">
              <w:rPr>
                <w:rFonts w:ascii="Arial" w:hAnsi="Arial" w:cs="Arial"/>
                <w:sz w:val="20"/>
                <w:szCs w:val="20"/>
              </w:rPr>
              <w:t xml:space="preserve">el Nivel Central, </w:t>
            </w:r>
            <w:r w:rsidRPr="00927B81">
              <w:rPr>
                <w:rFonts w:ascii="Arial" w:hAnsi="Arial" w:cs="Arial"/>
                <w:sz w:val="20"/>
                <w:szCs w:val="20"/>
              </w:rPr>
              <w:t>Direcciones Seccionales de Administración Judicial y las Coordinaciones Administrativas.</w:t>
            </w:r>
          </w:p>
          <w:p w14:paraId="0627A61B" w14:textId="52136B51" w:rsidR="0078113C" w:rsidRPr="00723315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Comunicar los roles y responsabilidades del SG-SST a todos los niveles de la entidad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C17ED" w14:textId="4E08EE9F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Proponer los planes de inversión encaminados a la implementación del SG-SST, de acuerdo con los peligros y riesgos prioritarios identificados a nivel nacional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CEA8D3" w14:textId="47B72EB1" w:rsidR="0078113C" w:rsidRPr="00723315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Participar en el diseño de las actividades del plan de Inversión de la Unidad de Recursos Humanos y en los procesos de contratación pública para la ejecución de los recursos presupuestales</w:t>
            </w:r>
            <w:r w:rsidR="00B63FAB" w:rsidRPr="00723315">
              <w:rPr>
                <w:rFonts w:ascii="Arial" w:hAnsi="Arial" w:cs="Arial"/>
                <w:sz w:val="20"/>
                <w:szCs w:val="20"/>
              </w:rPr>
              <w:t xml:space="preserve"> relacionados al SG-SST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2F9CAA" w14:textId="4F0E105E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Preparar informe de los resultados del avance</w:t>
            </w:r>
            <w:r w:rsidR="00723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B81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723315">
              <w:rPr>
                <w:rFonts w:ascii="Arial" w:hAnsi="Arial" w:cs="Arial"/>
                <w:sz w:val="20"/>
                <w:szCs w:val="20"/>
              </w:rPr>
              <w:t xml:space="preserve">plan de trabajo propuesto para el </w:t>
            </w:r>
            <w:r w:rsidRPr="00927B81">
              <w:rPr>
                <w:rFonts w:ascii="Arial" w:hAnsi="Arial" w:cs="Arial"/>
                <w:sz w:val="20"/>
                <w:szCs w:val="20"/>
              </w:rPr>
              <w:t>SG-SST al representante de la Alta Dirección, Direcciones Seccionales, Coordinaciones Administrativas, Comités Paritarios de Seguridad y Salud en el Trabajo y demás partes interesadas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A02D2" w14:textId="6996D87D" w:rsidR="0078113C" w:rsidRPr="00723315" w:rsidRDefault="002A6C5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Programar y p</w:t>
            </w:r>
            <w:r w:rsidR="0078113C" w:rsidRPr="00723315">
              <w:rPr>
                <w:rFonts w:ascii="Arial" w:hAnsi="Arial" w:cs="Arial"/>
                <w:sz w:val="20"/>
                <w:szCs w:val="20"/>
              </w:rPr>
              <w:t>articipar en las auditorías internas y externas según programación del SIGCMA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6AFCB2" w14:textId="3F088720" w:rsidR="0078113C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 xml:space="preserve"> Coordinar y participar en las auditorías </w:t>
            </w:r>
            <w:r w:rsidR="00723315" w:rsidRPr="00927B81">
              <w:rPr>
                <w:rFonts w:ascii="Arial" w:hAnsi="Arial" w:cs="Arial"/>
                <w:sz w:val="20"/>
                <w:szCs w:val="20"/>
              </w:rPr>
              <w:t xml:space="preserve">internas y externas </w:t>
            </w:r>
            <w:r w:rsidRPr="00927B81">
              <w:rPr>
                <w:rFonts w:ascii="Arial" w:hAnsi="Arial" w:cs="Arial"/>
                <w:sz w:val="20"/>
                <w:szCs w:val="20"/>
              </w:rPr>
              <w:t>del SG-SST, con el fin de mejorar continuamente el desempeño del sistema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CFA4C" w14:textId="0F937895" w:rsidR="007A4764" w:rsidRPr="00723315" w:rsidRDefault="007A4764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lastRenderedPageBreak/>
              <w:t xml:space="preserve">Mantener retroalimentación de los procesos bajo su responsabilidad a través de los indicadores de SST y asegurar la </w:t>
            </w:r>
            <w:r w:rsidR="00C40DC3" w:rsidRPr="00723315">
              <w:rPr>
                <w:rFonts w:ascii="Arial" w:hAnsi="Arial" w:cs="Arial"/>
                <w:sz w:val="20"/>
                <w:szCs w:val="20"/>
              </w:rPr>
              <w:t>implementación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de acciones correctivas, preventivas y de mejor</w:t>
            </w:r>
            <w:r w:rsidR="00C40DC3" w:rsidRPr="00723315">
              <w:rPr>
                <w:rFonts w:ascii="Arial" w:hAnsi="Arial" w:cs="Arial"/>
                <w:sz w:val="20"/>
                <w:szCs w:val="20"/>
              </w:rPr>
              <w:t>a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BCB3A4E" w14:textId="2785A6CD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Realizar gestión a las comunicaciones internas y externas en el ámbito de seguridad y salud en el trabajo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8B68D" w14:textId="4D5CC291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Proyectar respuestas a los requerimientos de los servidores judiciales relacionados con el SG-SST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00E93" w14:textId="7AA10213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Participar en la definición de la estructura documental del SG-SST alineado con el Sistema de Gestión Calidad y Medio Ambiente de la entidad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BDE97" w14:textId="0DD98519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Participar en las mesas de seguimiento administrativo de los casos de ausentismo prolongado por enfermedad general o laboral de los servidores judiciales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2721BF" w14:textId="6CD3BCA9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Llevar registros y estadísticas de incidentes, accidentes de trabajo, enfermedad laboral y ausentismo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465C87" w14:textId="11F9A286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Realizar control y seguimiento de indicadores del SG-SST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586D1A" w14:textId="77777777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Proponer las estrategias de prevención de accidentes de trabajo y enfermedades laborales para ser incluidas en el plan de trabajo anual.</w:t>
            </w:r>
          </w:p>
          <w:p w14:paraId="4A5E51EA" w14:textId="30DC9D5C" w:rsidR="0078113C" w:rsidRPr="00927B81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Orientar a los Coordinadores Seccionales en las consultas e inquietudes relacionadas con la implementación del Sistema de Gestión de Seguridad y Salud en el Trabajo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796530" w14:textId="3A7CF1BD" w:rsidR="004D01C0" w:rsidRPr="00927B81" w:rsidRDefault="004D01C0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Gestionar las investigaciones de accidentes de trabajo graves y mortales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2B9A7D" w14:textId="10E623C9" w:rsidR="0078113C" w:rsidRPr="00723315" w:rsidRDefault="0078113C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Velar porque se lleven a cabo todas las investigaciones de</w:t>
            </w:r>
            <w:r w:rsidR="002A6C5C" w:rsidRPr="00723315">
              <w:rPr>
                <w:rFonts w:ascii="Arial" w:hAnsi="Arial" w:cs="Arial"/>
                <w:sz w:val="20"/>
                <w:szCs w:val="20"/>
              </w:rPr>
              <w:t xml:space="preserve"> accidentes</w:t>
            </w:r>
            <w:r w:rsidR="00723315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2A6C5C" w:rsidRPr="00723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315">
              <w:rPr>
                <w:rFonts w:ascii="Arial" w:hAnsi="Arial" w:cs="Arial"/>
                <w:sz w:val="20"/>
                <w:szCs w:val="20"/>
              </w:rPr>
              <w:t>trabajo</w:t>
            </w:r>
            <w:r w:rsidR="00723315">
              <w:rPr>
                <w:rFonts w:ascii="Arial" w:hAnsi="Arial" w:cs="Arial"/>
                <w:sz w:val="20"/>
                <w:szCs w:val="20"/>
              </w:rPr>
              <w:t>,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especialmente los graves y mortales</w:t>
            </w:r>
            <w:r w:rsidR="00B63FAB" w:rsidRPr="00723315">
              <w:rPr>
                <w:rFonts w:ascii="Arial" w:hAnsi="Arial" w:cs="Arial"/>
                <w:sz w:val="20"/>
                <w:szCs w:val="20"/>
              </w:rPr>
              <w:t>,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y hacer seguimiento a la gestión y cierre de las acciones correctivas planteadas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BC38D" w14:textId="77777777" w:rsidR="00723315" w:rsidRDefault="0078113C" w:rsidP="0072331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B81">
              <w:rPr>
                <w:rFonts w:ascii="Arial" w:hAnsi="Arial" w:cs="Arial"/>
                <w:sz w:val="20"/>
                <w:szCs w:val="20"/>
              </w:rPr>
              <w:t>Participar en la definición de los contenidos y las estrategias para capacitar a los Comités Paritarios de Seguridad y Salud en el Trabajo, Comités de Convivencia Laboral, Brigadas de emergencia y demás grupos de apoyo del SG-SST</w:t>
            </w:r>
            <w:r w:rsidR="007233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675AD6" w14:textId="38AA23E3" w:rsidR="00723315" w:rsidRDefault="00723315" w:rsidP="0072331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 xml:space="preserve">Promover la participación de todos los </w:t>
            </w:r>
            <w:r>
              <w:rPr>
                <w:rFonts w:ascii="Arial" w:hAnsi="Arial" w:cs="Arial"/>
                <w:sz w:val="20"/>
                <w:szCs w:val="20"/>
              </w:rPr>
              <w:t>servidores judiciales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de la entidad en la implementación del SG-SST.</w:t>
            </w:r>
          </w:p>
          <w:p w14:paraId="4A4A165A" w14:textId="77777777" w:rsidR="00723315" w:rsidRDefault="00723315" w:rsidP="0072331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 xml:space="preserve">Promover la participación y consulta de todos los </w:t>
            </w:r>
            <w:r>
              <w:rPr>
                <w:rFonts w:ascii="Arial" w:hAnsi="Arial" w:cs="Arial"/>
                <w:sz w:val="20"/>
                <w:szCs w:val="20"/>
              </w:rPr>
              <w:t>servidores judiciales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 en actividades, uso de mecanismos de reporte de incidentes (accidentes), identificación de peligros, reporte de riesgos y oportunidades de mejora del SG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23315">
              <w:rPr>
                <w:rFonts w:ascii="Arial" w:hAnsi="Arial" w:cs="Arial"/>
                <w:sz w:val="20"/>
                <w:szCs w:val="20"/>
              </w:rPr>
              <w:t xml:space="preserve">SST, capacitaciones, entrenamientos, diagnósticos, realizados 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723315">
              <w:rPr>
                <w:rFonts w:ascii="Arial" w:hAnsi="Arial" w:cs="Arial"/>
                <w:sz w:val="20"/>
                <w:szCs w:val="20"/>
              </w:rPr>
              <w:t>temas de Seguridad y Salud en el Trabajo.</w:t>
            </w:r>
          </w:p>
          <w:p w14:paraId="301F7334" w14:textId="77777777" w:rsidR="00723315" w:rsidRDefault="00723315" w:rsidP="0072331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Procurar el cuidado integral de su salud, dar información clara y veraz sobre su estado de salud.</w:t>
            </w:r>
          </w:p>
          <w:p w14:paraId="4AFA266A" w14:textId="77777777" w:rsidR="00915C0A" w:rsidRDefault="00723315" w:rsidP="00915C0A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315">
              <w:rPr>
                <w:rFonts w:ascii="Arial" w:hAnsi="Arial" w:cs="Arial"/>
                <w:sz w:val="20"/>
                <w:szCs w:val="20"/>
              </w:rPr>
              <w:t>Suspender cualquier actividad cuando en su desarrollo se determine el incumplimiento de las normas y/o procedimientos relacionados con el SG-SST.</w:t>
            </w:r>
          </w:p>
          <w:p w14:paraId="7DA34F1D" w14:textId="77777777" w:rsidR="00915C0A" w:rsidRDefault="00915C0A" w:rsidP="00915C0A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0A">
              <w:rPr>
                <w:rFonts w:ascii="Arial" w:hAnsi="Arial" w:cs="Arial"/>
                <w:sz w:val="20"/>
                <w:szCs w:val="20"/>
              </w:rPr>
              <w:t>Mantener actualizada a la entidad sobre la normatividad relacionad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15C0A">
              <w:rPr>
                <w:rFonts w:ascii="Arial" w:hAnsi="Arial" w:cs="Arial"/>
                <w:sz w:val="20"/>
                <w:szCs w:val="20"/>
              </w:rPr>
              <w:t xml:space="preserve"> con Seguridad y Salud en el Trabajo y los cambios correspondientes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F81687" w14:textId="77777777" w:rsidR="00915C0A" w:rsidRDefault="0078113C" w:rsidP="00915C0A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0A">
              <w:rPr>
                <w:rFonts w:ascii="Arial" w:hAnsi="Arial" w:cs="Arial"/>
                <w:sz w:val="20"/>
                <w:szCs w:val="20"/>
              </w:rPr>
              <w:lastRenderedPageBreak/>
              <w:t>Realizar curso de capacitación del SG-SST de 50 horas y actualización de 20 horas</w:t>
            </w:r>
            <w:r w:rsidR="00723315" w:rsidRPr="00915C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BA9F50" w14:textId="77777777" w:rsidR="00915C0A" w:rsidRDefault="00915C0A" w:rsidP="00915C0A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C0A">
              <w:rPr>
                <w:rFonts w:ascii="Arial" w:hAnsi="Arial" w:cs="Arial"/>
                <w:sz w:val="20"/>
                <w:szCs w:val="20"/>
              </w:rPr>
              <w:t xml:space="preserve">Aquellas que le sean asignadas por </w:t>
            </w:r>
            <w:r w:rsidR="00697442" w:rsidRPr="001438B2">
              <w:rPr>
                <w:rFonts w:ascii="Arial" w:hAnsi="Arial" w:cs="Arial"/>
                <w:sz w:val="20"/>
                <w:szCs w:val="20"/>
              </w:rPr>
              <w:t>el representante de la Alta Dirección</w:t>
            </w:r>
            <w:r w:rsidRPr="00915C0A">
              <w:rPr>
                <w:rFonts w:ascii="Arial" w:hAnsi="Arial" w:cs="Arial"/>
                <w:sz w:val="20"/>
                <w:szCs w:val="20"/>
              </w:rPr>
              <w:t>, tendientes al logro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C0A">
              <w:rPr>
                <w:rFonts w:ascii="Arial" w:hAnsi="Arial" w:cs="Arial"/>
                <w:sz w:val="20"/>
                <w:szCs w:val="20"/>
              </w:rPr>
              <w:t>de los objetivos propuestos en materia del Sistema de Gestión de la Seguridad y Salud en Trabajo -SG-SST.</w:t>
            </w:r>
          </w:p>
          <w:p w14:paraId="1F183EEF" w14:textId="21A14DFC" w:rsidR="00626EE5" w:rsidRPr="00915C0A" w:rsidRDefault="00626EE5" w:rsidP="00626EE5">
            <w:pPr>
              <w:tabs>
                <w:tab w:val="left" w:pos="252"/>
              </w:tabs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FEB" w:rsidRPr="009216E2" w14:paraId="052D779C" w14:textId="77777777" w:rsidTr="00AA74A8">
        <w:tc>
          <w:tcPr>
            <w:tcW w:w="858" w:type="pct"/>
            <w:vAlign w:val="center"/>
          </w:tcPr>
          <w:p w14:paraId="42CE2A3F" w14:textId="77777777" w:rsidR="00A93FEB" w:rsidRPr="009216E2" w:rsidRDefault="00DD6405" w:rsidP="00466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9216E2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lastRenderedPageBreak/>
              <w:t xml:space="preserve">Líder del SG-SST </w:t>
            </w:r>
            <w:r w:rsidR="00953835" w:rsidRPr="009216E2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Nacional</w:t>
            </w:r>
          </w:p>
        </w:tc>
        <w:tc>
          <w:tcPr>
            <w:tcW w:w="1071" w:type="pct"/>
            <w:vAlign w:val="center"/>
          </w:tcPr>
          <w:p w14:paraId="7A3787EE" w14:textId="77777777" w:rsidR="00A93FEB" w:rsidRPr="001438B2" w:rsidRDefault="00A93FEB" w:rsidP="008513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Director de Unidad de Recursos Humanos</w:t>
            </w:r>
          </w:p>
        </w:tc>
        <w:tc>
          <w:tcPr>
            <w:tcW w:w="3071" w:type="pct"/>
          </w:tcPr>
          <w:p w14:paraId="3F66A3E8" w14:textId="473E6D6D" w:rsidR="0078113C" w:rsidRPr="001438B2" w:rsidRDefault="0078113C" w:rsidP="0078113C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Apoyar en la implementación y mejora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442">
              <w:rPr>
                <w:rFonts w:ascii="Arial" w:hAnsi="Arial" w:cs="Arial"/>
                <w:sz w:val="20"/>
                <w:szCs w:val="20"/>
              </w:rPr>
              <w:t>d</w:t>
            </w:r>
            <w:r w:rsidRPr="001438B2">
              <w:rPr>
                <w:rFonts w:ascii="Arial" w:hAnsi="Arial" w:cs="Arial"/>
                <w:sz w:val="20"/>
                <w:szCs w:val="20"/>
              </w:rPr>
              <w:t>el Sistema de Gestión de la Seguridad y Salud en el Trabajo (SG-SST)</w:t>
            </w:r>
            <w:r w:rsidR="006974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AACB3A" w14:textId="40F8D7A6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Propender por el cumplimiento de la pol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ítica y </w:t>
            </w:r>
            <w:r w:rsidR="00CC0D65" w:rsidRPr="001438B2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objetivos del SG-SST</w:t>
            </w:r>
            <w:r w:rsidR="006974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436901" w14:textId="2575C81C" w:rsidR="00A93FEB" w:rsidRPr="001438B2" w:rsidRDefault="00CC0D65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G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esti</w:t>
            </w:r>
            <w:r w:rsidRPr="001438B2">
              <w:rPr>
                <w:rFonts w:ascii="Arial" w:hAnsi="Arial" w:cs="Arial"/>
                <w:sz w:val="20"/>
                <w:szCs w:val="20"/>
              </w:rPr>
              <w:t>o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los re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cursos asignados para el SG-SST</w:t>
            </w:r>
            <w:r w:rsidR="006974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202BA5" w14:textId="328A949E" w:rsidR="00A93FEB" w:rsidRDefault="001915ED" w:rsidP="00F53CB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Gestionar ante </w:t>
            </w:r>
            <w:r w:rsidR="00297BCD" w:rsidRPr="001438B2">
              <w:rPr>
                <w:rFonts w:ascii="Arial" w:hAnsi="Arial" w:cs="Arial"/>
                <w:sz w:val="20"/>
                <w:szCs w:val="20"/>
              </w:rPr>
              <w:t>el representante de la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Alta Dirección</w:t>
            </w:r>
            <w:r w:rsidR="00297BCD" w:rsidRPr="001438B2">
              <w:rPr>
                <w:rFonts w:ascii="Arial" w:hAnsi="Arial" w:cs="Arial"/>
                <w:sz w:val="20"/>
                <w:szCs w:val="20"/>
              </w:rPr>
              <w:t xml:space="preserve"> los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planes de inversión encaminados a la implementación del SG-SST</w:t>
            </w:r>
            <w:r w:rsidR="006974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374272" w14:textId="09743EF4" w:rsidR="007A2D56" w:rsidRPr="00697442" w:rsidRDefault="007A2D56" w:rsidP="00F53CB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 xml:space="preserve">Participar en los comités de apoyo del SG-SST </w:t>
            </w:r>
            <w:r w:rsidR="0078113C" w:rsidRPr="00697442">
              <w:rPr>
                <w:rFonts w:ascii="Arial" w:hAnsi="Arial" w:cs="Arial"/>
                <w:sz w:val="20"/>
                <w:szCs w:val="20"/>
              </w:rPr>
              <w:t>en los que ha sido designado por la Alta Dirección</w:t>
            </w:r>
            <w:r w:rsidR="00697442" w:rsidRPr="00697442">
              <w:rPr>
                <w:rFonts w:ascii="Arial" w:hAnsi="Arial" w:cs="Arial"/>
                <w:sz w:val="20"/>
                <w:szCs w:val="20"/>
              </w:rPr>
              <w:t>.</w:t>
            </w:r>
            <w:r w:rsidR="0078113C" w:rsidRPr="006974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87BF51" w14:textId="77777777" w:rsidR="00697442" w:rsidRPr="00697442" w:rsidRDefault="00F53CB5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 xml:space="preserve">Ser representante </w:t>
            </w:r>
            <w:r w:rsidR="00B515D2" w:rsidRPr="00697442">
              <w:rPr>
                <w:rFonts w:ascii="Arial" w:hAnsi="Arial" w:cs="Arial"/>
                <w:sz w:val="20"/>
                <w:szCs w:val="20"/>
              </w:rPr>
              <w:t>d</w:t>
            </w:r>
            <w:r w:rsidRPr="00697442">
              <w:rPr>
                <w:rFonts w:ascii="Arial" w:hAnsi="Arial" w:cs="Arial"/>
                <w:sz w:val="20"/>
                <w:szCs w:val="20"/>
              </w:rPr>
              <w:t xml:space="preserve">el empleador </w:t>
            </w:r>
            <w:r w:rsidR="00484F17" w:rsidRPr="00697442">
              <w:rPr>
                <w:rFonts w:ascii="Arial" w:hAnsi="Arial" w:cs="Arial"/>
                <w:sz w:val="20"/>
                <w:szCs w:val="20"/>
              </w:rPr>
              <w:t>ante el</w:t>
            </w:r>
            <w:r w:rsidRPr="00697442">
              <w:rPr>
                <w:rFonts w:ascii="Arial" w:hAnsi="Arial" w:cs="Arial"/>
                <w:sz w:val="20"/>
                <w:szCs w:val="20"/>
              </w:rPr>
              <w:t xml:space="preserve"> COPASST</w:t>
            </w:r>
            <w:r w:rsidR="00916157" w:rsidRPr="00697442">
              <w:rPr>
                <w:rFonts w:ascii="Arial" w:hAnsi="Arial" w:cs="Arial"/>
                <w:sz w:val="20"/>
                <w:szCs w:val="20"/>
              </w:rPr>
              <w:t xml:space="preserve"> Nacional</w:t>
            </w:r>
          </w:p>
          <w:p w14:paraId="3EC650D5" w14:textId="77777777" w:rsidR="00697442" w:rsidRPr="00626EE5" w:rsidRDefault="00644302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Ser miembro del Comité de Seguridad Vial de la Rama Judicial </w:t>
            </w:r>
          </w:p>
          <w:p w14:paraId="4C14F959" w14:textId="77777777" w:rsidR="00697442" w:rsidRDefault="000F67C1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Ser </w:t>
            </w:r>
            <w:r w:rsidR="00F53CB5" w:rsidRPr="00626EE5">
              <w:rPr>
                <w:rFonts w:ascii="Arial" w:hAnsi="Arial" w:cs="Arial"/>
                <w:sz w:val="20"/>
                <w:szCs w:val="20"/>
              </w:rPr>
              <w:t>miembro del Comité Operativo de Emergencia</w:t>
            </w:r>
            <w:r w:rsidR="00F53CB5" w:rsidRPr="00697442">
              <w:rPr>
                <w:rFonts w:ascii="Arial" w:hAnsi="Arial" w:cs="Arial"/>
                <w:sz w:val="20"/>
                <w:szCs w:val="20"/>
              </w:rPr>
              <w:t xml:space="preserve"> (COE) de la DEAJ</w:t>
            </w:r>
          </w:p>
          <w:p w14:paraId="63313B27" w14:textId="48F5142C" w:rsidR="00697442" w:rsidRPr="00697442" w:rsidRDefault="00697442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Promover la participación y consulta</w:t>
            </w:r>
            <w:r w:rsidR="00637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442">
              <w:rPr>
                <w:rFonts w:ascii="Arial" w:hAnsi="Arial" w:cs="Arial"/>
                <w:sz w:val="20"/>
                <w:szCs w:val="20"/>
              </w:rPr>
              <w:t>de los servidores judiciales a su cargo en las diferentes actividades, uso de mecanismos de reporte de incidentes (accidentes), identificación de peligros, reporte de riesgos y oportunidades de mejora del SG-SST, capacitaciones, entrenamientos, diagnósticos, realizados en temas de Seguridad y Salud en el Trabajo</w:t>
            </w:r>
          </w:p>
          <w:p w14:paraId="782C05D3" w14:textId="77777777" w:rsidR="00697442" w:rsidRDefault="00697442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Suspender cualquier actividad que pueda estar afectando la salud y seguridad de los colaboradores a su cargo.</w:t>
            </w:r>
          </w:p>
          <w:p w14:paraId="3D23101A" w14:textId="4D3B54AB" w:rsidR="0078113C" w:rsidRPr="00697442" w:rsidRDefault="0078113C" w:rsidP="0069744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697442" w:rsidRPr="006974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47F5" w:rsidRPr="009216E2" w14:paraId="62B1BFBE" w14:textId="77777777" w:rsidTr="00AA74A8">
        <w:tc>
          <w:tcPr>
            <w:tcW w:w="858" w:type="pct"/>
            <w:vAlign w:val="center"/>
          </w:tcPr>
          <w:p w14:paraId="3C525E0F" w14:textId="66EFD49E" w:rsidR="004E47F5" w:rsidRPr="00061CF7" w:rsidRDefault="00697442" w:rsidP="00282A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Líder</w:t>
            </w:r>
            <w:r w:rsidR="004E47F5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del PESV</w:t>
            </w:r>
          </w:p>
        </w:tc>
        <w:tc>
          <w:tcPr>
            <w:tcW w:w="1071" w:type="pct"/>
            <w:vAlign w:val="center"/>
          </w:tcPr>
          <w:p w14:paraId="3EEF3CBE" w14:textId="77777777" w:rsidR="004E47F5" w:rsidRPr="001438B2" w:rsidRDefault="004E47F5" w:rsidP="001915E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Según elección de Nivel Central, Seccional y Coordinaciones Administrativas</w:t>
            </w:r>
          </w:p>
        </w:tc>
        <w:tc>
          <w:tcPr>
            <w:tcW w:w="3071" w:type="pct"/>
          </w:tcPr>
          <w:p w14:paraId="7AFA0FF3" w14:textId="428B092B" w:rsidR="004E47F5" w:rsidRPr="00697442" w:rsidRDefault="004E47F5" w:rsidP="004E47F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Liderar</w:t>
            </w:r>
            <w:r w:rsidR="00697442" w:rsidRPr="00697442">
              <w:rPr>
                <w:rFonts w:ascii="Arial" w:hAnsi="Arial" w:cs="Arial"/>
                <w:sz w:val="20"/>
                <w:szCs w:val="20"/>
              </w:rPr>
              <w:t xml:space="preserve"> el diseño y</w:t>
            </w:r>
            <w:r w:rsidRPr="00697442">
              <w:rPr>
                <w:rFonts w:ascii="Arial" w:hAnsi="Arial" w:cs="Arial"/>
                <w:sz w:val="20"/>
                <w:szCs w:val="20"/>
              </w:rPr>
              <w:t xml:space="preserve"> la implementación del PESV</w:t>
            </w:r>
          </w:p>
          <w:p w14:paraId="52BAE12B" w14:textId="665D1AF7" w:rsidR="00697442" w:rsidRPr="00697442" w:rsidRDefault="004E47F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Verificar</w:t>
            </w:r>
            <w:r w:rsidR="0051577D" w:rsidRPr="00697442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697442">
              <w:rPr>
                <w:rFonts w:ascii="Arial" w:hAnsi="Arial" w:cs="Arial"/>
                <w:sz w:val="20"/>
                <w:szCs w:val="20"/>
              </w:rPr>
              <w:t xml:space="preserve"> implementación del PESV, verificar cumplimiento de los requisitos l</w:t>
            </w:r>
            <w:r w:rsidR="0051577D" w:rsidRPr="00697442">
              <w:rPr>
                <w:rFonts w:ascii="Arial" w:hAnsi="Arial" w:cs="Arial"/>
                <w:sz w:val="20"/>
                <w:szCs w:val="20"/>
              </w:rPr>
              <w:t>e</w:t>
            </w:r>
            <w:r w:rsidRPr="00697442">
              <w:rPr>
                <w:rFonts w:ascii="Arial" w:hAnsi="Arial" w:cs="Arial"/>
                <w:sz w:val="20"/>
                <w:szCs w:val="20"/>
              </w:rPr>
              <w:t>gales en materia de seguridad vial y/o demás requisitos que avale la entidad</w:t>
            </w:r>
            <w:r w:rsidR="00697442" w:rsidRPr="006974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26A13A" w14:textId="190793B9" w:rsidR="004E47F5" w:rsidRPr="00697442" w:rsidRDefault="004E47F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Velar por el cumplimiento de las etapas de planificación, implementación, seguimiento y mejora del PESV</w:t>
            </w:r>
          </w:p>
          <w:p w14:paraId="6104056F" w14:textId="7C7E7ED7" w:rsidR="004E47F5" w:rsidRPr="00697442" w:rsidRDefault="00D74847" w:rsidP="004E47F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Diligenciar el reporte</w:t>
            </w:r>
            <w:r w:rsidR="004E47F5" w:rsidRPr="00697442">
              <w:rPr>
                <w:rFonts w:ascii="Arial" w:hAnsi="Arial" w:cs="Arial"/>
                <w:sz w:val="20"/>
                <w:szCs w:val="20"/>
              </w:rPr>
              <w:t xml:space="preserve"> de autogestión anual</w:t>
            </w:r>
            <w:r>
              <w:rPr>
                <w:rFonts w:ascii="Arial" w:hAnsi="Arial" w:cs="Arial"/>
                <w:sz w:val="20"/>
                <w:szCs w:val="20"/>
              </w:rPr>
              <w:t xml:space="preserve"> del PESV</w:t>
            </w:r>
          </w:p>
          <w:p w14:paraId="72516B95" w14:textId="7E619FD5" w:rsidR="004E47F5" w:rsidRPr="00697442" w:rsidRDefault="00D74847" w:rsidP="004E47F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Diligenciar el reporte de resultados de la</w:t>
            </w:r>
            <w:r w:rsidR="004E47F5" w:rsidRPr="00697442">
              <w:rPr>
                <w:rFonts w:ascii="Arial" w:hAnsi="Arial" w:cs="Arial"/>
                <w:sz w:val="20"/>
                <w:szCs w:val="20"/>
              </w:rPr>
              <w:t xml:space="preserve"> medición de indicadores </w:t>
            </w:r>
            <w:r>
              <w:rPr>
                <w:rFonts w:ascii="Arial" w:hAnsi="Arial" w:cs="Arial"/>
                <w:sz w:val="20"/>
                <w:szCs w:val="20"/>
              </w:rPr>
              <w:t>del PESV</w:t>
            </w:r>
          </w:p>
          <w:p w14:paraId="65A41475" w14:textId="1FBA49A9" w:rsidR="004E47F5" w:rsidRPr="001438B2" w:rsidRDefault="00441858" w:rsidP="00D7484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 xml:space="preserve">Garantizar que se realicen capacitaciones en seguridad vial a los </w:t>
            </w:r>
            <w:r w:rsidR="00D74847">
              <w:rPr>
                <w:rFonts w:ascii="Arial" w:hAnsi="Arial" w:cs="Arial"/>
                <w:sz w:val="20"/>
                <w:szCs w:val="20"/>
              </w:rPr>
              <w:t>servidores judiciales,</w:t>
            </w:r>
            <w:r w:rsidRPr="00D74847">
              <w:rPr>
                <w:rFonts w:ascii="Arial" w:hAnsi="Arial" w:cs="Arial"/>
                <w:sz w:val="20"/>
                <w:szCs w:val="20"/>
              </w:rPr>
              <w:t xml:space="preserve"> independiente del cargo o rol que desempeñe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378D" w:rsidRPr="009216E2" w14:paraId="1AF10B8D" w14:textId="77777777" w:rsidTr="00AA74A8">
        <w:tc>
          <w:tcPr>
            <w:tcW w:w="858" w:type="pct"/>
            <w:vAlign w:val="center"/>
          </w:tcPr>
          <w:p w14:paraId="5815C3CC" w14:textId="77777777" w:rsidR="0010378D" w:rsidRPr="00061CF7" w:rsidRDefault="00061CF7" w:rsidP="00282A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061CF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Responsable de gestión y ejecución del SG-SST</w:t>
            </w:r>
          </w:p>
        </w:tc>
        <w:tc>
          <w:tcPr>
            <w:tcW w:w="1071" w:type="pct"/>
            <w:vAlign w:val="center"/>
          </w:tcPr>
          <w:p w14:paraId="560558E7" w14:textId="77777777" w:rsidR="00A96385" w:rsidRPr="001438B2" w:rsidRDefault="0010378D" w:rsidP="001915E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Director Administrativo de la División de Bienestar y </w:t>
            </w: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Seguridad Social</w:t>
            </w:r>
          </w:p>
        </w:tc>
        <w:tc>
          <w:tcPr>
            <w:tcW w:w="3071" w:type="pct"/>
          </w:tcPr>
          <w:p w14:paraId="2630700F" w14:textId="58B96CC3" w:rsidR="00B43133" w:rsidRPr="001438B2" w:rsidRDefault="00B43133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Propender por el cumplimiento de la política y objetivos del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SG-SST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47B6A2" w14:textId="0508C4FB" w:rsidR="00B43133" w:rsidRPr="001438B2" w:rsidRDefault="0078113C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>Apoyar en la implementación y mejora</w:t>
            </w:r>
            <w:r w:rsidR="00723F5B" w:rsidRPr="00D74847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Pr="00D74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133" w:rsidRPr="00D74847">
              <w:rPr>
                <w:rFonts w:ascii="Arial" w:hAnsi="Arial" w:cs="Arial"/>
                <w:sz w:val="20"/>
                <w:szCs w:val="20"/>
              </w:rPr>
              <w:t>Sistema de Gestión</w:t>
            </w:r>
            <w:r w:rsidR="00B43133" w:rsidRPr="001438B2">
              <w:rPr>
                <w:rFonts w:ascii="Arial" w:hAnsi="Arial" w:cs="Arial"/>
                <w:sz w:val="20"/>
                <w:szCs w:val="20"/>
              </w:rPr>
              <w:t xml:space="preserve"> de la Seguridad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y Salud en el Trabajo (SG-SST)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362DC1" w14:textId="18EE1099" w:rsidR="00297BCD" w:rsidRPr="001438B2" w:rsidRDefault="00297BCD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Gestionar y supervisar los recursos asignados al SG-SST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6CC8BA" w14:textId="77777777" w:rsidR="00D74847" w:rsidRDefault="00297BCD" w:rsidP="00D7484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 xml:space="preserve">Atender </w:t>
            </w:r>
            <w:r w:rsidR="00BD7696" w:rsidRPr="00D74847">
              <w:rPr>
                <w:rFonts w:ascii="Arial" w:hAnsi="Arial" w:cs="Arial"/>
                <w:sz w:val="20"/>
                <w:szCs w:val="20"/>
              </w:rPr>
              <w:t>los requerimientos de los servidores judiciales relacionados con el SG-SST.</w:t>
            </w:r>
          </w:p>
          <w:p w14:paraId="6E99F78E" w14:textId="0425B3BB" w:rsidR="008263E1" w:rsidRPr="00D74847" w:rsidRDefault="00D77CEA" w:rsidP="00D7484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>Promover la participación y consulta de las personas a su cargo en las diferentes actividades enfocada al SG-SST</w:t>
            </w:r>
          </w:p>
          <w:p w14:paraId="23BAEF3C" w14:textId="77777777" w:rsidR="00511AA6" w:rsidRPr="001438B2" w:rsidRDefault="00511AA6" w:rsidP="00511AA6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Presentar</w:t>
            </w:r>
            <w:r w:rsidR="00297BCD" w:rsidRPr="001438B2">
              <w:rPr>
                <w:rFonts w:ascii="Arial" w:hAnsi="Arial" w:cs="Arial"/>
                <w:sz w:val="20"/>
                <w:szCs w:val="20"/>
              </w:rPr>
              <w:t xml:space="preserve"> junto con el </w:t>
            </w:r>
            <w:r w:rsidR="00297BCD" w:rsidRPr="001438B2">
              <w:rPr>
                <w:rFonts w:ascii="Arial" w:hAnsi="Arial" w:cs="Arial"/>
                <w:sz w:val="20"/>
                <w:szCs w:val="20"/>
                <w:lang w:val="es-MX"/>
              </w:rPr>
              <w:t>responsable del diseño y ejecución del sistema los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informes del avance y resultados del SG-SST</w:t>
            </w:r>
            <w:r w:rsidR="00FB7686" w:rsidRPr="001438B2">
              <w:rPr>
                <w:rFonts w:ascii="Arial" w:hAnsi="Arial" w:cs="Arial"/>
                <w:sz w:val="20"/>
                <w:szCs w:val="20"/>
              </w:rPr>
              <w:t xml:space="preserve"> mínimo una vez al año </w:t>
            </w:r>
            <w:r w:rsidRPr="001438B2">
              <w:rPr>
                <w:rFonts w:ascii="Arial" w:hAnsi="Arial" w:cs="Arial"/>
                <w:sz w:val="20"/>
                <w:szCs w:val="20"/>
              </w:rPr>
              <w:t>a</w:t>
            </w:r>
            <w:r w:rsidR="00297BCD" w:rsidRPr="001438B2">
              <w:rPr>
                <w:rFonts w:ascii="Arial" w:hAnsi="Arial" w:cs="Arial"/>
                <w:sz w:val="20"/>
                <w:szCs w:val="20"/>
              </w:rPr>
              <w:t xml:space="preserve">l representante </w:t>
            </w:r>
            <w:r w:rsidR="00FB7686" w:rsidRPr="001438B2">
              <w:rPr>
                <w:rFonts w:ascii="Arial" w:hAnsi="Arial" w:cs="Arial"/>
                <w:sz w:val="20"/>
                <w:szCs w:val="20"/>
              </w:rPr>
              <w:t>de</w:t>
            </w:r>
            <w:r w:rsidR="00297BCD" w:rsidRPr="001438B2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Alta Dirección</w:t>
            </w:r>
            <w:r w:rsidR="00FB7686" w:rsidRPr="001438B2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7892F5" w14:textId="295D5F77" w:rsidR="00604440" w:rsidRDefault="00B43133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Proponer </w:t>
            </w:r>
            <w:r w:rsidR="00EF477B" w:rsidRPr="001438B2">
              <w:rPr>
                <w:rFonts w:ascii="Arial" w:hAnsi="Arial" w:cs="Arial"/>
                <w:sz w:val="20"/>
                <w:szCs w:val="20"/>
              </w:rPr>
              <w:t>a</w:t>
            </w:r>
            <w:r w:rsidR="001915ED" w:rsidRPr="001438B2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546FEE">
              <w:rPr>
                <w:rFonts w:ascii="Arial" w:hAnsi="Arial" w:cs="Arial"/>
                <w:sz w:val="20"/>
                <w:szCs w:val="20"/>
              </w:rPr>
              <w:t xml:space="preserve"> Dirección de la</w:t>
            </w:r>
            <w:r w:rsidR="001915ED" w:rsidRPr="001438B2">
              <w:rPr>
                <w:rFonts w:ascii="Arial" w:hAnsi="Arial" w:cs="Arial"/>
                <w:sz w:val="20"/>
                <w:szCs w:val="20"/>
              </w:rPr>
              <w:t xml:space="preserve"> Unidad de Recursos Humanos los </w:t>
            </w:r>
            <w:r w:rsidRPr="001438B2">
              <w:rPr>
                <w:rFonts w:ascii="Arial" w:hAnsi="Arial" w:cs="Arial"/>
                <w:sz w:val="20"/>
                <w:szCs w:val="20"/>
              </w:rPr>
              <w:t>planes de inversión encaminados a la implementación del SG-SST, de acuerdo con los peligros y riesgos prioritarios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identificados a nivel nacional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AAA9C2" w14:textId="7E240E2D" w:rsidR="006F251B" w:rsidRPr="00D74847" w:rsidRDefault="006F251B" w:rsidP="006F251B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>Participar en los comités de apoyo del SG-SST en los que ha sido designado por la Alta Dirección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  <w:r w:rsidRPr="00D748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3F2867" w14:textId="4840CC28" w:rsidR="000F67C1" w:rsidRPr="00D74847" w:rsidRDefault="00F53CB5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>Ser representante del empleador ante el COPASST Nacional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  <w:r w:rsidRPr="00D748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FDE8B5" w14:textId="78E50573" w:rsidR="00F53CB5" w:rsidRDefault="000F67C1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4847">
              <w:rPr>
                <w:rFonts w:ascii="Arial" w:hAnsi="Arial" w:cs="Arial"/>
                <w:sz w:val="20"/>
                <w:szCs w:val="20"/>
              </w:rPr>
              <w:t>Ser</w:t>
            </w:r>
            <w:r w:rsidR="00F53CB5" w:rsidRPr="00D74847">
              <w:rPr>
                <w:rFonts w:ascii="Arial" w:hAnsi="Arial" w:cs="Arial"/>
                <w:sz w:val="20"/>
                <w:szCs w:val="20"/>
              </w:rPr>
              <w:t xml:space="preserve"> miembro del </w:t>
            </w:r>
            <w:r w:rsidRPr="00D74847">
              <w:rPr>
                <w:rFonts w:ascii="Arial" w:hAnsi="Arial" w:cs="Arial"/>
                <w:sz w:val="20"/>
                <w:szCs w:val="20"/>
              </w:rPr>
              <w:t>Comité Operativo de Emergencia (COE)</w:t>
            </w:r>
            <w:r w:rsidR="00F53CB5" w:rsidRPr="00D74847">
              <w:rPr>
                <w:rFonts w:ascii="Arial" w:hAnsi="Arial" w:cs="Arial"/>
                <w:sz w:val="20"/>
                <w:szCs w:val="20"/>
              </w:rPr>
              <w:t xml:space="preserve"> del Palacio de Justicia de Bogotá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F5CDAD" w14:textId="3BF534BD" w:rsidR="006376FF" w:rsidRPr="00697442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Promover la participación y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442">
              <w:rPr>
                <w:rFonts w:ascii="Arial" w:hAnsi="Arial" w:cs="Arial"/>
                <w:sz w:val="20"/>
                <w:szCs w:val="20"/>
              </w:rPr>
              <w:t>de los servidores judiciales a su cargo en las diferentes actividades, uso de mecanismos de reporte de incidentes (accidentes), identificación de peligros, reporte de riesgos y oportunidades de mejora del SG-SST, capacitaciones, entrenamientos, diagnósticos, realizados en temas de Seguridad y Salud en el Trabajo</w:t>
            </w:r>
          </w:p>
          <w:p w14:paraId="3EE03F9D" w14:textId="77777777" w:rsidR="006376FF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Suspender cualquier actividad que pueda estar afectando la salud y seguridad de los colaboradores a su cargo.</w:t>
            </w:r>
          </w:p>
          <w:p w14:paraId="33D55A2C" w14:textId="050F14B4" w:rsidR="0010378D" w:rsidRPr="001438B2" w:rsidRDefault="00FB7686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D748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003DE356" w14:textId="77777777" w:rsidTr="00AA74A8">
        <w:tc>
          <w:tcPr>
            <w:tcW w:w="858" w:type="pct"/>
            <w:vAlign w:val="center"/>
          </w:tcPr>
          <w:p w14:paraId="2C54D13A" w14:textId="77777777" w:rsidR="00B95EE1" w:rsidRPr="003E5F52" w:rsidRDefault="00B95EE1" w:rsidP="000932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CEB6FF7" w14:textId="77777777" w:rsidR="00A93FEB" w:rsidRPr="003E5F52" w:rsidRDefault="00C273A8" w:rsidP="000932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5F52">
              <w:rPr>
                <w:rFonts w:ascii="Arial" w:hAnsi="Arial" w:cs="Arial"/>
                <w:sz w:val="20"/>
                <w:szCs w:val="20"/>
                <w:lang w:val="es-MX"/>
              </w:rPr>
              <w:t>Líder</w:t>
            </w:r>
            <w:r w:rsidR="00B95EE1" w:rsidRPr="003E5F52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932C1" w:rsidRPr="003E5F52">
              <w:rPr>
                <w:rFonts w:ascii="Arial" w:hAnsi="Arial" w:cs="Arial"/>
                <w:sz w:val="20"/>
                <w:szCs w:val="20"/>
                <w:lang w:val="es-MX"/>
              </w:rPr>
              <w:t>SG-SST</w:t>
            </w:r>
            <w:r w:rsidR="00B95EE1" w:rsidRPr="003E5F52">
              <w:rPr>
                <w:rFonts w:ascii="Arial" w:hAnsi="Arial" w:cs="Arial"/>
                <w:sz w:val="20"/>
                <w:szCs w:val="20"/>
                <w:lang w:val="es-MX"/>
              </w:rPr>
              <w:t xml:space="preserve"> Seccional</w:t>
            </w:r>
          </w:p>
        </w:tc>
        <w:tc>
          <w:tcPr>
            <w:tcW w:w="1071" w:type="pct"/>
            <w:vAlign w:val="center"/>
          </w:tcPr>
          <w:p w14:paraId="7F334505" w14:textId="77777777" w:rsidR="00A93FEB" w:rsidRPr="001438B2" w:rsidRDefault="00A93FEB" w:rsidP="006F251B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Director Seccional</w:t>
            </w:r>
          </w:p>
        </w:tc>
        <w:tc>
          <w:tcPr>
            <w:tcW w:w="3071" w:type="pct"/>
          </w:tcPr>
          <w:p w14:paraId="35F97903" w14:textId="77777777" w:rsidR="00DC2E98" w:rsidRDefault="006F251B" w:rsidP="00DC2E9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 xml:space="preserve">Acatar las directrices para 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DC2E98">
              <w:rPr>
                <w:rFonts w:ascii="Arial" w:hAnsi="Arial" w:cs="Arial"/>
                <w:sz w:val="20"/>
                <w:szCs w:val="20"/>
              </w:rPr>
              <w:t>implementación, sostenimiento y mejoramiento del SG-SST de la Alta Dirección y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 responsable del diseño y ejecución del SG-SST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E665BC" w14:textId="52738D1D" w:rsidR="006F251B" w:rsidRPr="00DC2E98" w:rsidRDefault="006F251B" w:rsidP="00DC2E9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 xml:space="preserve">Establecer directrices y estrategias para la implementación, sostenimiento y mejoramiento </w:t>
            </w:r>
            <w:r w:rsidR="00BD4698" w:rsidRPr="00DC2E98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SG-SST en </w:t>
            </w:r>
            <w:r w:rsidR="00F24B31" w:rsidRPr="00DC2E98">
              <w:rPr>
                <w:rFonts w:ascii="Arial" w:hAnsi="Arial" w:cs="Arial"/>
                <w:sz w:val="20"/>
                <w:szCs w:val="20"/>
              </w:rPr>
              <w:t>la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 Secciona</w:t>
            </w:r>
            <w:r w:rsidR="00F24B31" w:rsidRPr="00DC2E98">
              <w:rPr>
                <w:rFonts w:ascii="Arial" w:hAnsi="Arial" w:cs="Arial"/>
                <w:sz w:val="20"/>
                <w:szCs w:val="20"/>
              </w:rPr>
              <w:t>l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D9A5C1" w14:textId="3D9F035A" w:rsidR="00103928" w:rsidRPr="00DC2E98" w:rsidRDefault="00A93FEB" w:rsidP="0010392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>Liderar la implementación del SG-SST en</w:t>
            </w:r>
            <w:r w:rsidR="007D7AFA" w:rsidRPr="00DC2E98">
              <w:rPr>
                <w:rFonts w:ascii="Arial" w:hAnsi="Arial" w:cs="Arial"/>
                <w:sz w:val="20"/>
                <w:szCs w:val="20"/>
              </w:rPr>
              <w:t xml:space="preserve"> su Seccional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B8A965" w14:textId="18505962" w:rsidR="00103928" w:rsidRPr="00DC2E98" w:rsidRDefault="00103928" w:rsidP="0010392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>Velar por la adecuada gestión de los recursos asignados a la Seccional para el SG-SST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4737B8" w14:textId="240C2114" w:rsidR="00103928" w:rsidRPr="00DC2E98" w:rsidRDefault="008F07E4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 xml:space="preserve">Gestionar </w:t>
            </w:r>
            <w:r w:rsidR="00A93FEB" w:rsidRPr="00DC2E98">
              <w:rPr>
                <w:rFonts w:ascii="Arial" w:hAnsi="Arial" w:cs="Arial"/>
                <w:sz w:val="20"/>
                <w:szCs w:val="20"/>
              </w:rPr>
              <w:t>los rec</w:t>
            </w:r>
            <w:r w:rsidR="007D7AFA" w:rsidRPr="00DC2E98">
              <w:rPr>
                <w:rFonts w:ascii="Arial" w:hAnsi="Arial" w:cs="Arial"/>
                <w:sz w:val="20"/>
                <w:szCs w:val="20"/>
              </w:rPr>
              <w:t xml:space="preserve">ursos </w:t>
            </w:r>
            <w:r w:rsidR="00FD4425" w:rsidRPr="00DC2E98">
              <w:rPr>
                <w:rFonts w:ascii="Arial" w:hAnsi="Arial" w:cs="Arial"/>
                <w:sz w:val="20"/>
                <w:szCs w:val="20"/>
              </w:rPr>
              <w:t xml:space="preserve">necesarios </w:t>
            </w:r>
            <w:r w:rsidR="00DC2E98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FD4425" w:rsidRPr="00DC2E98">
              <w:rPr>
                <w:rFonts w:ascii="Arial" w:hAnsi="Arial" w:cs="Arial"/>
                <w:sz w:val="20"/>
                <w:szCs w:val="20"/>
              </w:rPr>
              <w:t xml:space="preserve">implementación </w:t>
            </w:r>
            <w:r w:rsidRPr="00DC2E98">
              <w:rPr>
                <w:rFonts w:ascii="Arial" w:hAnsi="Arial" w:cs="Arial"/>
                <w:sz w:val="20"/>
                <w:szCs w:val="20"/>
              </w:rPr>
              <w:t>del SG-SST de su Seccional</w:t>
            </w:r>
            <w:r w:rsidR="00DC2E98" w:rsidRP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31783F" w14:textId="005DBC55" w:rsidR="00A93FEB" w:rsidRPr="00103928" w:rsidRDefault="00C30995" w:rsidP="00AB7A67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Generar las estrategias en</w:t>
            </w:r>
            <w:r w:rsidR="00A93FEB" w:rsidRPr="00103928">
              <w:rPr>
                <w:rFonts w:ascii="Arial" w:hAnsi="Arial" w:cs="Arial"/>
                <w:sz w:val="20"/>
                <w:szCs w:val="20"/>
              </w:rPr>
              <w:t xml:space="preserve"> coordinación con los Consejos Seccionales de la Judicatura, Tribunales y nominadores en general, para lograr la mayor participación de los servidores judiciales</w:t>
            </w:r>
            <w:r w:rsidR="007D7AFA" w:rsidRPr="00103928">
              <w:rPr>
                <w:rFonts w:ascii="Arial" w:hAnsi="Arial" w:cs="Arial"/>
                <w:sz w:val="20"/>
                <w:szCs w:val="20"/>
              </w:rPr>
              <w:t xml:space="preserve"> en las actividades del SG-SST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EB9AB" w14:textId="270EC7F8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Rendir cuentas al Director Ejecu</w:t>
            </w:r>
            <w:r w:rsidR="000E2A93" w:rsidRPr="001438B2">
              <w:rPr>
                <w:rFonts w:ascii="Arial" w:hAnsi="Arial" w:cs="Arial"/>
                <w:sz w:val="20"/>
                <w:szCs w:val="20"/>
              </w:rPr>
              <w:t>tivo de Administración Judicial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>r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esponsable del 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 xml:space="preserve">SG-SST </w:t>
            </w:r>
            <w:r w:rsidRPr="001438B2">
              <w:rPr>
                <w:rFonts w:ascii="Arial" w:hAnsi="Arial" w:cs="Arial"/>
                <w:sz w:val="20"/>
                <w:szCs w:val="20"/>
              </w:rPr>
              <w:t>nacional, sobre el funcionamie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nto y los resultados del </w:t>
            </w:r>
            <w:r w:rsidR="00C30995">
              <w:rPr>
                <w:rFonts w:ascii="Arial" w:hAnsi="Arial" w:cs="Arial"/>
                <w:sz w:val="20"/>
                <w:szCs w:val="20"/>
              </w:rPr>
              <w:t>SG-SST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5921C" w14:textId="77777777" w:rsidR="005B5073" w:rsidRPr="001438B2" w:rsidRDefault="005B5073" w:rsidP="005B5073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las autoevaluaciones de estándares mínimos, auditorías internas y externas del SG-SST de conformidad </w:t>
            </w: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con las normas legales y técnicas en la materia.</w:t>
            </w:r>
          </w:p>
          <w:p w14:paraId="698C16F0" w14:textId="77777777" w:rsidR="00DC2E98" w:rsidRDefault="00BC2F94" w:rsidP="00DC2E9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>Participar en la identificación de peligros y la evaluación de riesgos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9B4A32" w14:textId="791A9F58" w:rsidR="00BC2F94" w:rsidRPr="00DC2E98" w:rsidRDefault="00BC2F94" w:rsidP="00DC2E9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 xml:space="preserve">Tramitar los reclamos que en temas del Sistema de Gestión de la Seguridad y Salud en Trabajo -SG-SST presenten los </w:t>
            </w:r>
            <w:r w:rsidR="00DC2E98">
              <w:rPr>
                <w:rFonts w:ascii="Arial" w:hAnsi="Arial" w:cs="Arial"/>
                <w:sz w:val="20"/>
                <w:szCs w:val="20"/>
              </w:rPr>
              <w:t>servidores judiciales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 de la entidad.</w:t>
            </w:r>
          </w:p>
          <w:p w14:paraId="317A1836" w14:textId="0D5FE65D" w:rsidR="00A2525C" w:rsidRPr="001438B2" w:rsidRDefault="00A2525C" w:rsidP="00A2525C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Realizar gestión a las comunicaciones </w:t>
            </w:r>
            <w:r w:rsidR="003E4921" w:rsidRPr="001438B2">
              <w:rPr>
                <w:rFonts w:ascii="Arial" w:hAnsi="Arial" w:cs="Arial"/>
                <w:sz w:val="20"/>
                <w:szCs w:val="20"/>
              </w:rPr>
              <w:t xml:space="preserve">internas y </w:t>
            </w:r>
            <w:r w:rsidRPr="001438B2">
              <w:rPr>
                <w:rFonts w:ascii="Arial" w:hAnsi="Arial" w:cs="Arial"/>
                <w:sz w:val="20"/>
                <w:szCs w:val="20"/>
              </w:rPr>
              <w:t>externas en el ámbito de seguridad y salud en el trabajo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FFA45D" w14:textId="331526C6" w:rsidR="00174E58" w:rsidRDefault="00174E58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5147F8" w14:textId="4D7D3B1E" w:rsidR="00BC2F94" w:rsidRPr="001438B2" w:rsidRDefault="00BC2F94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F94">
              <w:rPr>
                <w:rFonts w:ascii="Arial" w:hAnsi="Arial" w:cs="Arial"/>
                <w:sz w:val="20"/>
                <w:szCs w:val="20"/>
              </w:rPr>
              <w:t>Conocer y definir oportunidades de mejora frente a las</w:t>
            </w:r>
            <w:r>
              <w:rPr>
                <w:rFonts w:ascii="Arial" w:hAnsi="Arial" w:cs="Arial"/>
                <w:sz w:val="20"/>
                <w:szCs w:val="20"/>
              </w:rPr>
              <w:t xml:space="preserve"> auditorias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42DA2C" w14:textId="5851C8C9" w:rsidR="00C30995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Velar por el cumplimiento e implementación de las normas legales y técnicas relacionada</w:t>
            </w:r>
            <w:r w:rsidR="00C30995">
              <w:rPr>
                <w:rFonts w:ascii="Arial" w:hAnsi="Arial" w:cs="Arial"/>
                <w:sz w:val="20"/>
                <w:szCs w:val="20"/>
              </w:rPr>
              <w:t>s con el SG-SST en la seccional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B8A52C" w14:textId="5490AD85" w:rsidR="00C30995" w:rsidRDefault="00C30995" w:rsidP="00C3099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E98">
              <w:rPr>
                <w:rFonts w:ascii="Arial" w:hAnsi="Arial" w:cs="Arial"/>
                <w:sz w:val="20"/>
                <w:szCs w:val="20"/>
              </w:rPr>
              <w:t>Participar en los comités de apoyo del SG-SST en los que ha sido designado por la Alta Dirección</w:t>
            </w:r>
            <w:r w:rsidR="00DC2E98">
              <w:rPr>
                <w:rFonts w:ascii="Arial" w:hAnsi="Arial" w:cs="Arial"/>
                <w:sz w:val="20"/>
                <w:szCs w:val="20"/>
              </w:rPr>
              <w:t>.</w:t>
            </w:r>
            <w:r w:rsidRPr="00DC2E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7CBDA6" w14:textId="77777777" w:rsidR="006376FF" w:rsidRPr="00697442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Promover la participación y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442">
              <w:rPr>
                <w:rFonts w:ascii="Arial" w:hAnsi="Arial" w:cs="Arial"/>
                <w:sz w:val="20"/>
                <w:szCs w:val="20"/>
              </w:rPr>
              <w:t>de los servidores judiciales a su cargo en las diferentes actividades, uso de mecanismos de reporte de incidentes (accidentes), identificación de peligros, reporte de riesgos y oportunidades de mejora del SG-SST, capacitaciones, entrenamientos, diagnósticos, realizados en temas de Seguridad y Salud en el Trabajo</w:t>
            </w:r>
          </w:p>
          <w:p w14:paraId="7F84567A" w14:textId="77777777" w:rsidR="006376FF" w:rsidRPr="00626EE5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 xml:space="preserve">Suspender cualquier actividad que pueda estar afectando la </w:t>
            </w:r>
            <w:r w:rsidRPr="00626EE5">
              <w:rPr>
                <w:rFonts w:ascii="Arial" w:hAnsi="Arial" w:cs="Arial"/>
                <w:sz w:val="20"/>
                <w:szCs w:val="20"/>
              </w:rPr>
              <w:t>salud y seguridad de los colaboradores a su cargo.</w:t>
            </w:r>
          </w:p>
          <w:p w14:paraId="0FA56500" w14:textId="77777777" w:rsidR="00A93FEB" w:rsidRPr="00626EE5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995" w:rsidRPr="00626EE5">
              <w:rPr>
                <w:rFonts w:ascii="Arial" w:hAnsi="Arial" w:cs="Arial"/>
                <w:sz w:val="20"/>
                <w:szCs w:val="20"/>
              </w:rPr>
              <w:t>Cumplir con las siguientes directrices</w:t>
            </w:r>
            <w:r w:rsidRPr="00626E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7206693" w14:textId="28D93F20" w:rsidR="003E4921" w:rsidRPr="00626EE5" w:rsidRDefault="003E4921" w:rsidP="00DC2E98">
            <w:pPr>
              <w:numPr>
                <w:ilvl w:val="0"/>
                <w:numId w:val="16"/>
              </w:numPr>
              <w:tabs>
                <w:tab w:val="clear" w:pos="0"/>
                <w:tab w:val="left" w:pos="609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>Designar los representantes por el empleador y sus suplentes del COPASST</w:t>
            </w:r>
            <w:r w:rsidR="00221586" w:rsidRPr="00626EE5">
              <w:rPr>
                <w:rFonts w:ascii="Arial" w:hAnsi="Arial" w:cs="Arial"/>
                <w:sz w:val="20"/>
                <w:szCs w:val="20"/>
              </w:rPr>
              <w:t xml:space="preserve"> Seccional.</w:t>
            </w:r>
          </w:p>
          <w:p w14:paraId="110BEA60" w14:textId="31576519" w:rsidR="00A93FEB" w:rsidRPr="00626EE5" w:rsidRDefault="00A93FEB" w:rsidP="00DC2E98">
            <w:pPr>
              <w:numPr>
                <w:ilvl w:val="0"/>
                <w:numId w:val="16"/>
              </w:numPr>
              <w:tabs>
                <w:tab w:val="clear" w:pos="0"/>
                <w:tab w:val="left" w:pos="609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>Ser el presidente del COPASST Seccio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>nal o designar su representante</w:t>
            </w:r>
            <w:r w:rsidR="00221586" w:rsidRPr="00626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2B179B" w14:textId="054450EB" w:rsidR="00A93FEB" w:rsidRPr="00626EE5" w:rsidRDefault="00A93FEB" w:rsidP="00DC2E98">
            <w:pPr>
              <w:numPr>
                <w:ilvl w:val="0"/>
                <w:numId w:val="16"/>
              </w:numPr>
              <w:tabs>
                <w:tab w:val="clear" w:pos="0"/>
                <w:tab w:val="left" w:pos="609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Designar los representantes por el empleador y sus suplentes del 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>Comité de Convivencia Laboral</w:t>
            </w:r>
            <w:r w:rsidR="00221586" w:rsidRPr="00626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9E7B6B" w14:textId="77777777" w:rsidR="00626EE5" w:rsidRDefault="000E2A93" w:rsidP="00626EE5">
            <w:pPr>
              <w:numPr>
                <w:ilvl w:val="0"/>
                <w:numId w:val="16"/>
              </w:numPr>
              <w:tabs>
                <w:tab w:val="clear" w:pos="0"/>
                <w:tab w:val="left" w:pos="609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>Presidir</w:t>
            </w:r>
            <w:r w:rsidR="00A93FEB" w:rsidRPr="00626EE5">
              <w:rPr>
                <w:rFonts w:ascii="Arial" w:hAnsi="Arial" w:cs="Arial"/>
                <w:sz w:val="20"/>
                <w:szCs w:val="20"/>
              </w:rPr>
              <w:t xml:space="preserve"> el Comité de Seguridad Vial de la Seccion</w:t>
            </w:r>
            <w:r w:rsidR="00C30995" w:rsidRPr="00626EE5">
              <w:rPr>
                <w:rFonts w:ascii="Arial" w:hAnsi="Arial" w:cs="Arial"/>
                <w:sz w:val="20"/>
                <w:szCs w:val="20"/>
              </w:rPr>
              <w:t>al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 xml:space="preserve"> o designar su representante</w:t>
            </w:r>
            <w:r w:rsidR="00221586" w:rsidRPr="00626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AFAA2" w14:textId="501527A3" w:rsidR="00A93FEB" w:rsidRPr="00626EE5" w:rsidRDefault="000E2A93" w:rsidP="00626EE5">
            <w:pPr>
              <w:numPr>
                <w:ilvl w:val="0"/>
                <w:numId w:val="16"/>
              </w:numPr>
              <w:tabs>
                <w:tab w:val="clear" w:pos="0"/>
                <w:tab w:val="left" w:pos="609"/>
              </w:tabs>
              <w:ind w:left="60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Presidir </w:t>
            </w:r>
            <w:r w:rsidR="000E1718" w:rsidRPr="00626EE5">
              <w:rPr>
                <w:rFonts w:ascii="Arial" w:hAnsi="Arial" w:cs="Arial"/>
                <w:sz w:val="20"/>
                <w:szCs w:val="20"/>
              </w:rPr>
              <w:t xml:space="preserve">y ser miembro </w:t>
            </w:r>
            <w:r w:rsidRPr="00626EE5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A93FEB" w:rsidRPr="00626EE5">
              <w:rPr>
                <w:rFonts w:ascii="Arial" w:hAnsi="Arial" w:cs="Arial"/>
                <w:sz w:val="20"/>
                <w:szCs w:val="20"/>
              </w:rPr>
              <w:t>Comité operativo de Emergencia</w:t>
            </w:r>
            <w:r w:rsidRPr="00626EE5">
              <w:rPr>
                <w:rFonts w:ascii="Arial" w:hAnsi="Arial" w:cs="Arial"/>
                <w:sz w:val="20"/>
                <w:szCs w:val="20"/>
              </w:rPr>
              <w:t xml:space="preserve"> (COE) Seccional, o designar su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 xml:space="preserve"> representante</w:t>
            </w:r>
            <w:r w:rsidR="00221586" w:rsidRPr="00626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7AA110DD" w14:textId="77777777" w:rsidTr="00AA74A8">
        <w:tc>
          <w:tcPr>
            <w:tcW w:w="858" w:type="pct"/>
            <w:vAlign w:val="center"/>
          </w:tcPr>
          <w:p w14:paraId="6146FC7C" w14:textId="77777777" w:rsidR="00CA67F0" w:rsidRPr="006376FF" w:rsidRDefault="00CA67F0" w:rsidP="000932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376FF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Líder SG-SST Seccional</w:t>
            </w:r>
          </w:p>
        </w:tc>
        <w:tc>
          <w:tcPr>
            <w:tcW w:w="1071" w:type="pct"/>
            <w:vAlign w:val="center"/>
          </w:tcPr>
          <w:p w14:paraId="7B50FB42" w14:textId="77777777" w:rsidR="00A93FEB" w:rsidRPr="006376FF" w:rsidRDefault="00CA67F0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376FF">
              <w:rPr>
                <w:rFonts w:ascii="Arial" w:hAnsi="Arial" w:cs="Arial"/>
                <w:sz w:val="20"/>
                <w:szCs w:val="20"/>
                <w:lang w:val="es-MX"/>
              </w:rPr>
              <w:t>Coordinador Seccional de Talento Humano</w:t>
            </w:r>
          </w:p>
        </w:tc>
        <w:tc>
          <w:tcPr>
            <w:tcW w:w="3071" w:type="pct"/>
          </w:tcPr>
          <w:p w14:paraId="32A21E28" w14:textId="77777777" w:rsidR="009A7EE9" w:rsidRDefault="003F22F3" w:rsidP="009A7EE9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EE9">
              <w:rPr>
                <w:rFonts w:ascii="Arial" w:hAnsi="Arial" w:cs="Arial"/>
                <w:sz w:val="20"/>
                <w:szCs w:val="20"/>
              </w:rPr>
              <w:t xml:space="preserve">Acatar las directrices para implementación, sostenimiento y mejoramiento del SG-SST 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por parte de</w:t>
            </w:r>
            <w:r w:rsidRPr="009A7EE9">
              <w:rPr>
                <w:rFonts w:ascii="Arial" w:hAnsi="Arial" w:cs="Arial"/>
                <w:sz w:val="20"/>
                <w:szCs w:val="20"/>
              </w:rPr>
              <w:t xml:space="preserve"> la Alta Dirección y 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9A7EE9">
              <w:rPr>
                <w:rFonts w:ascii="Arial" w:hAnsi="Arial" w:cs="Arial"/>
                <w:sz w:val="20"/>
                <w:szCs w:val="20"/>
              </w:rPr>
              <w:t>responsable del diseño y ejecución del SG-SST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8818CD" w14:textId="106BC471" w:rsidR="003F22F3" w:rsidRPr="009A7EE9" w:rsidRDefault="003F22F3" w:rsidP="009A7EE9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EE9">
              <w:rPr>
                <w:rFonts w:ascii="Arial" w:hAnsi="Arial" w:cs="Arial"/>
                <w:sz w:val="20"/>
                <w:szCs w:val="20"/>
              </w:rPr>
              <w:t xml:space="preserve">Establecer directrices y estrategias para la implementación, sostenimiento y mejoramiento </w:t>
            </w:r>
            <w:r w:rsidR="004D6BCB" w:rsidRPr="009A7EE9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9A7EE9">
              <w:rPr>
                <w:rFonts w:ascii="Arial" w:hAnsi="Arial" w:cs="Arial"/>
                <w:sz w:val="20"/>
                <w:szCs w:val="20"/>
              </w:rPr>
              <w:t>SG-SST en su Seccional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C5600" w14:textId="115BE9B6" w:rsidR="00A93FEB" w:rsidRPr="009A7EE9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EE9">
              <w:rPr>
                <w:rFonts w:ascii="Arial" w:hAnsi="Arial" w:cs="Arial"/>
                <w:sz w:val="20"/>
                <w:szCs w:val="20"/>
              </w:rPr>
              <w:t>Propender por el cumplimiento de la política</w:t>
            </w:r>
            <w:r w:rsidR="00D738D1" w:rsidRPr="009A7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EE9">
              <w:rPr>
                <w:rFonts w:ascii="Arial" w:hAnsi="Arial" w:cs="Arial"/>
                <w:sz w:val="20"/>
                <w:szCs w:val="20"/>
              </w:rPr>
              <w:t>y objeti</w:t>
            </w:r>
            <w:r w:rsidR="007D7AFA" w:rsidRPr="009A7EE9">
              <w:rPr>
                <w:rFonts w:ascii="Arial" w:hAnsi="Arial" w:cs="Arial"/>
                <w:sz w:val="20"/>
                <w:szCs w:val="20"/>
              </w:rPr>
              <w:t>vos del SG-SST en la Seccional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EC1C90" w14:textId="1CD62261" w:rsidR="00A93FEB" w:rsidRPr="009A7EE9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EE9">
              <w:rPr>
                <w:rFonts w:ascii="Arial" w:hAnsi="Arial" w:cs="Arial"/>
                <w:sz w:val="20"/>
                <w:szCs w:val="20"/>
              </w:rPr>
              <w:t>Liderar la implementación del Sistema de Gestión de la Seguridad y Salud e</w:t>
            </w:r>
            <w:r w:rsidR="007D7AFA" w:rsidRPr="009A7EE9">
              <w:rPr>
                <w:rFonts w:ascii="Arial" w:hAnsi="Arial" w:cs="Arial"/>
                <w:sz w:val="20"/>
                <w:szCs w:val="20"/>
              </w:rPr>
              <w:t>n el Trabajo (SG-SST) Seccional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107CA0" w14:textId="5DF19C08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Velar por la adecuada gestión de los recursos asignados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para el SG-SST en la Seccional</w:t>
            </w:r>
            <w:r w:rsidR="009A7E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8A0ECB" w14:textId="77777777" w:rsidR="005B5073" w:rsidRPr="001438B2" w:rsidRDefault="005B5073" w:rsidP="005B5073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las autoevaluaciones de estándares mínimos, </w:t>
            </w: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auditorías internas y externas del SG-SST de conformidad con las normas legales y técnicas en la materia.</w:t>
            </w:r>
          </w:p>
          <w:p w14:paraId="5766731D" w14:textId="0E21A99C" w:rsidR="00A93FEB" w:rsidRPr="009A7EE9" w:rsidRDefault="000E2A93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EE9">
              <w:rPr>
                <w:rFonts w:ascii="Arial" w:hAnsi="Arial" w:cs="Arial"/>
                <w:sz w:val="20"/>
                <w:szCs w:val="20"/>
              </w:rPr>
              <w:t>Revisar resultados del SG-SST mínimo una vez al año</w:t>
            </w:r>
            <w:r w:rsidR="005B5073" w:rsidRPr="009A7EE9">
              <w:rPr>
                <w:rFonts w:ascii="Arial" w:hAnsi="Arial" w:cs="Arial"/>
                <w:sz w:val="20"/>
                <w:szCs w:val="20"/>
              </w:rPr>
              <w:t xml:space="preserve"> de la Seccional</w:t>
            </w:r>
            <w:r w:rsidR="009A7EE9" w:rsidRPr="009A7EE9">
              <w:rPr>
                <w:rFonts w:ascii="Arial" w:hAnsi="Arial" w:cs="Arial"/>
                <w:sz w:val="20"/>
                <w:szCs w:val="20"/>
              </w:rPr>
              <w:t>.</w:t>
            </w:r>
            <w:r w:rsidR="005B5073" w:rsidRPr="009A7E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AF2A2" w14:textId="22B8ED85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Rendir </w:t>
            </w:r>
            <w:r w:rsidR="00185100" w:rsidRPr="006376FF">
              <w:rPr>
                <w:rFonts w:ascii="Arial" w:hAnsi="Arial" w:cs="Arial"/>
                <w:sz w:val="20"/>
                <w:szCs w:val="20"/>
              </w:rPr>
              <w:t>cuentas sobre la implementación</w:t>
            </w:r>
            <w:r w:rsidRPr="006376FF">
              <w:rPr>
                <w:rFonts w:ascii="Arial" w:hAnsi="Arial" w:cs="Arial"/>
                <w:sz w:val="20"/>
                <w:szCs w:val="20"/>
              </w:rPr>
              <w:t xml:space="preserve"> del SG-SST </w:t>
            </w:r>
            <w:r w:rsidR="003F22F3" w:rsidRPr="006376FF">
              <w:rPr>
                <w:rFonts w:ascii="Arial" w:hAnsi="Arial" w:cs="Arial"/>
                <w:sz w:val="20"/>
                <w:szCs w:val="20"/>
              </w:rPr>
              <w:t xml:space="preserve">junto con el </w:t>
            </w:r>
            <w:r w:rsidR="006376FF" w:rsidRPr="006376FF">
              <w:rPr>
                <w:rFonts w:ascii="Arial" w:hAnsi="Arial" w:cs="Arial"/>
                <w:sz w:val="20"/>
                <w:szCs w:val="20"/>
                <w:lang w:val="es-MX"/>
              </w:rPr>
              <w:t xml:space="preserve">Encargado de la ejecución SG-SST seccional </w:t>
            </w:r>
            <w:r w:rsidR="0063478E">
              <w:rPr>
                <w:rFonts w:ascii="Arial" w:hAnsi="Arial" w:cs="Arial"/>
                <w:sz w:val="20"/>
                <w:szCs w:val="20"/>
                <w:lang w:val="es-MX"/>
              </w:rPr>
              <w:t xml:space="preserve">y </w:t>
            </w:r>
            <w:r w:rsidR="009A7EE9">
              <w:rPr>
                <w:rFonts w:ascii="Arial" w:hAnsi="Arial" w:cs="Arial"/>
                <w:sz w:val="20"/>
                <w:szCs w:val="20"/>
                <w:lang w:val="es-MX"/>
              </w:rPr>
              <w:t>los</w:t>
            </w:r>
            <w:r w:rsidR="003F22F3">
              <w:rPr>
                <w:rFonts w:ascii="Arial" w:hAnsi="Arial" w:cs="Arial"/>
                <w:sz w:val="20"/>
                <w:szCs w:val="20"/>
                <w:lang w:val="es-MX"/>
              </w:rPr>
              <w:t xml:space="preserve"> grupos de apoyo del SG-SST</w:t>
            </w:r>
            <w:r w:rsidR="009A7EE9">
              <w:rPr>
                <w:rFonts w:ascii="Arial" w:hAnsi="Arial" w:cs="Arial"/>
                <w:sz w:val="20"/>
                <w:szCs w:val="20"/>
                <w:lang w:val="es-MX"/>
              </w:rPr>
              <w:t xml:space="preserve"> al </w:t>
            </w: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Director Ejecutivo Seccional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y a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>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res</w:t>
            </w:r>
            <w:r w:rsidRPr="006376FF">
              <w:rPr>
                <w:rFonts w:ascii="Arial" w:hAnsi="Arial" w:cs="Arial"/>
                <w:sz w:val="20"/>
                <w:szCs w:val="20"/>
              </w:rPr>
              <w:t>ponsabl</w:t>
            </w:r>
            <w:r w:rsidR="007D7AFA" w:rsidRPr="006376F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F22F3" w:rsidRPr="006376FF">
              <w:rPr>
                <w:rFonts w:ascii="Arial" w:hAnsi="Arial" w:cs="Arial"/>
                <w:sz w:val="20"/>
                <w:szCs w:val="20"/>
              </w:rPr>
              <w:t>del diseño y ejecución del SG-SST del Nivel N</w:t>
            </w:r>
            <w:r w:rsidR="007D7AFA" w:rsidRPr="006376FF">
              <w:rPr>
                <w:rFonts w:ascii="Arial" w:hAnsi="Arial" w:cs="Arial"/>
                <w:sz w:val="20"/>
                <w:szCs w:val="20"/>
              </w:rPr>
              <w:t>acional</w:t>
            </w:r>
            <w:r w:rsidR="006376FF" w:rsidRP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1AF531" w14:textId="2B7CDE76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 Velar por la afiliación y pago de los aportes de seguridad social conforme a la normatividad y clase de riesgo al Siste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ma General de Riesgos laborales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3CFF18" w14:textId="41EDC451" w:rsidR="00A93FEB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Garantizar la realización de inducción y </w:t>
            </w:r>
            <w:r w:rsidR="00FD587E" w:rsidRPr="001438B2">
              <w:rPr>
                <w:rFonts w:ascii="Arial" w:hAnsi="Arial" w:cs="Arial"/>
                <w:sz w:val="20"/>
                <w:szCs w:val="20"/>
              </w:rPr>
              <w:t>reinducción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a servidores judiciales independientemente de su form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a de contratación o vinculación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12E83B" w14:textId="700CF937" w:rsidR="00A56AC4" w:rsidRPr="006376FF" w:rsidRDefault="00A56AC4" w:rsidP="00A56AC4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6FF">
              <w:rPr>
                <w:rFonts w:ascii="Arial" w:hAnsi="Arial" w:cs="Arial"/>
                <w:sz w:val="20"/>
                <w:szCs w:val="20"/>
              </w:rPr>
              <w:t>Participar en los comités de apoyo del SG-SST en los que ha sido designado por la Alta Dirección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  <w:r w:rsidRPr="006376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63CEDE" w14:textId="515DA14D" w:rsidR="00644302" w:rsidRPr="006376FF" w:rsidRDefault="00644302" w:rsidP="00644302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76FF">
              <w:rPr>
                <w:rFonts w:ascii="Arial" w:hAnsi="Arial" w:cs="Arial"/>
                <w:sz w:val="20"/>
                <w:szCs w:val="20"/>
              </w:rPr>
              <w:t xml:space="preserve">Ser representante del empleador </w:t>
            </w:r>
            <w:r w:rsidR="005F64E1" w:rsidRPr="006376FF">
              <w:rPr>
                <w:rFonts w:ascii="Arial" w:hAnsi="Arial" w:cs="Arial"/>
                <w:sz w:val="20"/>
                <w:szCs w:val="20"/>
              </w:rPr>
              <w:t xml:space="preserve">ante </w:t>
            </w:r>
            <w:r w:rsidR="001F4B0B" w:rsidRPr="006376FF">
              <w:rPr>
                <w:rFonts w:ascii="Arial" w:hAnsi="Arial" w:cs="Arial"/>
                <w:sz w:val="20"/>
                <w:szCs w:val="20"/>
              </w:rPr>
              <w:t>el</w:t>
            </w:r>
            <w:r w:rsidRPr="006376FF">
              <w:rPr>
                <w:rFonts w:ascii="Arial" w:hAnsi="Arial" w:cs="Arial"/>
                <w:sz w:val="20"/>
                <w:szCs w:val="20"/>
              </w:rPr>
              <w:t xml:space="preserve"> COPASST Seccional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  <w:r w:rsidRPr="006376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5900EE" w14:textId="77777777" w:rsidR="006376FF" w:rsidRPr="00697442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Promover la participación y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442">
              <w:rPr>
                <w:rFonts w:ascii="Arial" w:hAnsi="Arial" w:cs="Arial"/>
                <w:sz w:val="20"/>
                <w:szCs w:val="20"/>
              </w:rPr>
              <w:t>de los servidores judiciales a su cargo en las diferentes actividades, uso de mecanismos de reporte de incidentes (accidentes), identificación de peligros, reporte de riesgos y oportunidades de mejora del SG-SST, capacitaciones, entrenamientos, diagnósticos, realizados en temas de Seguridad y Salud en el Trabajo</w:t>
            </w:r>
          </w:p>
          <w:p w14:paraId="7C855F6F" w14:textId="77777777" w:rsidR="006376FF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Suspender cualquier actividad que pueda estar afectando la salud y seguridad de los colaboradores a su cargo.</w:t>
            </w:r>
          </w:p>
          <w:p w14:paraId="3C03D8CD" w14:textId="1001D99F" w:rsidR="00A93FEB" w:rsidRPr="001438B2" w:rsidRDefault="00920FF1" w:rsidP="001F4B0B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3FEB" w:rsidRPr="009216E2" w14:paraId="5294953F" w14:textId="77777777" w:rsidTr="00AA74A8">
        <w:trPr>
          <w:trHeight w:val="750"/>
        </w:trPr>
        <w:tc>
          <w:tcPr>
            <w:tcW w:w="858" w:type="pct"/>
            <w:vAlign w:val="center"/>
          </w:tcPr>
          <w:p w14:paraId="1010F576" w14:textId="77777777" w:rsidR="00A93FEB" w:rsidRPr="009216E2" w:rsidRDefault="00A93FEB" w:rsidP="00794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216E2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Encargado</w:t>
            </w:r>
            <w:r w:rsidR="000932C1" w:rsidRPr="009216E2">
              <w:rPr>
                <w:rFonts w:ascii="Arial" w:hAnsi="Arial" w:cs="Arial"/>
                <w:sz w:val="20"/>
                <w:szCs w:val="20"/>
                <w:lang w:val="es-MX"/>
              </w:rPr>
              <w:t xml:space="preserve"> de</w:t>
            </w:r>
            <w:r w:rsidR="00061CF7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0932C1" w:rsidRPr="009216E2">
              <w:rPr>
                <w:rFonts w:ascii="Arial" w:hAnsi="Arial" w:cs="Arial"/>
                <w:sz w:val="20"/>
                <w:szCs w:val="20"/>
                <w:lang w:val="es-MX"/>
              </w:rPr>
              <w:t>l</w:t>
            </w:r>
            <w:r w:rsidR="00061CF7">
              <w:rPr>
                <w:rFonts w:ascii="Arial" w:hAnsi="Arial" w:cs="Arial"/>
                <w:sz w:val="20"/>
                <w:szCs w:val="20"/>
                <w:lang w:val="es-MX"/>
              </w:rPr>
              <w:t xml:space="preserve">a ejecución </w:t>
            </w:r>
            <w:r w:rsidR="000932C1" w:rsidRPr="009216E2">
              <w:rPr>
                <w:rFonts w:ascii="Arial" w:hAnsi="Arial" w:cs="Arial"/>
                <w:sz w:val="20"/>
                <w:szCs w:val="20"/>
                <w:lang w:val="es-MX"/>
              </w:rPr>
              <w:t>SG-SST seccional</w:t>
            </w:r>
          </w:p>
        </w:tc>
        <w:tc>
          <w:tcPr>
            <w:tcW w:w="1071" w:type="pct"/>
            <w:vAlign w:val="center"/>
          </w:tcPr>
          <w:p w14:paraId="75A5570D" w14:textId="77777777" w:rsidR="00794D0B" w:rsidRPr="001438B2" w:rsidRDefault="00794D0B" w:rsidP="00794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3098DD9" w14:textId="77777777" w:rsidR="005901DC" w:rsidRPr="001438B2" w:rsidRDefault="00FF7B7F" w:rsidP="00794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del SG-SST </w:t>
            </w:r>
            <w:r w:rsidR="00B95EE1" w:rsidRPr="001438B2">
              <w:rPr>
                <w:rFonts w:ascii="Arial" w:hAnsi="Arial" w:cs="Arial"/>
                <w:sz w:val="20"/>
                <w:szCs w:val="20"/>
                <w:lang w:val="es-MX"/>
              </w:rPr>
              <w:t>–</w:t>
            </w:r>
            <w:r w:rsidR="00A93FEB"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9D7"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Nivel Central, </w:t>
            </w:r>
            <w:r w:rsidR="00A93FEB" w:rsidRPr="001438B2">
              <w:rPr>
                <w:rFonts w:ascii="Arial" w:hAnsi="Arial" w:cs="Arial"/>
                <w:sz w:val="20"/>
                <w:szCs w:val="20"/>
                <w:lang w:val="es-MX"/>
              </w:rPr>
              <w:t>Seccional</w:t>
            </w:r>
            <w:r w:rsidR="00B95EE1"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 y Coordinaciones Administrativas</w:t>
            </w:r>
          </w:p>
          <w:p w14:paraId="0093AF0E" w14:textId="77777777" w:rsidR="00A93FEB" w:rsidRPr="001438B2" w:rsidRDefault="00A93FEB" w:rsidP="00794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CAF4ACF" w14:textId="77777777" w:rsidR="00A93FEB" w:rsidRPr="001438B2" w:rsidRDefault="00A93FEB" w:rsidP="00794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071" w:type="pct"/>
          </w:tcPr>
          <w:p w14:paraId="2BD5ACCF" w14:textId="015B0360" w:rsidR="00A93FEB" w:rsidRPr="006376FF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76FF">
              <w:rPr>
                <w:rFonts w:ascii="Arial" w:hAnsi="Arial" w:cs="Arial"/>
                <w:sz w:val="20"/>
                <w:szCs w:val="20"/>
              </w:rPr>
              <w:t>Divulgar y promover la comprensión de la política y objetivos</w:t>
            </w:r>
            <w:r w:rsidR="00A56AC4" w:rsidRPr="006376FF">
              <w:rPr>
                <w:rFonts w:ascii="Arial" w:hAnsi="Arial" w:cs="Arial"/>
                <w:sz w:val="20"/>
                <w:szCs w:val="20"/>
              </w:rPr>
              <w:t xml:space="preserve">, roles y responsabilidades </w:t>
            </w:r>
            <w:r w:rsidRPr="006376FF">
              <w:rPr>
                <w:rFonts w:ascii="Arial" w:hAnsi="Arial" w:cs="Arial"/>
                <w:sz w:val="20"/>
                <w:szCs w:val="20"/>
              </w:rPr>
              <w:t>del SG-SST a todos los servid</w:t>
            </w:r>
            <w:r w:rsidR="00A56AC4" w:rsidRPr="006376FF">
              <w:rPr>
                <w:rFonts w:ascii="Arial" w:hAnsi="Arial" w:cs="Arial"/>
                <w:sz w:val="20"/>
                <w:szCs w:val="20"/>
              </w:rPr>
              <w:t xml:space="preserve">ores judiciales de la </w:t>
            </w:r>
            <w:r w:rsidR="006376FF" w:rsidRPr="006376FF">
              <w:rPr>
                <w:rFonts w:ascii="Arial" w:hAnsi="Arial" w:cs="Arial"/>
                <w:sz w:val="20"/>
                <w:szCs w:val="20"/>
              </w:rPr>
              <w:t>S</w:t>
            </w:r>
            <w:r w:rsidR="00A56AC4" w:rsidRPr="006376FF">
              <w:rPr>
                <w:rFonts w:ascii="Arial" w:hAnsi="Arial" w:cs="Arial"/>
                <w:sz w:val="20"/>
                <w:szCs w:val="20"/>
              </w:rPr>
              <w:t>eccional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535CB0" w14:textId="1B9D270F" w:rsidR="00A93FEB" w:rsidRPr="001438B2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Apoyar la ejecución de recursos asignados para la implementación, mantenimi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ento y 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 xml:space="preserve">mejora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del SG</w:t>
            </w:r>
            <w:r w:rsidR="005B5073" w:rsidRPr="001438B2">
              <w:rPr>
                <w:rFonts w:ascii="Arial" w:hAnsi="Arial" w:cs="Arial"/>
                <w:sz w:val="20"/>
                <w:szCs w:val="20"/>
              </w:rPr>
              <w:t>-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SST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179D75" w14:textId="3DD8D0D9" w:rsidR="004F2D7E" w:rsidRPr="001438B2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Coordinar y ejecutar el plan de trabajo anual del SG</w:t>
            </w:r>
            <w:r w:rsidR="005B5073" w:rsidRPr="001438B2">
              <w:rPr>
                <w:rFonts w:ascii="Arial" w:hAnsi="Arial" w:cs="Arial"/>
                <w:sz w:val="20"/>
                <w:szCs w:val="20"/>
              </w:rPr>
              <w:t>-</w:t>
            </w:r>
            <w:r w:rsidRPr="001438B2">
              <w:rPr>
                <w:rFonts w:ascii="Arial" w:hAnsi="Arial" w:cs="Arial"/>
                <w:sz w:val="20"/>
                <w:szCs w:val="20"/>
              </w:rPr>
              <w:t>SST con apoyo de la ARL y otr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>o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920FF1" w:rsidRPr="001438B2">
              <w:rPr>
                <w:rFonts w:ascii="Arial" w:hAnsi="Arial" w:cs="Arial"/>
                <w:sz w:val="20"/>
                <w:szCs w:val="20"/>
              </w:rPr>
              <w:t xml:space="preserve">aliados estratégicos,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garantizando el cumplimiento de los objetivos del SG-SST y reportar </w:t>
            </w:r>
            <w:r w:rsidR="00F573CD">
              <w:rPr>
                <w:rFonts w:ascii="Arial" w:hAnsi="Arial" w:cs="Arial"/>
                <w:sz w:val="20"/>
                <w:szCs w:val="20"/>
              </w:rPr>
              <w:t>trimestralmente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el avance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a la Coordinación Nacional</w:t>
            </w:r>
            <w:r w:rsidR="006376FF">
              <w:rPr>
                <w:rFonts w:ascii="Arial" w:hAnsi="Arial" w:cs="Arial"/>
                <w:sz w:val="20"/>
                <w:szCs w:val="20"/>
              </w:rPr>
              <w:t xml:space="preserve"> del SG-SST.</w:t>
            </w:r>
          </w:p>
          <w:p w14:paraId="31008352" w14:textId="10A6D572" w:rsidR="00A93FEB" w:rsidRPr="001438B2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Presentar informes de avance del SG-SST al COPASST Seccio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nal, cuando le sean solicitados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BAB754" w14:textId="6B573D5E" w:rsidR="005B5073" w:rsidRPr="001438B2" w:rsidRDefault="005B5073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autoevaluaciones de estándares mínimos, auditorías internas y externas del SG-SST de conformidad con las normas legal</w:t>
            </w:r>
            <w:r w:rsidR="00A56AC4">
              <w:rPr>
                <w:rFonts w:ascii="Arial" w:hAnsi="Arial" w:cs="Arial"/>
                <w:sz w:val="20"/>
                <w:szCs w:val="20"/>
              </w:rPr>
              <w:t>es y técnicas en la materia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1809DA" w14:textId="0CDA3FE1" w:rsidR="00A93FEB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las videoconferencias trimestrales </w:t>
            </w:r>
            <w:r w:rsidR="005B5073" w:rsidRPr="001438B2">
              <w:rPr>
                <w:rFonts w:ascii="Arial" w:hAnsi="Arial" w:cs="Arial"/>
                <w:sz w:val="20"/>
                <w:szCs w:val="20"/>
              </w:rPr>
              <w:t xml:space="preserve">de seguimiento de plan de trabajo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SG-SST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1B9A54" w14:textId="2BD1509D" w:rsidR="006376FF" w:rsidRPr="00697442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Promover la participación y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442">
              <w:rPr>
                <w:rFonts w:ascii="Arial" w:hAnsi="Arial" w:cs="Arial"/>
                <w:sz w:val="20"/>
                <w:szCs w:val="20"/>
              </w:rPr>
              <w:t xml:space="preserve">de los servidores judiciales a su cargo en las diferentes actividades, uso de mecanismos de reporte de incidentes (accidentes), </w:t>
            </w:r>
            <w:r w:rsidRPr="00697442">
              <w:rPr>
                <w:rFonts w:ascii="Arial" w:hAnsi="Arial" w:cs="Arial"/>
                <w:sz w:val="20"/>
                <w:szCs w:val="20"/>
              </w:rPr>
              <w:lastRenderedPageBreak/>
              <w:t>identificación de peligros, reporte de riesgos y oportunidades de mejora del SG-SST, capacitaciones, entrenamientos, diagnósticos, realizados en temas de Seguridad y Salud en el Trabajo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FC3E9D" w14:textId="77777777" w:rsidR="006376FF" w:rsidRDefault="006376FF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442">
              <w:rPr>
                <w:rFonts w:ascii="Arial" w:hAnsi="Arial" w:cs="Arial"/>
                <w:sz w:val="20"/>
                <w:szCs w:val="20"/>
              </w:rPr>
              <w:t>Suspender cualquier actividad que pueda estar afectando la salud y seguridad de los colaboradores a su cargo.</w:t>
            </w:r>
          </w:p>
          <w:p w14:paraId="463EBF3F" w14:textId="180E6184" w:rsidR="00F95F24" w:rsidRPr="001438B2" w:rsidRDefault="00F95F24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</w:t>
            </w:r>
            <w:r w:rsidR="00A56AC4">
              <w:rPr>
                <w:rFonts w:ascii="Arial" w:hAnsi="Arial" w:cs="Arial"/>
                <w:sz w:val="20"/>
                <w:szCs w:val="20"/>
              </w:rPr>
              <w:t>ras y actualización de 20 horas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B9F90" w14:textId="77777777" w:rsidR="00A93FEB" w:rsidRPr="001438B2" w:rsidRDefault="00A93FEB" w:rsidP="006376FF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Implementar en su seccional el SG-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>SST, teniendo especial atención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en las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 xml:space="preserve"> siguientes responsabilidades:</w:t>
            </w:r>
          </w:p>
          <w:p w14:paraId="3A6542AF" w14:textId="6C4DD2B7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Legalizar diariamente los accidentes de trabajo reportados por los servidores judiciales a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través de la página web de</w:t>
            </w:r>
            <w:r w:rsidR="006376FF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ARL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 xml:space="preserve"> (FURAT)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BC18A7" w14:textId="359B44BC" w:rsidR="00F95F24" w:rsidRPr="001438B2" w:rsidRDefault="00F95F24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a la Entidad Promotora de Salud (EPS) los accidentes de trabajo leves dentro de los dos (2) días siguientes a la ocurrencia </w:t>
            </w:r>
            <w:r w:rsidR="006376FF" w:rsidRPr="001438B2">
              <w:rPr>
                <w:rFonts w:ascii="Arial" w:hAnsi="Arial" w:cs="Arial"/>
                <w:sz w:val="20"/>
                <w:szCs w:val="20"/>
              </w:rPr>
              <w:t>de este</w:t>
            </w:r>
            <w:r w:rsidR="006376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0A99C8" w14:textId="4E946240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Repo</w:t>
            </w:r>
            <w:r w:rsidR="00185100" w:rsidRPr="001438B2">
              <w:rPr>
                <w:rFonts w:ascii="Arial" w:hAnsi="Arial" w:cs="Arial"/>
                <w:sz w:val="20"/>
                <w:szCs w:val="20"/>
              </w:rPr>
              <w:t>rtar dentro de los dos (2) días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siguientes 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>de la notificación de la ARL los</w:t>
            </w:r>
            <w:r w:rsidR="00185100" w:rsidRPr="001438B2">
              <w:rPr>
                <w:rFonts w:ascii="Arial" w:hAnsi="Arial" w:cs="Arial"/>
                <w:sz w:val="20"/>
                <w:szCs w:val="20"/>
              </w:rPr>
              <w:t xml:space="preserve"> accidentes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 xml:space="preserve"> de trabajo</w:t>
            </w:r>
            <w:r w:rsidR="00185100" w:rsidRPr="001438B2">
              <w:rPr>
                <w:rFonts w:ascii="Arial" w:hAnsi="Arial" w:cs="Arial"/>
                <w:sz w:val="20"/>
                <w:szCs w:val="20"/>
              </w:rPr>
              <w:t xml:space="preserve"> graves o mortales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r w:rsidR="00626EE5" w:rsidRPr="001438B2">
              <w:rPr>
                <w:rFonts w:ascii="Arial" w:hAnsi="Arial" w:cs="Arial"/>
                <w:sz w:val="20"/>
                <w:szCs w:val="20"/>
              </w:rPr>
              <w:t>Dirección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Territorial del Ministerio de Trabajo, a la EPS y a la 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>Coordinación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Nacional del SG-SST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BA62B3" w14:textId="09442434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Reportar dentro de los dos (2) días siguientes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 xml:space="preserve"> de la notificación de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las enfermedades diagnosticadas como laborales a la </w:t>
            </w:r>
            <w:r w:rsidR="00626EE5" w:rsidRPr="001438B2">
              <w:rPr>
                <w:rFonts w:ascii="Arial" w:hAnsi="Arial" w:cs="Arial"/>
                <w:sz w:val="20"/>
                <w:szCs w:val="20"/>
              </w:rPr>
              <w:t>Dirección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Territorial – Ministerio de Trabajo y a la Coordinación Nacional del SG-SST – División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de Bienestar y Seguridad Social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694D15" w14:textId="65B93490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Velar porque se in</w:t>
            </w:r>
            <w:r w:rsidR="00FF7B7F" w:rsidRPr="001438B2">
              <w:rPr>
                <w:rFonts w:ascii="Arial" w:hAnsi="Arial" w:cs="Arial"/>
                <w:sz w:val="20"/>
                <w:szCs w:val="20"/>
              </w:rPr>
              <w:t xml:space="preserve">vestiguen los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>incidentes</w:t>
            </w:r>
            <w:r w:rsidR="00FF7B7F" w:rsidRPr="001438B2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accidentes de trabajo, dentro de los quince (15) </w:t>
            </w:r>
            <w:r w:rsidR="00FD587E">
              <w:rPr>
                <w:rFonts w:ascii="Arial" w:hAnsi="Arial" w:cs="Arial"/>
                <w:sz w:val="20"/>
                <w:szCs w:val="20"/>
              </w:rPr>
              <w:t xml:space="preserve">días </w:t>
            </w:r>
            <w:r w:rsidRPr="001438B2">
              <w:rPr>
                <w:rFonts w:ascii="Arial" w:hAnsi="Arial" w:cs="Arial"/>
                <w:sz w:val="20"/>
                <w:szCs w:val="20"/>
              </w:rPr>
              <w:t>siguientes a su ocurrencia y realizar seguimiento a la ejecución y cierre de las acciones correctivas, seg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ún el procedimiento establecido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BF1996" w14:textId="77777777" w:rsidR="007B0CD0" w:rsidRPr="001438B2" w:rsidRDefault="002B0382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control y seguimiento de indicadores del SG-SST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 xml:space="preserve"> en la base de datos correspondiente. </w:t>
            </w:r>
          </w:p>
          <w:p w14:paraId="7E456C2D" w14:textId="0D2263D7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Mantener registro de las enfermedade</w:t>
            </w:r>
            <w:r w:rsidR="00FF7B7F" w:rsidRPr="001438B2">
              <w:rPr>
                <w:rFonts w:ascii="Arial" w:hAnsi="Arial" w:cs="Arial"/>
                <w:sz w:val="20"/>
                <w:szCs w:val="20"/>
              </w:rPr>
              <w:t xml:space="preserve">s laborales y participar en su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53EEA3" w14:textId="2D806A0E" w:rsidR="00A93FEB" w:rsidRPr="001438B2" w:rsidRDefault="00F7443A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Gestionar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la inducción y </w:t>
            </w:r>
            <w:r w:rsidR="00FD587E" w:rsidRPr="001438B2">
              <w:rPr>
                <w:rFonts w:ascii="Arial" w:hAnsi="Arial" w:cs="Arial"/>
                <w:sz w:val="20"/>
                <w:szCs w:val="20"/>
              </w:rPr>
              <w:t>reinducción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a los servidores judiciales independientemente</w:t>
            </w:r>
            <w:r w:rsidR="00FF7B7F" w:rsidRPr="001438B2">
              <w:rPr>
                <w:rFonts w:ascii="Arial" w:hAnsi="Arial" w:cs="Arial"/>
                <w:sz w:val="20"/>
                <w:szCs w:val="20"/>
              </w:rPr>
              <w:t xml:space="preserve"> de su forma de contratación o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vinculación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6B975" w14:textId="2C8A7226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Conocer y 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>d</w:t>
            </w:r>
            <w:r w:rsidRPr="001438B2">
              <w:rPr>
                <w:rFonts w:ascii="Arial" w:hAnsi="Arial" w:cs="Arial"/>
                <w:sz w:val="20"/>
                <w:szCs w:val="20"/>
              </w:rPr>
              <w:t>ivulgar el reglamento de Higiene y Seguridad Ind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>ustrial del SG-SST al COPASST y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87E">
              <w:rPr>
                <w:rFonts w:ascii="Arial" w:hAnsi="Arial" w:cs="Arial"/>
                <w:sz w:val="20"/>
                <w:szCs w:val="20"/>
              </w:rPr>
              <w:t xml:space="preserve">a los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servidores judiciales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3599F7" w14:textId="5649DA12" w:rsidR="00A93FEB" w:rsidRPr="001438B2" w:rsidRDefault="00FF7B7F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Conocer 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y aplicar el Man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ual del SG-SST de la entidad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D60781D" w14:textId="4C75A59D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Mantener el archivo de los registros y documentos que soportan el SG-SST </w:t>
            </w:r>
            <w:r w:rsidR="00FD587E" w:rsidRPr="001438B2">
              <w:rPr>
                <w:rFonts w:ascii="Arial" w:hAnsi="Arial" w:cs="Arial"/>
                <w:sz w:val="20"/>
                <w:szCs w:val="20"/>
              </w:rPr>
              <w:t>de acuerdo con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la Tabla de Ret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ención Documental de la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>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ntidad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ECD324" w14:textId="585F5D30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Identificar, registrar, evaluar e implementar los cambios internos y externos que pueda afectar el SG-SST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 xml:space="preserve"> en su seccional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, con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el apoyo del COPASST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CE76B" w14:textId="319DA9EA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Gestionar la realización de </w:t>
            </w:r>
            <w:r w:rsidR="00FD587E">
              <w:rPr>
                <w:rFonts w:ascii="Arial" w:hAnsi="Arial" w:cs="Arial"/>
                <w:sz w:val="20"/>
                <w:szCs w:val="20"/>
              </w:rPr>
              <w:t>las evaluaciones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>m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edico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>o</w:t>
            </w:r>
            <w:r w:rsidRPr="001438B2">
              <w:rPr>
                <w:rFonts w:ascii="Arial" w:hAnsi="Arial" w:cs="Arial"/>
                <w:sz w:val="20"/>
                <w:szCs w:val="20"/>
              </w:rPr>
              <w:t>cupacionales</w:t>
            </w:r>
            <w:r w:rsidR="00FD587E">
              <w:rPr>
                <w:rFonts w:ascii="Arial" w:hAnsi="Arial" w:cs="Arial"/>
                <w:sz w:val="20"/>
                <w:szCs w:val="20"/>
              </w:rPr>
              <w:t>,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de acuerdo con el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>p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rocedimiento y el 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Pr="001438B2">
              <w:rPr>
                <w:rFonts w:ascii="Arial" w:hAnsi="Arial" w:cs="Arial"/>
                <w:sz w:val="20"/>
                <w:szCs w:val="20"/>
              </w:rPr>
              <w:t>rofesiograma</w:t>
            </w:r>
            <w:r w:rsidR="00F95F24" w:rsidRPr="001438B2">
              <w:rPr>
                <w:rFonts w:ascii="Arial" w:hAnsi="Arial" w:cs="Arial"/>
                <w:sz w:val="20"/>
                <w:szCs w:val="20"/>
              </w:rPr>
              <w:t xml:space="preserve"> establecido</w:t>
            </w:r>
            <w:r w:rsidRPr="001438B2">
              <w:rPr>
                <w:rFonts w:ascii="Arial" w:hAnsi="Arial" w:cs="Arial"/>
                <w:sz w:val="20"/>
                <w:szCs w:val="20"/>
              </w:rPr>
              <w:t>; notificar a los servidores judiciales el concepto d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 ést</w:t>
            </w:r>
            <w:r w:rsidR="00FD587E">
              <w:rPr>
                <w:rFonts w:ascii="Arial" w:hAnsi="Arial" w:cs="Arial"/>
                <w:sz w:val="20"/>
                <w:szCs w:val="20"/>
              </w:rPr>
              <w:t>a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s y realizar seguimiento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F6B776" w14:textId="088C3387" w:rsidR="00A93FEB" w:rsidRPr="001438B2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Ejecutar el procedimiento de reintegro laboral c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on el apoyo de la ARL y la EPS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E8D732" w14:textId="05A17A65" w:rsidR="00A93FEB" w:rsidRPr="006376FF" w:rsidRDefault="00A93FEB" w:rsidP="006376FF">
            <w:pPr>
              <w:numPr>
                <w:ilvl w:val="0"/>
                <w:numId w:val="2"/>
              </w:numPr>
              <w:tabs>
                <w:tab w:val="clear" w:pos="0"/>
                <w:tab w:val="left" w:pos="318"/>
              </w:tabs>
              <w:ind w:left="32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Establecer e implementar acciones correctivas, preventivas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y de mejora continua del SG-SST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>de la Seccional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102B0381" w14:textId="77777777" w:rsidTr="00AA74A8">
        <w:trPr>
          <w:trHeight w:val="1306"/>
        </w:trPr>
        <w:tc>
          <w:tcPr>
            <w:tcW w:w="858" w:type="pct"/>
            <w:vAlign w:val="center"/>
          </w:tcPr>
          <w:p w14:paraId="292E63EF" w14:textId="77777777" w:rsidR="00A93FEB" w:rsidRPr="009216E2" w:rsidRDefault="006667D5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Jefes de áreas y/</w:t>
            </w:r>
            <w:r w:rsidR="00896B93">
              <w:rPr>
                <w:rFonts w:ascii="Arial" w:hAnsi="Arial" w:cs="Arial"/>
                <w:sz w:val="20"/>
                <w:szCs w:val="20"/>
                <w:lang w:val="es-MX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despachos </w:t>
            </w:r>
          </w:p>
        </w:tc>
        <w:tc>
          <w:tcPr>
            <w:tcW w:w="1071" w:type="pct"/>
            <w:vAlign w:val="center"/>
          </w:tcPr>
          <w:p w14:paraId="73BC9DB0" w14:textId="77777777" w:rsidR="00A93FEB" w:rsidRPr="001438B2" w:rsidRDefault="006667D5" w:rsidP="00E61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Responsable de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área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, despachos 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>y/o nominadores</w:t>
            </w:r>
          </w:p>
        </w:tc>
        <w:tc>
          <w:tcPr>
            <w:tcW w:w="3071" w:type="pct"/>
          </w:tcPr>
          <w:p w14:paraId="25FA6F49" w14:textId="0523CC62" w:rsidR="00A93FEB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 Impulsar la participación de los servidores judiciales en </w:t>
            </w:r>
            <w:r w:rsidR="00F573CD">
              <w:rPr>
                <w:rFonts w:ascii="Arial" w:hAnsi="Arial" w:cs="Arial"/>
                <w:sz w:val="20"/>
                <w:szCs w:val="20"/>
              </w:rPr>
              <w:t xml:space="preserve">la implementación del SG-SST y </w:t>
            </w:r>
            <w:r w:rsidRPr="001438B2">
              <w:rPr>
                <w:rFonts w:ascii="Arial" w:hAnsi="Arial" w:cs="Arial"/>
                <w:sz w:val="20"/>
                <w:szCs w:val="20"/>
              </w:rPr>
              <w:t>en los grupos de apoyo, capacitaciones y actividades para la prevención de accidentes de tr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>abajo y enfermedades laborales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8C1139" w14:textId="59913DED" w:rsidR="001A280C" w:rsidRPr="001438B2" w:rsidRDefault="001A280C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Gestionar con el área de Recursos Humanos y/o Seguridad y Salud en el Trabajo la inducción y reinducción a los servidores judiciales independientemente de su forma de contratación o vinculación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7D790A" w14:textId="7CED4431" w:rsidR="004D18B1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cualquier novedad 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>que se presente en su área o despacho en lo relacionado con seguridad y salud en el trabajo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9983D3" w14:textId="355E1093" w:rsidR="00A93FEB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Velar por el reporte de </w:t>
            </w:r>
            <w:r w:rsidR="007B0CD0" w:rsidRPr="001438B2">
              <w:rPr>
                <w:rFonts w:ascii="Arial" w:hAnsi="Arial" w:cs="Arial"/>
                <w:sz w:val="20"/>
                <w:szCs w:val="20"/>
              </w:rPr>
              <w:t>incidentes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y accidentes de trabajo en e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>l tiempo legalmente establecido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62EDA0" w14:textId="74AEAC25" w:rsidR="001D3EA2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la investigación de los </w:t>
            </w:r>
            <w:r w:rsidR="001A280C" w:rsidRPr="001438B2">
              <w:rPr>
                <w:rFonts w:ascii="Arial" w:hAnsi="Arial" w:cs="Arial"/>
                <w:sz w:val="20"/>
                <w:szCs w:val="20"/>
              </w:rPr>
              <w:t>incidentes</w:t>
            </w:r>
            <w:r w:rsidRPr="001438B2">
              <w:rPr>
                <w:rFonts w:ascii="Arial" w:hAnsi="Arial" w:cs="Arial"/>
                <w:sz w:val="20"/>
                <w:szCs w:val="20"/>
              </w:rPr>
              <w:t>, accidentes de t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 xml:space="preserve">rabajo y enfermedades </w:t>
            </w:r>
            <w:r w:rsidR="001A280C" w:rsidRPr="001438B2">
              <w:rPr>
                <w:rFonts w:ascii="Arial" w:hAnsi="Arial" w:cs="Arial"/>
                <w:sz w:val="20"/>
                <w:szCs w:val="20"/>
              </w:rPr>
              <w:t>l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>aborales</w:t>
            </w:r>
            <w:r w:rsidR="001A280C" w:rsidRPr="001438B2">
              <w:rPr>
                <w:rFonts w:ascii="Arial" w:hAnsi="Arial" w:cs="Arial"/>
                <w:sz w:val="20"/>
                <w:szCs w:val="20"/>
              </w:rPr>
              <w:t xml:space="preserve"> en el tiempo legalmente establecido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42E0E7" w14:textId="77777777" w:rsidR="001D3EA2" w:rsidRPr="001438B2" w:rsidRDefault="001D3EA2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inspecciones de seguridad integral </w:t>
            </w:r>
            <w:r w:rsidR="00314D5C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314D5C" w:rsidRPr="00FD587E">
              <w:rPr>
                <w:rFonts w:ascii="Arial" w:hAnsi="Arial" w:cs="Arial"/>
                <w:sz w:val="20"/>
                <w:szCs w:val="20"/>
              </w:rPr>
              <w:t xml:space="preserve">apoyar </w:t>
            </w:r>
            <w:r w:rsidR="00AD0AF4" w:rsidRPr="00FD587E">
              <w:rPr>
                <w:rFonts w:ascii="Arial" w:hAnsi="Arial" w:cs="Arial"/>
                <w:sz w:val="20"/>
                <w:szCs w:val="20"/>
              </w:rPr>
              <w:t xml:space="preserve">para el seguimiento y cierre de las </w:t>
            </w:r>
            <w:r w:rsidR="00314D5C" w:rsidRPr="00FD587E">
              <w:rPr>
                <w:rFonts w:ascii="Arial" w:hAnsi="Arial" w:cs="Arial"/>
                <w:sz w:val="20"/>
                <w:szCs w:val="20"/>
              </w:rPr>
              <w:t xml:space="preserve">acciones </w:t>
            </w:r>
            <w:r w:rsidR="00AD0AF4" w:rsidRPr="00FD587E">
              <w:rPr>
                <w:rFonts w:ascii="Arial" w:hAnsi="Arial" w:cs="Arial"/>
                <w:sz w:val="20"/>
                <w:szCs w:val="20"/>
              </w:rPr>
              <w:t>derivados de los hallazgos.</w:t>
            </w:r>
            <w:r w:rsidR="00AD0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D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BAC639" w14:textId="77777777" w:rsidR="001D3EA2" w:rsidRPr="001438B2" w:rsidRDefault="001D3EA2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 identificación de peligros, evaluación y valoración de riesgos</w:t>
            </w:r>
            <w:r w:rsidR="00AD0AF4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AD0AF4" w:rsidRPr="00FD587E">
              <w:rPr>
                <w:rFonts w:ascii="Arial" w:hAnsi="Arial" w:cs="Arial"/>
                <w:sz w:val="20"/>
                <w:szCs w:val="20"/>
              </w:rPr>
              <w:t xml:space="preserve">apoyar para el seguimiento y cierre de las acciones </w:t>
            </w:r>
            <w:r w:rsidR="00AD0AF4">
              <w:rPr>
                <w:rFonts w:ascii="Arial" w:hAnsi="Arial" w:cs="Arial"/>
                <w:sz w:val="20"/>
                <w:szCs w:val="20"/>
              </w:rPr>
              <w:t xml:space="preserve">derivados de los hallazgos.  </w:t>
            </w:r>
          </w:p>
          <w:p w14:paraId="1D535D6A" w14:textId="6C0EF1FD" w:rsidR="00342034" w:rsidRPr="001438B2" w:rsidRDefault="00342034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Realizar solicitud y entrega </w:t>
            </w:r>
            <w:r w:rsidR="00A665B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>elementos de protección personal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al personal 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 xml:space="preserve">(EPP)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de acuerdo 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>con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la Matriz de EPP de la Rama Judicial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23363C8" w14:textId="093A47E8" w:rsidR="00A93FEB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Velar por el cumplimiento de las recomendaciones </w:t>
            </w:r>
            <w:r w:rsidR="00FD587E" w:rsidRPr="001438B2">
              <w:rPr>
                <w:rFonts w:ascii="Arial" w:hAnsi="Arial" w:cs="Arial"/>
                <w:sz w:val="20"/>
                <w:szCs w:val="20"/>
              </w:rPr>
              <w:t>médico-laborales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FD587E">
              <w:rPr>
                <w:rFonts w:ascii="Arial" w:hAnsi="Arial" w:cs="Arial"/>
                <w:sz w:val="20"/>
                <w:szCs w:val="20"/>
              </w:rPr>
              <w:t>e</w:t>
            </w:r>
            <w:r w:rsidRPr="001438B2">
              <w:rPr>
                <w:rFonts w:ascii="Arial" w:hAnsi="Arial" w:cs="Arial"/>
                <w:sz w:val="20"/>
                <w:szCs w:val="20"/>
              </w:rPr>
              <w:t>l proce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>dimiento de reintegro laboral</w:t>
            </w:r>
            <w:r w:rsidR="006667D5" w:rsidRPr="001438B2">
              <w:rPr>
                <w:rFonts w:ascii="Arial" w:hAnsi="Arial" w:cs="Arial"/>
                <w:sz w:val="20"/>
                <w:szCs w:val="20"/>
              </w:rPr>
              <w:t xml:space="preserve"> de las personas a cargo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7B2F2" w14:textId="1BE54562" w:rsidR="001A280C" w:rsidRPr="001438B2" w:rsidRDefault="00A93FEB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las incapacidades de los servidores judiciales al área de Talento Humano </w:t>
            </w:r>
            <w:r w:rsidR="001A280C" w:rsidRPr="001438B2">
              <w:rPr>
                <w:rFonts w:ascii="Arial" w:hAnsi="Arial" w:cs="Arial"/>
                <w:sz w:val="20"/>
                <w:szCs w:val="20"/>
              </w:rPr>
              <w:t>correspondiente</w:t>
            </w:r>
            <w:r w:rsidR="00FD58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E8A5BC" w14:textId="77777777" w:rsidR="00026D80" w:rsidRPr="001438B2" w:rsidRDefault="001A280C" w:rsidP="0096004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Establecer e implementar acciones correctivas, preventivas y de mejora continua del SG-SST de su área o despacho. </w:t>
            </w:r>
          </w:p>
        </w:tc>
      </w:tr>
      <w:tr w:rsidR="00A93FEB" w:rsidRPr="009216E2" w14:paraId="0748BC54" w14:textId="77777777" w:rsidTr="00AA74A8">
        <w:tc>
          <w:tcPr>
            <w:tcW w:w="858" w:type="pct"/>
            <w:vMerge w:val="restart"/>
            <w:textDirection w:val="btLr"/>
            <w:vAlign w:val="center"/>
          </w:tcPr>
          <w:p w14:paraId="5D32160C" w14:textId="77777777" w:rsidR="00A93FEB" w:rsidRPr="009216E2" w:rsidRDefault="00A93FEB" w:rsidP="00B4507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216E2">
              <w:rPr>
                <w:rFonts w:ascii="Arial" w:hAnsi="Arial" w:cs="Arial"/>
                <w:sz w:val="20"/>
                <w:szCs w:val="20"/>
                <w:lang w:val="es-MX"/>
              </w:rPr>
              <w:t>Grupos de apoyo al SG-SST</w:t>
            </w:r>
          </w:p>
        </w:tc>
        <w:tc>
          <w:tcPr>
            <w:tcW w:w="1071" w:type="pct"/>
            <w:vAlign w:val="center"/>
          </w:tcPr>
          <w:p w14:paraId="6584AE50" w14:textId="77777777" w:rsidR="00A93FEB" w:rsidRPr="001438B2" w:rsidRDefault="00A93FEB" w:rsidP="00D173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Comité Paritario de Seguridad y Salud en el Trabajo - COPASST Nacional</w:t>
            </w:r>
          </w:p>
        </w:tc>
        <w:tc>
          <w:tcPr>
            <w:tcW w:w="3071" w:type="pct"/>
          </w:tcPr>
          <w:p w14:paraId="2E2018BE" w14:textId="67E023CA" w:rsidR="00A93FEB" w:rsidRPr="001438B2" w:rsidRDefault="00F7443A" w:rsidP="00EC27F7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con la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norm</w:t>
            </w:r>
            <w:r w:rsidRPr="001438B2">
              <w:rPr>
                <w:rFonts w:ascii="Arial" w:hAnsi="Arial" w:cs="Arial"/>
                <w:sz w:val="20"/>
                <w:szCs w:val="20"/>
              </w:rPr>
              <w:t>atividad aplicable al COPASST</w:t>
            </w:r>
            <w:r w:rsidR="00023B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23B9F" w:rsidRPr="001438B2">
              <w:rPr>
                <w:rFonts w:ascii="Arial" w:hAnsi="Arial" w:cs="Arial"/>
                <w:sz w:val="20"/>
                <w:szCs w:val="20"/>
              </w:rPr>
              <w:t xml:space="preserve">con las funciones establecidas en </w:t>
            </w:r>
            <w:r w:rsidR="00023B9F">
              <w:rPr>
                <w:rFonts w:ascii="Arial" w:hAnsi="Arial" w:cs="Arial"/>
                <w:sz w:val="20"/>
                <w:szCs w:val="20"/>
              </w:rPr>
              <w:t xml:space="preserve">el Acuerdo </w:t>
            </w:r>
            <w:r w:rsidR="00023B9F" w:rsidRPr="0006374F">
              <w:rPr>
                <w:rFonts w:ascii="Arial" w:hAnsi="Arial" w:cs="Arial"/>
                <w:sz w:val="20"/>
                <w:szCs w:val="20"/>
              </w:rPr>
              <w:t>PCSJA23-1207</w:t>
            </w:r>
            <w:r w:rsidR="00023B9F">
              <w:rPr>
                <w:rFonts w:ascii="Arial" w:hAnsi="Arial" w:cs="Arial"/>
                <w:sz w:val="20"/>
                <w:szCs w:val="20"/>
              </w:rPr>
              <w:t xml:space="preserve"> del 09 de junio de 2023</w:t>
            </w:r>
            <w:r w:rsidR="00023B9F" w:rsidRPr="001438B2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las siguientes: </w:t>
            </w:r>
          </w:p>
          <w:p w14:paraId="2061F729" w14:textId="1CC9FC83" w:rsidR="00EF061A" w:rsidRPr="001438B2" w:rsidRDefault="00EF061A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Conocer la Política de </w:t>
            </w:r>
            <w:r w:rsidR="00921704" w:rsidRPr="001438B2">
              <w:rPr>
                <w:rFonts w:ascii="Arial" w:hAnsi="Arial" w:cs="Arial"/>
                <w:sz w:val="20"/>
                <w:szCs w:val="20"/>
              </w:rPr>
              <w:t>SG-</w:t>
            </w:r>
            <w:r w:rsidRPr="001438B2">
              <w:rPr>
                <w:rFonts w:ascii="Arial" w:hAnsi="Arial" w:cs="Arial"/>
                <w:sz w:val="20"/>
                <w:szCs w:val="20"/>
              </w:rPr>
              <w:t>SST contenida en el Acuerdo No. PSAA16-10560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393F8" w14:textId="0BE8F84C" w:rsidR="001A280C" w:rsidRPr="001438B2" w:rsidRDefault="00EF061A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capacitaciones establecidas en el Plan de trabajo del SG-SST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07426" w14:textId="038A32C3" w:rsidR="001A280C" w:rsidRPr="001438B2" w:rsidRDefault="00EF061A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Promover y participar con los COPASST Seccionales en la definición del Plan de trabajo anual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4B496" w14:textId="67CA0A53" w:rsidR="00EF061A" w:rsidRPr="001438B2" w:rsidRDefault="001A280C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 xml:space="preserve">en las auditorías internas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y externas 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>del SG-SST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="00EF061A" w:rsidRPr="00143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5A0D614" w14:textId="4CFB07CA" w:rsidR="00EF061A" w:rsidRPr="001438B2" w:rsidRDefault="00EF061A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Al finalizar el periodo, rendir cuentas sobre su gestión a la Alta Direcci</w:t>
            </w:r>
            <w:r w:rsidR="00921704" w:rsidRPr="001438B2">
              <w:rPr>
                <w:rFonts w:ascii="Arial" w:hAnsi="Arial" w:cs="Arial"/>
                <w:sz w:val="20"/>
                <w:szCs w:val="20"/>
              </w:rPr>
              <w:t>ó</w:t>
            </w:r>
            <w:r w:rsidRPr="001438B2">
              <w:rPr>
                <w:rFonts w:ascii="Arial" w:hAnsi="Arial" w:cs="Arial"/>
                <w:sz w:val="20"/>
                <w:szCs w:val="20"/>
              </w:rPr>
              <w:t>n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419335" w14:textId="5566B0F7" w:rsidR="00921704" w:rsidRPr="001438B2" w:rsidRDefault="00921704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Conocer el avance del plan de trabajo del SG-SST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B93F34" w14:textId="5F9FD2BD" w:rsidR="00A93FEB" w:rsidRPr="001438B2" w:rsidRDefault="00EF061A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el proceso de gestión del cambio y apoyar la adopción de medidas de prevención y control antes de la</w:t>
            </w:r>
            <w:r w:rsidR="001F4B0B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8B2">
              <w:rPr>
                <w:rFonts w:ascii="Arial" w:hAnsi="Arial" w:cs="Arial"/>
                <w:sz w:val="20"/>
                <w:szCs w:val="20"/>
              </w:rPr>
              <w:t>implementación de dichos cambios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BA9DE8" w14:textId="0FB23905" w:rsidR="001F4B0B" w:rsidRPr="001438B2" w:rsidRDefault="001F4B0B" w:rsidP="00EC27F7">
            <w:pPr>
              <w:numPr>
                <w:ilvl w:val="0"/>
                <w:numId w:val="1"/>
              </w:numPr>
              <w:tabs>
                <w:tab w:val="clear" w:pos="0"/>
                <w:tab w:val="left" w:pos="252"/>
                <w:tab w:val="num" w:pos="467"/>
              </w:tabs>
              <w:ind w:left="46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6058DCE1" w14:textId="77777777" w:rsidTr="00AA74A8">
        <w:tc>
          <w:tcPr>
            <w:tcW w:w="858" w:type="pct"/>
            <w:vMerge/>
            <w:vAlign w:val="center"/>
          </w:tcPr>
          <w:p w14:paraId="0C6D9D7D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643F7603" w14:textId="77777777" w:rsidR="00A93FEB" w:rsidRPr="001438B2" w:rsidRDefault="00A93FEB" w:rsidP="00173B2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Comité Paritario de Seguridad y Salud en el Trabajo - COPASST Seccional</w:t>
            </w:r>
          </w:p>
        </w:tc>
        <w:tc>
          <w:tcPr>
            <w:tcW w:w="3071" w:type="pct"/>
          </w:tcPr>
          <w:p w14:paraId="719F345E" w14:textId="50310060" w:rsidR="00A93FEB" w:rsidRDefault="00A93FEB" w:rsidP="00911EDF">
            <w:pPr>
              <w:tabs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Cumplir con las funciones establecidas en </w:t>
            </w:r>
            <w:r w:rsidR="0006374F">
              <w:rPr>
                <w:rFonts w:ascii="Arial" w:hAnsi="Arial" w:cs="Arial"/>
                <w:sz w:val="20"/>
                <w:szCs w:val="20"/>
              </w:rPr>
              <w:t xml:space="preserve">el Acuerdo </w:t>
            </w:r>
            <w:r w:rsidR="0006374F" w:rsidRPr="0006374F">
              <w:rPr>
                <w:rFonts w:ascii="Arial" w:hAnsi="Arial" w:cs="Arial"/>
                <w:sz w:val="20"/>
                <w:szCs w:val="20"/>
              </w:rPr>
              <w:t>PCSJA23-1207</w:t>
            </w:r>
            <w:r w:rsidR="0006374F">
              <w:rPr>
                <w:rFonts w:ascii="Arial" w:hAnsi="Arial" w:cs="Arial"/>
                <w:sz w:val="20"/>
                <w:szCs w:val="20"/>
              </w:rPr>
              <w:t xml:space="preserve"> del 09 de junio de 2023</w:t>
            </w:r>
            <w:r w:rsidR="00921704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y las siguientes:  </w:t>
            </w:r>
          </w:p>
          <w:p w14:paraId="03A8EDD7" w14:textId="232C9F1F" w:rsidR="009D4DEC" w:rsidRPr="0006374F" w:rsidRDefault="0006374F" w:rsidP="009D4DEC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4F">
              <w:rPr>
                <w:rFonts w:ascii="Arial" w:hAnsi="Arial" w:cs="Arial"/>
                <w:sz w:val="20"/>
                <w:szCs w:val="20"/>
              </w:rPr>
              <w:t>P</w:t>
            </w:r>
            <w:r w:rsidR="009D4DEC" w:rsidRPr="0006374F">
              <w:rPr>
                <w:rFonts w:ascii="Arial" w:hAnsi="Arial" w:cs="Arial"/>
                <w:sz w:val="20"/>
                <w:szCs w:val="20"/>
              </w:rPr>
              <w:t>articipación de los comités: 4 horas semanales y una reunión mensual conforme la normatividad</w:t>
            </w:r>
            <w:r w:rsidRPr="000637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B915F8" w14:textId="33DD995A" w:rsidR="00056EA7" w:rsidRPr="001438B2" w:rsidRDefault="00A93FEB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4F">
              <w:rPr>
                <w:rFonts w:ascii="Arial" w:hAnsi="Arial" w:cs="Arial"/>
                <w:sz w:val="20"/>
                <w:szCs w:val="20"/>
              </w:rPr>
              <w:t>Participar en la definición y ejecución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del Plan de Trabajo anual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8C7BCD" w14:textId="5750D0B5" w:rsidR="00056EA7" w:rsidRPr="001438B2" w:rsidRDefault="00056EA7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 investigación de los incidentes, accidentes de trabajo y enfermedades laborales en el tiempo legalmente establecido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761D7F" w14:textId="6ADB2EAE" w:rsidR="00056EA7" w:rsidRPr="001438B2" w:rsidRDefault="00056EA7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</w:t>
            </w:r>
            <w:r w:rsidR="00023B9F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Pr="001438B2">
              <w:rPr>
                <w:rFonts w:ascii="Arial" w:hAnsi="Arial" w:cs="Arial"/>
                <w:sz w:val="20"/>
                <w:szCs w:val="20"/>
              </w:rPr>
              <w:t>inspecciones de seguridad integral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56808E" w14:textId="759ABDF2" w:rsidR="00056EA7" w:rsidRPr="001438B2" w:rsidRDefault="00056EA7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 identificación de peligros, evaluación y valoración de riesgos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8EA540" w14:textId="3BBAB714" w:rsidR="001A280C" w:rsidRPr="001438B2" w:rsidRDefault="001A280C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auditorías internas y externas del SG-SST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63DAD" w14:textId="050E4679" w:rsidR="00A93FEB" w:rsidRPr="001438B2" w:rsidRDefault="00056EA7" w:rsidP="00174E58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Realizar curso de capacitación del SG-SST de 50 horas y actualización de 20 horas</w:t>
            </w:r>
            <w:r w:rsidR="00023B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705909A9" w14:textId="77777777" w:rsidTr="00AA74A8">
        <w:tc>
          <w:tcPr>
            <w:tcW w:w="858" w:type="pct"/>
            <w:vMerge/>
            <w:vAlign w:val="center"/>
          </w:tcPr>
          <w:p w14:paraId="4C1E8512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49E3DB81" w14:textId="77777777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Comité de Convivencia Laboral</w:t>
            </w:r>
          </w:p>
        </w:tc>
        <w:tc>
          <w:tcPr>
            <w:tcW w:w="3071" w:type="pct"/>
          </w:tcPr>
          <w:p w14:paraId="018C41F7" w14:textId="77777777" w:rsidR="00500F9D" w:rsidRDefault="00A93FEB" w:rsidP="00500F9D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co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 xml:space="preserve">n la </w:t>
            </w:r>
            <w:r w:rsidRPr="001438B2">
              <w:rPr>
                <w:rFonts w:ascii="Arial" w:hAnsi="Arial" w:cs="Arial"/>
                <w:sz w:val="20"/>
                <w:szCs w:val="20"/>
              </w:rPr>
              <w:t>normatividad aplicable al Comité de Con</w:t>
            </w:r>
            <w:r w:rsidR="00185100" w:rsidRPr="001438B2">
              <w:rPr>
                <w:rFonts w:ascii="Arial" w:hAnsi="Arial" w:cs="Arial"/>
                <w:sz w:val="20"/>
                <w:szCs w:val="20"/>
              </w:rPr>
              <w:t>vivencia Laboral y en especial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las siguientes: </w:t>
            </w:r>
          </w:p>
          <w:p w14:paraId="1FF281BD" w14:textId="77777777" w:rsidR="00500F9D" w:rsidRDefault="00A93FEB" w:rsidP="00500F9D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Artículo 6 de la Resolución No. 0652 del 30 de </w:t>
            </w:r>
            <w:r w:rsidR="00FF7B7F" w:rsidRPr="001438B2">
              <w:rPr>
                <w:rFonts w:ascii="Arial" w:hAnsi="Arial" w:cs="Arial"/>
                <w:sz w:val="20"/>
                <w:szCs w:val="20"/>
              </w:rPr>
              <w:t>abril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de 2012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A96AF2" w14:textId="77777777" w:rsidR="00500F9D" w:rsidRDefault="00B54676" w:rsidP="00500F9D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F9D">
              <w:rPr>
                <w:rFonts w:ascii="Arial" w:hAnsi="Arial" w:cs="Arial"/>
                <w:sz w:val="20"/>
                <w:szCs w:val="20"/>
              </w:rPr>
              <w:t>Presentar informes trimestrales e informes anuales como lo establece la Resolución 1356 de 2012.</w:t>
            </w:r>
          </w:p>
          <w:p w14:paraId="7D13816C" w14:textId="7B789B67" w:rsidR="00EE57A8" w:rsidRPr="00500F9D" w:rsidRDefault="00EE57A8" w:rsidP="00500F9D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F9D">
              <w:rPr>
                <w:rFonts w:ascii="Arial" w:hAnsi="Arial" w:cs="Arial"/>
                <w:sz w:val="20"/>
                <w:szCs w:val="20"/>
              </w:rPr>
              <w:t>Remitir mensualmente la base de datos de seguimiento de quejas de acoso laboral al Coordinador del SG-SST Seccional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  <w:r w:rsidRPr="00500F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3FEB" w:rsidRPr="009216E2" w14:paraId="18D3B471" w14:textId="77777777" w:rsidTr="00AA74A8">
        <w:tc>
          <w:tcPr>
            <w:tcW w:w="858" w:type="pct"/>
            <w:vMerge/>
            <w:vAlign w:val="center"/>
          </w:tcPr>
          <w:p w14:paraId="22D49B4C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515672AC" w14:textId="77777777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Comité operativo de Emergencia -COE</w:t>
            </w:r>
          </w:p>
        </w:tc>
        <w:tc>
          <w:tcPr>
            <w:tcW w:w="3071" w:type="pct"/>
          </w:tcPr>
          <w:p w14:paraId="7C7A15EF" w14:textId="5CEEC849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capacitaciones establecidas 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 el plan de trabajo del SG-SST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A86FC7" w14:textId="4F867AC0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Conocer el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lan de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revención,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reparación y </w:t>
            </w:r>
            <w:r w:rsidR="00511D6C">
              <w:rPr>
                <w:rFonts w:ascii="Arial" w:hAnsi="Arial" w:cs="Arial"/>
                <w:sz w:val="20"/>
                <w:szCs w:val="20"/>
              </w:rPr>
              <w:t>r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espuesta ante </w:t>
            </w:r>
            <w:r w:rsidR="00511D6C">
              <w:rPr>
                <w:rFonts w:ascii="Arial" w:hAnsi="Arial" w:cs="Arial"/>
                <w:sz w:val="20"/>
                <w:szCs w:val="20"/>
              </w:rPr>
              <w:t>e</w:t>
            </w:r>
            <w:r w:rsidRPr="001438B2">
              <w:rPr>
                <w:rFonts w:ascii="Arial" w:hAnsi="Arial" w:cs="Arial"/>
                <w:sz w:val="20"/>
                <w:szCs w:val="20"/>
              </w:rPr>
              <w:t>mergencias y gestionar los recursos necesarios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para administrar la emergencia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D50C2B" w14:textId="751FF69B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Coordinar y administrar todas las actividades relacionadas en el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lan de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revención,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reparación y </w:t>
            </w:r>
            <w:r w:rsidR="00511D6C">
              <w:rPr>
                <w:rFonts w:ascii="Arial" w:hAnsi="Arial" w:cs="Arial"/>
                <w:sz w:val="20"/>
                <w:szCs w:val="20"/>
              </w:rPr>
              <w:t>r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espuesta ante </w:t>
            </w:r>
            <w:r w:rsidR="00511D6C">
              <w:rPr>
                <w:rFonts w:ascii="Arial" w:hAnsi="Arial" w:cs="Arial"/>
                <w:sz w:val="20"/>
                <w:szCs w:val="20"/>
              </w:rPr>
              <w:t>e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>mergencias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>: antes, durante y después,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con el apoyo de la ARL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40B69A" w14:textId="664496DC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Dirigir la ejecución de simulacros programados en el Plan de Trabajo del SG-SST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7A9D16B" w14:textId="705C6E2E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Socializar los resultados de su gestión con el Director Seccional y el Cons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ejo Seccional de la Judicatura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2EB8FCF4" w14:textId="77777777" w:rsidTr="00AA74A8">
        <w:tc>
          <w:tcPr>
            <w:tcW w:w="858" w:type="pct"/>
            <w:vMerge/>
            <w:vAlign w:val="center"/>
          </w:tcPr>
          <w:p w14:paraId="0CBE10DC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72998CE4" w14:textId="77777777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Brigada de emergencias</w:t>
            </w:r>
          </w:p>
        </w:tc>
        <w:tc>
          <w:tcPr>
            <w:tcW w:w="3071" w:type="pct"/>
          </w:tcPr>
          <w:p w14:paraId="07BEFB88" w14:textId="24FBC902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capacitaciones establecidas en el plan de trabajo del SG-SST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C45378" w14:textId="6C0CEC85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Conocer el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lan de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revención, </w:t>
            </w:r>
            <w:r w:rsidR="00511D6C">
              <w:rPr>
                <w:rFonts w:ascii="Arial" w:hAnsi="Arial" w:cs="Arial"/>
                <w:sz w:val="20"/>
                <w:szCs w:val="20"/>
              </w:rPr>
              <w:t>p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reparación y </w:t>
            </w:r>
            <w:r w:rsidR="00511D6C">
              <w:rPr>
                <w:rFonts w:ascii="Arial" w:hAnsi="Arial" w:cs="Arial"/>
                <w:sz w:val="20"/>
                <w:szCs w:val="20"/>
              </w:rPr>
              <w:t>r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 xml:space="preserve">espuesta ante </w:t>
            </w:r>
            <w:r w:rsidR="00511D6C">
              <w:rPr>
                <w:rFonts w:ascii="Arial" w:hAnsi="Arial" w:cs="Arial"/>
                <w:sz w:val="20"/>
                <w:szCs w:val="20"/>
              </w:rPr>
              <w:t>e</w:t>
            </w:r>
            <w:r w:rsidR="00511D6C" w:rsidRPr="001438B2">
              <w:rPr>
                <w:rFonts w:ascii="Arial" w:hAnsi="Arial" w:cs="Arial"/>
                <w:sz w:val="20"/>
                <w:szCs w:val="20"/>
              </w:rPr>
              <w:t>mergencias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y participar en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todas las actividades </w:t>
            </w:r>
            <w:r w:rsidR="00500F9D">
              <w:rPr>
                <w:rFonts w:ascii="Arial" w:hAnsi="Arial" w:cs="Arial"/>
                <w:sz w:val="20"/>
                <w:szCs w:val="20"/>
              </w:rPr>
              <w:t xml:space="preserve">de este. 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2EBE0" w14:textId="46DAA7F9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Ser el primer respondiente antes, durante y después de una emergenc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ia o de un accidente de trabajo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FBC93" w14:textId="4D6AC676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los simulacros que se programen dentro de las actividades de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 SG-SST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24931" w14:textId="77777777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Responsabilizarse de la evacuación en caso de una emergencia. </w:t>
            </w:r>
          </w:p>
          <w:p w14:paraId="3BCEA4F5" w14:textId="2084BDF0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Participar en las </w:t>
            </w:r>
            <w:r w:rsidR="00500F9D">
              <w:rPr>
                <w:rFonts w:ascii="Arial" w:hAnsi="Arial" w:cs="Arial"/>
                <w:sz w:val="20"/>
                <w:szCs w:val="20"/>
              </w:rPr>
              <w:t>i</w:t>
            </w:r>
            <w:r w:rsidRPr="001438B2">
              <w:rPr>
                <w:rFonts w:ascii="Arial" w:hAnsi="Arial" w:cs="Arial"/>
                <w:sz w:val="20"/>
                <w:szCs w:val="20"/>
              </w:rPr>
              <w:t>nspecciones locativas de seguridad</w:t>
            </w:r>
            <w:r w:rsidR="00EE57A8" w:rsidRPr="001438B2">
              <w:rPr>
                <w:rFonts w:ascii="Arial" w:hAnsi="Arial" w:cs="Arial"/>
                <w:sz w:val="20"/>
                <w:szCs w:val="20"/>
              </w:rPr>
              <w:t>, equipos de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emergencias</w:t>
            </w:r>
            <w:r w:rsidR="00EE57A8" w:rsidRPr="001438B2">
              <w:rPr>
                <w:rFonts w:ascii="Arial" w:hAnsi="Arial" w:cs="Arial"/>
                <w:sz w:val="20"/>
                <w:szCs w:val="20"/>
              </w:rPr>
              <w:t xml:space="preserve"> (camillas, botiquines, extintores, gabinetes contra incendios)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y reportar </w:t>
            </w:r>
            <w:r w:rsidR="00EE57A8" w:rsidRPr="001438B2">
              <w:rPr>
                <w:rFonts w:ascii="Arial" w:hAnsi="Arial" w:cs="Arial"/>
                <w:sz w:val="20"/>
                <w:szCs w:val="20"/>
              </w:rPr>
              <w:t>las novedades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9B21C6" w14:textId="1F7772B0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Cuidar la dotación bajo su responsabilidad y dar buen uso a los elementos de biose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guridad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B6972" w14:textId="44777CE4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Socializar los resu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ltados de su gestión con el COE</w:t>
            </w:r>
            <w:r w:rsidR="00500F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712F96FF" w14:textId="77777777" w:rsidTr="00AA74A8">
        <w:tc>
          <w:tcPr>
            <w:tcW w:w="858" w:type="pct"/>
            <w:vMerge/>
            <w:vAlign w:val="center"/>
          </w:tcPr>
          <w:p w14:paraId="09CCE6F9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14C59921" w14:textId="77777777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de evacuación </w:t>
            </w:r>
          </w:p>
        </w:tc>
        <w:tc>
          <w:tcPr>
            <w:tcW w:w="3071" w:type="pct"/>
          </w:tcPr>
          <w:p w14:paraId="7B904314" w14:textId="51DBABB2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capacitaciones establecidas 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 el plan de trabajo del SG-SST</w:t>
            </w:r>
            <w:r w:rsidR="00F00C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6A4A07" w14:textId="7356A1C1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Mantener actualizados los datos de servidores judiciales para utilizar en caso de emer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gencia</w:t>
            </w:r>
            <w:r w:rsidR="00F00C3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6E0CF" w14:textId="5D885E00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los simulacros que se programen dentro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 de las actividades del SG-SST</w:t>
            </w:r>
            <w:r w:rsidR="00F00C3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0B3F1D" w14:textId="670ECCE4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Colaborar con las evacuaciones de emergencia, </w:t>
            </w:r>
            <w:r w:rsidR="00F00C3E" w:rsidRPr="001438B2">
              <w:rPr>
                <w:rFonts w:ascii="Arial" w:hAnsi="Arial" w:cs="Arial"/>
                <w:sz w:val="20"/>
                <w:szCs w:val="20"/>
              </w:rPr>
              <w:t>de acuerdo con</w:t>
            </w:r>
            <w:r w:rsidR="00F7443A" w:rsidRPr="001438B2">
              <w:rPr>
                <w:rFonts w:ascii="Arial" w:hAnsi="Arial" w:cs="Arial"/>
                <w:sz w:val="20"/>
                <w:szCs w:val="20"/>
              </w:rPr>
              <w:t xml:space="preserve"> los lineamientos del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COE y </w:t>
            </w:r>
            <w:r w:rsidR="00056EA7" w:rsidRPr="001438B2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Brigada de emergencia</w:t>
            </w:r>
            <w:r w:rsidR="00F00C3E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1142D" w14:textId="1F6214EE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Cuidar la d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otación bajo su responsabilidad</w:t>
            </w:r>
            <w:r w:rsidR="003D6C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FD79E" w14:textId="10C9C2E9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Socializar los resu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ltados de su gestión con el COE</w:t>
            </w:r>
            <w:r w:rsidR="003D6C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7E06152E" w14:textId="77777777" w:rsidTr="00AA74A8">
        <w:tc>
          <w:tcPr>
            <w:tcW w:w="858" w:type="pct"/>
            <w:vMerge/>
            <w:vAlign w:val="center"/>
          </w:tcPr>
          <w:p w14:paraId="49C0A33B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7E42EC2A" w14:textId="77777777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Comité de Seguridad Vial</w:t>
            </w:r>
          </w:p>
        </w:tc>
        <w:tc>
          <w:tcPr>
            <w:tcW w:w="3071" w:type="pct"/>
          </w:tcPr>
          <w:p w14:paraId="686B1060" w14:textId="77777777" w:rsidR="00A93FEB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las capacitaciones establecidas 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 el plan de trabajo del SG-SST</w:t>
            </w:r>
            <w:r w:rsidR="004724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1174E0" w14:textId="19393F9C" w:rsidR="00CD5776" w:rsidRPr="001438B2" w:rsidRDefault="001C6AE6" w:rsidP="00CD5776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776">
              <w:rPr>
                <w:rFonts w:ascii="Arial" w:hAnsi="Arial" w:cs="Arial"/>
                <w:sz w:val="20"/>
                <w:szCs w:val="20"/>
              </w:rPr>
              <w:t xml:space="preserve">Apoyar el diseño, implementación, seguimiento y mejora del </w:t>
            </w:r>
            <w:r w:rsidR="00CD5776" w:rsidRPr="001438B2">
              <w:rPr>
                <w:rFonts w:ascii="Arial" w:hAnsi="Arial" w:cs="Arial"/>
                <w:sz w:val="20"/>
                <w:szCs w:val="20"/>
              </w:rPr>
              <w:t>Plan Estratégico de Seguridad Vial – PESV</w:t>
            </w:r>
            <w:r w:rsidR="00CD57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2A7F40" w14:textId="162D8F39" w:rsidR="001C6AE6" w:rsidRPr="00626EE5" w:rsidRDefault="001C6AE6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Promover en la comunidad de la entidad, la formación de </w:t>
            </w:r>
            <w:r w:rsidR="009006F7" w:rsidRPr="00626EE5">
              <w:rPr>
                <w:rFonts w:ascii="Arial" w:hAnsi="Arial" w:cs="Arial"/>
                <w:sz w:val="20"/>
                <w:szCs w:val="20"/>
              </w:rPr>
              <w:t>hábitos</w:t>
            </w:r>
            <w:r w:rsidRPr="00626EE5">
              <w:rPr>
                <w:rFonts w:ascii="Arial" w:hAnsi="Arial" w:cs="Arial"/>
                <w:sz w:val="20"/>
                <w:szCs w:val="20"/>
              </w:rPr>
              <w:t>, comportamientos interdependientes y conductas seguras e</w:t>
            </w:r>
            <w:r w:rsidR="00DA4C78" w:rsidRPr="00626EE5">
              <w:rPr>
                <w:rFonts w:ascii="Arial" w:hAnsi="Arial" w:cs="Arial"/>
                <w:sz w:val="20"/>
                <w:szCs w:val="20"/>
              </w:rPr>
              <w:t>n</w:t>
            </w:r>
            <w:r w:rsidRPr="00626EE5">
              <w:rPr>
                <w:rFonts w:ascii="Arial" w:hAnsi="Arial" w:cs="Arial"/>
                <w:sz w:val="20"/>
                <w:szCs w:val="20"/>
              </w:rPr>
              <w:t xml:space="preserve"> la vía</w:t>
            </w:r>
            <w:r w:rsidR="00626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32E75E" w14:textId="77777777" w:rsidR="00626EE5" w:rsidRDefault="00A93FEB" w:rsidP="00626EE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Evaluar los resultados de la implementación del PESV como mínimo una vez al año y generar las acciones de preve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ntivas, 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>correctivas o de mejora</w:t>
            </w:r>
            <w:r w:rsidR="00626EE5" w:rsidRPr="00626EE5">
              <w:rPr>
                <w:rFonts w:ascii="Arial" w:hAnsi="Arial" w:cs="Arial"/>
                <w:sz w:val="20"/>
                <w:szCs w:val="20"/>
              </w:rPr>
              <w:t xml:space="preserve"> correspondientes.</w:t>
            </w:r>
          </w:p>
          <w:p w14:paraId="3B7B0181" w14:textId="409EB1E5" w:rsidR="006D7638" w:rsidRDefault="006D7638" w:rsidP="00626EE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Determinar las acciones de control o </w:t>
            </w:r>
            <w:proofErr w:type="gramStart"/>
            <w:r w:rsidR="00626EE5" w:rsidRPr="00626EE5">
              <w:rPr>
                <w:rFonts w:ascii="Arial" w:hAnsi="Arial" w:cs="Arial"/>
                <w:sz w:val="20"/>
                <w:szCs w:val="20"/>
              </w:rPr>
              <w:t>auditori</w:t>
            </w:r>
            <w:r w:rsidR="00626EE5">
              <w:rPr>
                <w:rFonts w:ascii="Arial" w:hAnsi="Arial" w:cs="Arial"/>
                <w:sz w:val="20"/>
                <w:szCs w:val="20"/>
              </w:rPr>
              <w:t>a</w:t>
            </w:r>
            <w:r w:rsidR="00626EE5" w:rsidRPr="00626EE5">
              <w:rPr>
                <w:rFonts w:ascii="Arial" w:hAnsi="Arial" w:cs="Arial"/>
                <w:sz w:val="20"/>
                <w:szCs w:val="20"/>
              </w:rPr>
              <w:t>s viales</w:t>
            </w:r>
            <w:proofErr w:type="gramEnd"/>
            <w:r w:rsidRPr="00626EE5">
              <w:rPr>
                <w:rFonts w:ascii="Arial" w:hAnsi="Arial" w:cs="Arial"/>
                <w:sz w:val="20"/>
                <w:szCs w:val="20"/>
              </w:rPr>
              <w:t xml:space="preserve"> que se consideren pertinentes.</w:t>
            </w:r>
          </w:p>
          <w:p w14:paraId="1483F8DF" w14:textId="77777777" w:rsidR="00626EE5" w:rsidRDefault="00626EE5" w:rsidP="00626EE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las acciones tendientes a diseñar, implementar, mantener y mejorar continuamente el PESV.</w:t>
            </w:r>
          </w:p>
          <w:p w14:paraId="73059B6D" w14:textId="77777777" w:rsidR="005454DE" w:rsidRDefault="00626EE5" w:rsidP="00626EE5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el PESV al menos una vez por trimestre</w:t>
            </w:r>
            <w:r w:rsidR="005454DE">
              <w:rPr>
                <w:rFonts w:ascii="Arial" w:hAnsi="Arial" w:cs="Arial"/>
                <w:sz w:val="20"/>
                <w:szCs w:val="20"/>
              </w:rPr>
              <w:t xml:space="preserve"> y documentar el seguimiento, análisis y evaluación de los resultados de la siniestralidad vial e indicadores y reporte de autogestión del PESV, del plan anual del trabajo, de las auditorias y de la implementación del PESV, con el objetivo de tomar decisiones enfocadas en la mejora de la seguridad vial.</w:t>
            </w:r>
          </w:p>
          <w:p w14:paraId="53B038DB" w14:textId="77777777" w:rsidR="005454DE" w:rsidRDefault="00A93FEB" w:rsidP="005454D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EE5">
              <w:rPr>
                <w:rFonts w:ascii="Arial" w:hAnsi="Arial" w:cs="Arial"/>
                <w:sz w:val="20"/>
                <w:szCs w:val="20"/>
              </w:rPr>
              <w:t xml:space="preserve">Socializar los resultados de su gestión con el </w:t>
            </w:r>
            <w:proofErr w:type="gramStart"/>
            <w:r w:rsidRPr="00626EE5">
              <w:rPr>
                <w:rFonts w:ascii="Arial" w:hAnsi="Arial" w:cs="Arial"/>
                <w:sz w:val="20"/>
                <w:szCs w:val="20"/>
              </w:rPr>
              <w:t>Director Ejecutivo</w:t>
            </w:r>
            <w:proofErr w:type="gramEnd"/>
            <w:r w:rsidRPr="00626EE5">
              <w:rPr>
                <w:rFonts w:ascii="Arial" w:hAnsi="Arial" w:cs="Arial"/>
                <w:sz w:val="20"/>
                <w:szCs w:val="20"/>
              </w:rPr>
              <w:t xml:space="preserve"> Secc</w:t>
            </w:r>
            <w:r w:rsidR="007D7AFA" w:rsidRPr="00626EE5">
              <w:rPr>
                <w:rFonts w:ascii="Arial" w:hAnsi="Arial" w:cs="Arial"/>
                <w:sz w:val="20"/>
                <w:szCs w:val="20"/>
              </w:rPr>
              <w:t>ional o Nacional, o su delegado</w:t>
            </w:r>
            <w:r w:rsidR="005454DE">
              <w:rPr>
                <w:rFonts w:ascii="Arial" w:hAnsi="Arial" w:cs="Arial"/>
                <w:sz w:val="20"/>
                <w:szCs w:val="20"/>
              </w:rPr>
              <w:t>.</w:t>
            </w:r>
            <w:r w:rsidRPr="00626E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F58541" w14:textId="4F25D952" w:rsidR="00723315" w:rsidRPr="005454DE" w:rsidRDefault="00723315" w:rsidP="005454DE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4DE">
              <w:rPr>
                <w:rFonts w:ascii="Arial" w:hAnsi="Arial" w:cs="Arial"/>
                <w:sz w:val="20"/>
                <w:szCs w:val="20"/>
              </w:rPr>
              <w:t>Coordinar las actividades de inspección y mantenimiento periódico a los vehículos de la entidad</w:t>
            </w:r>
            <w:r w:rsidR="005454DE">
              <w:rPr>
                <w:rFonts w:ascii="Arial" w:hAnsi="Arial" w:cs="Arial"/>
                <w:sz w:val="20"/>
                <w:szCs w:val="20"/>
              </w:rPr>
              <w:t>,</w:t>
            </w:r>
            <w:r w:rsidRPr="005454DE">
              <w:rPr>
                <w:rFonts w:ascii="Arial" w:hAnsi="Arial" w:cs="Arial"/>
                <w:sz w:val="20"/>
                <w:szCs w:val="20"/>
              </w:rPr>
              <w:t xml:space="preserve"> incluidos los vehículos propios de los trabajadores puestos al servicio de la organización para el cumplimiento misional de </w:t>
            </w:r>
            <w:r w:rsidR="005454DE">
              <w:rPr>
                <w:rFonts w:ascii="Arial" w:hAnsi="Arial" w:cs="Arial"/>
                <w:sz w:val="20"/>
                <w:szCs w:val="20"/>
              </w:rPr>
              <w:t>la misma.</w:t>
            </w:r>
          </w:p>
        </w:tc>
      </w:tr>
      <w:tr w:rsidR="00D25644" w:rsidRPr="009216E2" w14:paraId="2C27C6BF" w14:textId="77777777" w:rsidTr="00AA74A8">
        <w:tc>
          <w:tcPr>
            <w:tcW w:w="858" w:type="pct"/>
            <w:vMerge w:val="restart"/>
            <w:vAlign w:val="center"/>
          </w:tcPr>
          <w:p w14:paraId="4A678E9B" w14:textId="77777777" w:rsidR="00D25644" w:rsidRPr="009216E2" w:rsidRDefault="00D25644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Otras partes interesadas del sistema</w:t>
            </w:r>
          </w:p>
        </w:tc>
        <w:tc>
          <w:tcPr>
            <w:tcW w:w="1071" w:type="pct"/>
            <w:vAlign w:val="center"/>
          </w:tcPr>
          <w:p w14:paraId="01D6A4C2" w14:textId="77777777" w:rsidR="00D25644" w:rsidRPr="001438B2" w:rsidRDefault="00D25644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Responsable de Compras</w:t>
            </w:r>
          </w:p>
        </w:tc>
        <w:tc>
          <w:tcPr>
            <w:tcW w:w="3071" w:type="pct"/>
          </w:tcPr>
          <w:p w14:paraId="227B4ECA" w14:textId="2D6A72E2" w:rsidR="00D25644" w:rsidRDefault="00D25644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Adquirir y verificar que los productos o servicios cumplan con la normatividad legal y técnica establecida</w:t>
            </w:r>
            <w:r w:rsidR="00BD46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A6A95" w14:textId="1BB6495C" w:rsidR="00BD4698" w:rsidRPr="001438B2" w:rsidRDefault="00E62811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4DE">
              <w:rPr>
                <w:rFonts w:ascii="Arial" w:hAnsi="Arial" w:cs="Arial"/>
                <w:sz w:val="20"/>
                <w:szCs w:val="20"/>
              </w:rPr>
              <w:t xml:space="preserve">Llevar el </w:t>
            </w:r>
            <w:r w:rsidR="00BD4698" w:rsidRPr="005454DE">
              <w:rPr>
                <w:rFonts w:ascii="Arial" w:hAnsi="Arial" w:cs="Arial"/>
                <w:sz w:val="20"/>
                <w:szCs w:val="20"/>
              </w:rPr>
              <w:t xml:space="preserve">control de los productos y servicios adquiridos </w:t>
            </w:r>
            <w:r w:rsidR="005454DE">
              <w:rPr>
                <w:rFonts w:ascii="Arial" w:hAnsi="Arial" w:cs="Arial"/>
                <w:sz w:val="20"/>
                <w:szCs w:val="20"/>
              </w:rPr>
              <w:t>cumpliendo los lineamientos del manual de contratistas del SG-SST.</w:t>
            </w:r>
          </w:p>
        </w:tc>
      </w:tr>
      <w:tr w:rsidR="00D25644" w:rsidRPr="009216E2" w14:paraId="41D3D08B" w14:textId="77777777" w:rsidTr="00AA74A8">
        <w:tc>
          <w:tcPr>
            <w:tcW w:w="858" w:type="pct"/>
            <w:vMerge/>
            <w:vAlign w:val="center"/>
          </w:tcPr>
          <w:p w14:paraId="0D006787" w14:textId="77777777" w:rsidR="00D25644" w:rsidRPr="009216E2" w:rsidRDefault="00D25644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63906D39" w14:textId="77777777" w:rsidR="00D25644" w:rsidRPr="001438B2" w:rsidRDefault="00D25644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Supervisores de Contratos</w:t>
            </w:r>
          </w:p>
        </w:tc>
        <w:tc>
          <w:tcPr>
            <w:tcW w:w="3071" w:type="pct"/>
          </w:tcPr>
          <w:p w14:paraId="36BB12FA" w14:textId="4D915185" w:rsidR="00D25644" w:rsidRPr="001438B2" w:rsidRDefault="00D25644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con las obligaciones relacionadas en el Manual de Contratistas de la entidad</w:t>
            </w:r>
            <w:r w:rsidR="005454DE">
              <w:rPr>
                <w:rFonts w:ascii="Arial" w:hAnsi="Arial" w:cs="Arial"/>
                <w:sz w:val="20"/>
                <w:szCs w:val="20"/>
              </w:rPr>
              <w:t xml:space="preserve">, los lineamientos del manual de contratistas del SG-SST </w:t>
            </w:r>
            <w:r w:rsidRPr="001438B2">
              <w:rPr>
                <w:rFonts w:ascii="Arial" w:hAnsi="Arial" w:cs="Arial"/>
                <w:sz w:val="20"/>
                <w:szCs w:val="20"/>
              </w:rPr>
              <w:t>y las normas legales y técnicas aplicables a SST</w:t>
            </w:r>
            <w:r w:rsidR="005454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5644" w:rsidRPr="009216E2" w14:paraId="1E17FE9A" w14:textId="77777777" w:rsidTr="00AA74A8">
        <w:trPr>
          <w:trHeight w:val="541"/>
        </w:trPr>
        <w:tc>
          <w:tcPr>
            <w:tcW w:w="858" w:type="pct"/>
            <w:vMerge/>
            <w:vAlign w:val="center"/>
          </w:tcPr>
          <w:p w14:paraId="75F44886" w14:textId="77777777" w:rsidR="00D25644" w:rsidRPr="009216E2" w:rsidRDefault="00D25644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378F2954" w14:textId="77777777" w:rsidR="00D25644" w:rsidRPr="001438B2" w:rsidRDefault="00D25644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Contratistas y subcontratistas </w:t>
            </w:r>
          </w:p>
        </w:tc>
        <w:tc>
          <w:tcPr>
            <w:tcW w:w="3071" w:type="pct"/>
          </w:tcPr>
          <w:p w14:paraId="0A313DAE" w14:textId="16A90D95" w:rsidR="00D25644" w:rsidRPr="001438B2" w:rsidRDefault="00D25644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Cumplir con las obligaciones técnicas y legales relacionadas en el </w:t>
            </w:r>
            <w:r w:rsidR="00511D6C">
              <w:rPr>
                <w:rFonts w:ascii="Arial" w:hAnsi="Arial" w:cs="Arial"/>
                <w:sz w:val="20"/>
                <w:szCs w:val="20"/>
              </w:rPr>
              <w:t>m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anual de </w:t>
            </w:r>
            <w:r w:rsidR="00511D6C">
              <w:rPr>
                <w:rFonts w:ascii="Arial" w:hAnsi="Arial" w:cs="Arial"/>
                <w:sz w:val="20"/>
                <w:szCs w:val="20"/>
              </w:rPr>
              <w:t>c</w:t>
            </w:r>
            <w:r w:rsidRPr="001438B2">
              <w:rPr>
                <w:rFonts w:ascii="Arial" w:hAnsi="Arial" w:cs="Arial"/>
                <w:sz w:val="20"/>
                <w:szCs w:val="20"/>
              </w:rPr>
              <w:t>ontratistas de la entidad</w:t>
            </w:r>
            <w:r w:rsidR="00A83A97">
              <w:rPr>
                <w:rFonts w:ascii="Arial" w:hAnsi="Arial" w:cs="Arial"/>
                <w:sz w:val="20"/>
                <w:szCs w:val="20"/>
              </w:rPr>
              <w:t>,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A97">
              <w:rPr>
                <w:rFonts w:ascii="Arial" w:hAnsi="Arial" w:cs="Arial"/>
                <w:sz w:val="20"/>
                <w:szCs w:val="20"/>
              </w:rPr>
              <w:t>los lineamientos del manual de contratistas del SG-SST</w:t>
            </w:r>
            <w:r w:rsidR="00A83A97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8B2">
              <w:rPr>
                <w:rFonts w:ascii="Arial" w:hAnsi="Arial" w:cs="Arial"/>
                <w:sz w:val="20"/>
                <w:szCs w:val="20"/>
              </w:rPr>
              <w:t>y obligaciones propias del contrato</w:t>
            </w:r>
            <w:r w:rsidR="00A83A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93FEB" w:rsidRPr="009216E2" w14:paraId="0454CCB3" w14:textId="77777777" w:rsidTr="00AA74A8">
        <w:tc>
          <w:tcPr>
            <w:tcW w:w="858" w:type="pct"/>
            <w:vMerge w:val="restart"/>
            <w:vAlign w:val="center"/>
          </w:tcPr>
          <w:p w14:paraId="198F0AE0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216E2">
              <w:rPr>
                <w:rFonts w:ascii="Arial" w:hAnsi="Arial" w:cs="Arial"/>
                <w:sz w:val="20"/>
                <w:szCs w:val="20"/>
                <w:lang w:val="es-MX"/>
              </w:rPr>
              <w:t xml:space="preserve">Todos los servidores Judiciales que hacen parte de la entidad, dentro del alcance del </w:t>
            </w:r>
            <w:r w:rsidRPr="009216E2">
              <w:rPr>
                <w:rFonts w:ascii="Arial" w:hAnsi="Arial" w:cs="Arial"/>
                <w:sz w:val="20"/>
                <w:szCs w:val="20"/>
              </w:rPr>
              <w:t>SG-SST</w:t>
            </w:r>
          </w:p>
        </w:tc>
        <w:tc>
          <w:tcPr>
            <w:tcW w:w="1071" w:type="pct"/>
            <w:vAlign w:val="center"/>
          </w:tcPr>
          <w:p w14:paraId="1FA0FE4E" w14:textId="1B9E5EBD" w:rsidR="00A93FEB" w:rsidRPr="001438B2" w:rsidRDefault="00A93FEB" w:rsidP="00B45071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Servidores Judiciales</w:t>
            </w:r>
          </w:p>
        </w:tc>
        <w:tc>
          <w:tcPr>
            <w:tcW w:w="3071" w:type="pct"/>
          </w:tcPr>
          <w:p w14:paraId="7E48C262" w14:textId="6E7ABFA1" w:rsidR="00A93FEB" w:rsidRPr="001438B2" w:rsidRDefault="00F7443A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y contribuir en el cumplimiento de la política y obj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etivos del SG-SST de la entidad</w:t>
            </w:r>
            <w:r w:rsidR="00A83A97">
              <w:rPr>
                <w:rFonts w:ascii="Arial" w:hAnsi="Arial" w:cs="Arial"/>
                <w:sz w:val="20"/>
                <w:szCs w:val="20"/>
              </w:rPr>
              <w:t>.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5637D1" w14:textId="76166DA9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Procurar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el cuidado integral de su salud</w:t>
            </w:r>
            <w:r w:rsidR="00A83A97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A81D7A" w14:textId="17A32FDF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Cumplir con las instrucciones para mantener el orden y aseo de los puestos de trabajo y en general con toda actividad que garantice la seguridad en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el desarrollo de sus funciones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7F8EEA" w14:textId="3BEFF23A" w:rsidR="00056EA7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Suministrar información clara, completa y veraz sobre su estado de salud y reportar al nominador y al Coordinador del SG-SST respectivo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9A6652" w14:textId="7F2C6CD0" w:rsidR="00685CCD" w:rsidRPr="001438B2" w:rsidRDefault="00056EA7" w:rsidP="00685CCD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</w:t>
            </w:r>
            <w:r w:rsidR="00685CCD" w:rsidRPr="001438B2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calificaciones </w:t>
            </w:r>
            <w:r w:rsidR="00685CCD" w:rsidRPr="001438B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 xml:space="preserve">enfermedad </w:t>
            </w:r>
            <w:r w:rsidR="00685CCD" w:rsidRPr="001438B2">
              <w:rPr>
                <w:rFonts w:ascii="Arial" w:hAnsi="Arial" w:cs="Arial"/>
                <w:sz w:val="20"/>
                <w:szCs w:val="20"/>
              </w:rPr>
              <w:t xml:space="preserve">de origen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común o laboral</w:t>
            </w:r>
            <w:r w:rsidR="00A93FEB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CCD" w:rsidRPr="001438B2">
              <w:rPr>
                <w:rFonts w:ascii="Arial" w:hAnsi="Arial" w:cs="Arial"/>
                <w:sz w:val="20"/>
                <w:szCs w:val="20"/>
              </w:rPr>
              <w:t>a su jefe de área, nominador y al Coordinador del SG-SST respectivo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="00685CCD"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54444A" w14:textId="66576E48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las normas, reglamentos e instrucciones del SG-SST de la entidad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CC9609" w14:textId="432EB0C6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Informar oportunamente acerca de los peligros y riesgo 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latentes en su sitio de trabajo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4B83B" w14:textId="714075FE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Asistir y participar en todas las actividades de capacitación en seguridad y salud en el t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rabajo definidos por la entidad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3C648F" w14:textId="50FB77D9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con la normatividad interna de la entidad en materia de S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eguridad y Salud en el Trabajo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EA9378" w14:textId="5A31B34C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Reportar las incapacidades al área de Talento Humano correspo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ndiente, una vez le sea emitida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28546A" w14:textId="3FB840ED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inmediatamente al nominador y encargado del SG-SST todos los </w:t>
            </w:r>
            <w:r w:rsidR="00D25644" w:rsidRPr="001438B2">
              <w:rPr>
                <w:rFonts w:ascii="Arial" w:hAnsi="Arial" w:cs="Arial"/>
                <w:sz w:val="20"/>
                <w:szCs w:val="20"/>
              </w:rPr>
              <w:t>incidentes</w:t>
            </w:r>
            <w:r w:rsidRPr="001438B2">
              <w:rPr>
                <w:rFonts w:ascii="Arial" w:hAnsi="Arial" w:cs="Arial"/>
                <w:sz w:val="20"/>
                <w:szCs w:val="20"/>
              </w:rPr>
              <w:t>, accidentes de t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rabajo y enfermedades laborales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3B16AF" w14:textId="1A9FA788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Informar cualquier novedad en materia de seguridad y salud en el trabajo a su nominador o jefe de área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22FE8" w14:textId="79EAC14D" w:rsidR="00685CCD" w:rsidRPr="001438B2" w:rsidRDefault="00685CCD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 inducción y reinducción de seguridad y salud en el trabajo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  <w:r w:rsidRPr="00143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3FEB" w:rsidRPr="009216E2" w14:paraId="7B2E27C3" w14:textId="77777777" w:rsidTr="00AA74A8">
        <w:tc>
          <w:tcPr>
            <w:tcW w:w="858" w:type="pct"/>
            <w:vMerge/>
            <w:vAlign w:val="center"/>
          </w:tcPr>
          <w:p w14:paraId="443D9457" w14:textId="77777777" w:rsidR="00A93FEB" w:rsidRPr="009216E2" w:rsidRDefault="00A93FEB" w:rsidP="00B4507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71" w:type="pct"/>
            <w:vAlign w:val="center"/>
          </w:tcPr>
          <w:p w14:paraId="0970B8FB" w14:textId="77777777" w:rsidR="00A93FEB" w:rsidRPr="001438B2" w:rsidRDefault="00DF4645" w:rsidP="00952A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Judicantes </w:t>
            </w:r>
            <w:r w:rsidR="00A93FEB" w:rsidRPr="001438B2">
              <w:rPr>
                <w:rFonts w:ascii="Arial" w:hAnsi="Arial" w:cs="Arial"/>
                <w:sz w:val="20"/>
                <w:szCs w:val="20"/>
                <w:lang w:val="es-MX"/>
              </w:rPr>
              <w:t>o practicante</w:t>
            </w:r>
            <w:r w:rsidRPr="001438B2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A93FEB" w:rsidRPr="001438B2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071" w:type="pct"/>
          </w:tcPr>
          <w:p w14:paraId="447533D3" w14:textId="25A54A1C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Cumplir con las normas internas de la entidad, pol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íticas y reglamentos del SG-SST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51F9CC" w14:textId="5118D8A8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Procurar 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 cuidado integral de su salud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E8E046" w14:textId="413C7F9F" w:rsidR="00D25644" w:rsidRPr="001438B2" w:rsidRDefault="00D25644" w:rsidP="00D25644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Reportar inmediatamente al nominador y encargado del SG-SST todos los incidentes, accidentes de trabajo y enfermedades laborales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F0BD1E" w14:textId="48F8C164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 xml:space="preserve">Reportar cualquier situación de emergencia, peligro o </w:t>
            </w:r>
            <w:r w:rsidRPr="001438B2">
              <w:rPr>
                <w:rFonts w:ascii="Arial" w:hAnsi="Arial" w:cs="Arial"/>
                <w:sz w:val="20"/>
                <w:szCs w:val="20"/>
              </w:rPr>
              <w:lastRenderedPageBreak/>
              <w:t>riesgo al responsable de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l SG-SST, o a su jefe inmediato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93D9A7" w14:textId="0A1FEFE0" w:rsidR="00A93FEB" w:rsidRPr="001438B2" w:rsidRDefault="00A93FEB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Informar cualquier novedad en materia de seguridad y salud en el trabaj</w:t>
            </w:r>
            <w:r w:rsidR="007D7AFA" w:rsidRPr="001438B2">
              <w:rPr>
                <w:rFonts w:ascii="Arial" w:hAnsi="Arial" w:cs="Arial"/>
                <w:sz w:val="20"/>
                <w:szCs w:val="20"/>
              </w:rPr>
              <w:t>o a su nominador o jefe de área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11A685" w14:textId="06420FFD" w:rsidR="00685CCD" w:rsidRPr="001438B2" w:rsidRDefault="00685CCD" w:rsidP="00911EDF">
            <w:pPr>
              <w:numPr>
                <w:ilvl w:val="0"/>
                <w:numId w:val="1"/>
              </w:numPr>
              <w:tabs>
                <w:tab w:val="clear" w:pos="0"/>
                <w:tab w:val="num" w:pos="34"/>
                <w:tab w:val="left" w:pos="252"/>
              </w:tabs>
              <w:ind w:left="3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8B2">
              <w:rPr>
                <w:rFonts w:ascii="Arial" w:hAnsi="Arial" w:cs="Arial"/>
                <w:sz w:val="20"/>
                <w:szCs w:val="20"/>
              </w:rPr>
              <w:t>Participar en la inducción y reinducción de seguridad y salud en el trabajo</w:t>
            </w:r>
            <w:r w:rsidR="00AA74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FBC98DB" w14:textId="77777777" w:rsidR="00877052" w:rsidRDefault="00877052" w:rsidP="000E4F3B">
      <w:pPr>
        <w:jc w:val="both"/>
        <w:rPr>
          <w:rFonts w:ascii="Arial" w:hAnsi="Arial" w:cs="Arial"/>
          <w:sz w:val="20"/>
          <w:szCs w:val="20"/>
        </w:rPr>
      </w:pPr>
    </w:p>
    <w:p w14:paraId="1DE06E68" w14:textId="3AECF696" w:rsidR="005B69DD" w:rsidRPr="00147767" w:rsidRDefault="005B69DD" w:rsidP="000E4F3B">
      <w:pPr>
        <w:jc w:val="both"/>
        <w:rPr>
          <w:rFonts w:ascii="Arial" w:hAnsi="Arial" w:cs="Arial"/>
          <w:sz w:val="20"/>
          <w:szCs w:val="20"/>
        </w:rPr>
      </w:pPr>
      <w:r w:rsidRPr="00147767">
        <w:rPr>
          <w:rFonts w:ascii="Arial" w:hAnsi="Arial" w:cs="Arial"/>
          <w:sz w:val="20"/>
          <w:szCs w:val="20"/>
        </w:rPr>
        <w:t xml:space="preserve">La </w:t>
      </w:r>
      <w:r w:rsidR="00A6337A" w:rsidRPr="00147767">
        <w:rPr>
          <w:rFonts w:ascii="Arial" w:hAnsi="Arial" w:cs="Arial"/>
          <w:sz w:val="20"/>
          <w:szCs w:val="20"/>
        </w:rPr>
        <w:t>rendición</w:t>
      </w:r>
      <w:r w:rsidRPr="00147767">
        <w:rPr>
          <w:rFonts w:ascii="Arial" w:hAnsi="Arial" w:cs="Arial"/>
          <w:sz w:val="20"/>
          <w:szCs w:val="20"/>
        </w:rPr>
        <w:t xml:space="preserve"> de cuentas de cada responsable se </w:t>
      </w:r>
      <w:r w:rsidR="002B0382" w:rsidRPr="00147767">
        <w:rPr>
          <w:rFonts w:ascii="Arial" w:hAnsi="Arial" w:cs="Arial"/>
          <w:sz w:val="20"/>
          <w:szCs w:val="20"/>
        </w:rPr>
        <w:t>realizará</w:t>
      </w:r>
      <w:r w:rsidRPr="00147767">
        <w:rPr>
          <w:rFonts w:ascii="Arial" w:hAnsi="Arial" w:cs="Arial"/>
          <w:sz w:val="20"/>
          <w:szCs w:val="20"/>
        </w:rPr>
        <w:t xml:space="preserve"> mediante la </w:t>
      </w:r>
      <w:r w:rsidR="00A6337A" w:rsidRPr="00147767">
        <w:rPr>
          <w:rFonts w:ascii="Arial" w:hAnsi="Arial" w:cs="Arial"/>
          <w:sz w:val="20"/>
          <w:szCs w:val="20"/>
        </w:rPr>
        <w:t>evaluación</w:t>
      </w:r>
      <w:r w:rsidRPr="00147767">
        <w:rPr>
          <w:rFonts w:ascii="Arial" w:hAnsi="Arial" w:cs="Arial"/>
          <w:sz w:val="20"/>
          <w:szCs w:val="20"/>
        </w:rPr>
        <w:t xml:space="preserve"> de desempeño de la rama judicial. </w:t>
      </w:r>
    </w:p>
    <w:p w14:paraId="45F83DAF" w14:textId="77777777" w:rsidR="00185100" w:rsidRPr="00147767" w:rsidRDefault="00185100" w:rsidP="0018591B">
      <w:pPr>
        <w:rPr>
          <w:rFonts w:ascii="Arial" w:hAnsi="Arial" w:cs="Arial"/>
          <w:sz w:val="20"/>
          <w:szCs w:val="20"/>
        </w:rPr>
      </w:pPr>
    </w:p>
    <w:p w14:paraId="5F633B5D" w14:textId="28276CC7" w:rsidR="00185100" w:rsidRPr="00877052" w:rsidRDefault="00185100" w:rsidP="00185100">
      <w:pPr>
        <w:rPr>
          <w:rFonts w:ascii="Arial" w:hAnsi="Arial" w:cs="Arial"/>
          <w:b/>
          <w:bCs/>
          <w:sz w:val="20"/>
          <w:szCs w:val="20"/>
        </w:rPr>
      </w:pPr>
      <w:r w:rsidRPr="00877052">
        <w:rPr>
          <w:rFonts w:ascii="Arial" w:hAnsi="Arial" w:cs="Arial"/>
          <w:b/>
          <w:bCs/>
          <w:sz w:val="20"/>
          <w:szCs w:val="20"/>
        </w:rPr>
        <w:t>SIGLAS</w:t>
      </w:r>
      <w:r w:rsidR="00877052">
        <w:rPr>
          <w:rFonts w:ascii="Arial" w:hAnsi="Arial" w:cs="Arial"/>
          <w:b/>
          <w:bCs/>
          <w:sz w:val="20"/>
          <w:szCs w:val="20"/>
        </w:rPr>
        <w:t xml:space="preserve"> para tener presente</w:t>
      </w:r>
      <w:r w:rsidRPr="00877052">
        <w:rPr>
          <w:rFonts w:ascii="Arial" w:hAnsi="Arial" w:cs="Arial"/>
          <w:b/>
          <w:bCs/>
          <w:sz w:val="20"/>
          <w:szCs w:val="20"/>
        </w:rPr>
        <w:t>:</w:t>
      </w:r>
    </w:p>
    <w:p w14:paraId="7CE941FD" w14:textId="77777777" w:rsidR="00185100" w:rsidRPr="00911EDF" w:rsidRDefault="00185100" w:rsidP="00877052">
      <w:pPr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147767">
        <w:rPr>
          <w:rFonts w:ascii="Arial" w:hAnsi="Arial" w:cs="Arial"/>
          <w:sz w:val="20"/>
          <w:szCs w:val="20"/>
        </w:rPr>
        <w:t>SG-SST: Sistema</w:t>
      </w:r>
      <w:r w:rsidRPr="00911EDF">
        <w:rPr>
          <w:rFonts w:ascii="Arial" w:hAnsi="Arial" w:cs="Arial"/>
          <w:color w:val="000000"/>
          <w:sz w:val="20"/>
          <w:szCs w:val="20"/>
        </w:rPr>
        <w:t xml:space="preserve"> de Gestión de la Seguridad y Salud en el Trabajo</w:t>
      </w:r>
      <w:r w:rsidRPr="00911EDF">
        <w:rPr>
          <w:rFonts w:ascii="Arial" w:hAnsi="Arial" w:cs="Arial"/>
          <w:color w:val="000000"/>
          <w:sz w:val="20"/>
          <w:szCs w:val="20"/>
        </w:rPr>
        <w:tab/>
      </w:r>
    </w:p>
    <w:p w14:paraId="1B9573A2" w14:textId="77777777" w:rsidR="00185100" w:rsidRPr="00911EDF" w:rsidRDefault="00185100" w:rsidP="00877052">
      <w:pPr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911EDF">
        <w:rPr>
          <w:rFonts w:ascii="Arial" w:hAnsi="Arial" w:cs="Arial"/>
          <w:color w:val="000000"/>
          <w:sz w:val="20"/>
          <w:szCs w:val="20"/>
        </w:rPr>
        <w:t>SST: Seguridad y Salud en el Trabajo</w:t>
      </w:r>
      <w:r w:rsidRPr="00911EDF">
        <w:rPr>
          <w:rFonts w:ascii="Arial" w:hAnsi="Arial" w:cs="Arial"/>
          <w:color w:val="000000"/>
          <w:sz w:val="20"/>
          <w:szCs w:val="20"/>
        </w:rPr>
        <w:tab/>
      </w:r>
    </w:p>
    <w:p w14:paraId="1E2BB564" w14:textId="77777777" w:rsidR="00877052" w:rsidRDefault="00185100" w:rsidP="00877052">
      <w:pPr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911EDF">
        <w:rPr>
          <w:rFonts w:ascii="Arial" w:hAnsi="Arial" w:cs="Arial"/>
          <w:color w:val="000000"/>
          <w:sz w:val="20"/>
          <w:szCs w:val="20"/>
        </w:rPr>
        <w:t xml:space="preserve">COPASST: Comité Paritario de Seguridad y Salud en el Trabajo </w:t>
      </w:r>
    </w:p>
    <w:p w14:paraId="4F81D6E8" w14:textId="0E963B63" w:rsidR="00185100" w:rsidRPr="00911EDF" w:rsidRDefault="00877052" w:rsidP="00877052">
      <w:pPr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57D96">
        <w:rPr>
          <w:rFonts w:ascii="Arial" w:hAnsi="Arial" w:cs="Arial"/>
          <w:sz w:val="20"/>
          <w:szCs w:val="20"/>
        </w:rPr>
        <w:t>COE</w:t>
      </w:r>
      <w:r>
        <w:rPr>
          <w:rFonts w:ascii="Arial" w:hAnsi="Arial" w:cs="Arial"/>
          <w:sz w:val="20"/>
          <w:szCs w:val="20"/>
        </w:rPr>
        <w:t xml:space="preserve">: </w:t>
      </w:r>
      <w:r w:rsidRPr="00857D96">
        <w:rPr>
          <w:rFonts w:ascii="Arial" w:hAnsi="Arial" w:cs="Arial"/>
          <w:sz w:val="20"/>
          <w:szCs w:val="20"/>
        </w:rPr>
        <w:t>Comité operativo de Emergencia</w:t>
      </w:r>
      <w:r w:rsidR="00185100" w:rsidRPr="00911EDF">
        <w:rPr>
          <w:rFonts w:ascii="Arial" w:hAnsi="Arial" w:cs="Arial"/>
          <w:color w:val="000000"/>
          <w:sz w:val="20"/>
          <w:szCs w:val="20"/>
        </w:rPr>
        <w:tab/>
      </w:r>
    </w:p>
    <w:p w14:paraId="431E5FF1" w14:textId="77777777" w:rsidR="00185100" w:rsidRPr="00911EDF" w:rsidRDefault="00185100" w:rsidP="00877052">
      <w:pPr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911EDF">
        <w:rPr>
          <w:rFonts w:ascii="Arial" w:hAnsi="Arial" w:cs="Arial"/>
          <w:color w:val="000000"/>
          <w:sz w:val="20"/>
          <w:szCs w:val="20"/>
        </w:rPr>
        <w:t>Ciclo PHVA: Pla</w:t>
      </w:r>
      <w:r w:rsidR="0000468D" w:rsidRPr="00911EDF">
        <w:rPr>
          <w:rFonts w:ascii="Arial" w:hAnsi="Arial" w:cs="Arial"/>
          <w:color w:val="000000"/>
          <w:sz w:val="20"/>
          <w:szCs w:val="20"/>
        </w:rPr>
        <w:t>near, Hacer, Verificar y Actuar</w:t>
      </w:r>
      <w:r w:rsidRPr="00911EDF">
        <w:rPr>
          <w:rFonts w:ascii="Arial" w:hAnsi="Arial" w:cs="Arial"/>
          <w:color w:val="000000"/>
          <w:sz w:val="20"/>
          <w:szCs w:val="20"/>
        </w:rPr>
        <w:tab/>
      </w:r>
    </w:p>
    <w:p w14:paraId="7F537C56" w14:textId="77777777" w:rsidR="00185100" w:rsidRPr="00857D96" w:rsidRDefault="00185100" w:rsidP="0087705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11EDF">
        <w:rPr>
          <w:rFonts w:ascii="Arial" w:hAnsi="Arial" w:cs="Arial"/>
          <w:color w:val="000000"/>
          <w:sz w:val="20"/>
          <w:szCs w:val="20"/>
        </w:rPr>
        <w:t xml:space="preserve">ARL: </w:t>
      </w:r>
      <w:r w:rsidRPr="00857D96">
        <w:rPr>
          <w:rFonts w:ascii="Arial" w:hAnsi="Arial" w:cs="Arial"/>
          <w:sz w:val="20"/>
          <w:szCs w:val="20"/>
        </w:rPr>
        <w:t>Administradora de Riesgos Laborales</w:t>
      </w:r>
      <w:r w:rsidRPr="00857D96">
        <w:rPr>
          <w:rFonts w:ascii="Arial" w:hAnsi="Arial" w:cs="Arial"/>
          <w:sz w:val="20"/>
          <w:szCs w:val="20"/>
        </w:rPr>
        <w:tab/>
      </w:r>
    </w:p>
    <w:p w14:paraId="40D5DCA3" w14:textId="6D7559B8" w:rsidR="00185100" w:rsidRPr="00857D96" w:rsidRDefault="00185100" w:rsidP="0087705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57D96">
        <w:rPr>
          <w:rFonts w:ascii="Arial" w:hAnsi="Arial" w:cs="Arial"/>
          <w:sz w:val="20"/>
          <w:szCs w:val="20"/>
        </w:rPr>
        <w:t xml:space="preserve">Grupos de apoyo SG-SST: COPASST, Comité de Convivencia Laboral, Comité de Seguridad Vial, Bridada de Emergencia, </w:t>
      </w:r>
      <w:r w:rsidR="00877052">
        <w:rPr>
          <w:rFonts w:ascii="Arial" w:hAnsi="Arial" w:cs="Arial"/>
          <w:sz w:val="20"/>
          <w:szCs w:val="20"/>
        </w:rPr>
        <w:t>COE</w:t>
      </w:r>
      <w:r w:rsidRPr="00857D96">
        <w:rPr>
          <w:rFonts w:ascii="Arial" w:hAnsi="Arial" w:cs="Arial"/>
          <w:sz w:val="20"/>
          <w:szCs w:val="20"/>
        </w:rPr>
        <w:t xml:space="preserve"> y Coordinador de evacuación </w:t>
      </w:r>
    </w:p>
    <w:p w14:paraId="677E3A8B" w14:textId="77777777" w:rsidR="00342034" w:rsidRDefault="00342034" w:rsidP="0087705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57D96">
        <w:rPr>
          <w:rFonts w:ascii="Arial" w:hAnsi="Arial" w:cs="Arial"/>
          <w:sz w:val="20"/>
          <w:szCs w:val="20"/>
        </w:rPr>
        <w:t xml:space="preserve">EPP: Elementos de </w:t>
      </w:r>
      <w:r w:rsidR="008E7B32" w:rsidRPr="00857D96">
        <w:rPr>
          <w:rFonts w:ascii="Arial" w:hAnsi="Arial" w:cs="Arial"/>
          <w:sz w:val="20"/>
          <w:szCs w:val="20"/>
        </w:rPr>
        <w:t>Protección Personal</w:t>
      </w:r>
    </w:p>
    <w:p w14:paraId="7098E4D3" w14:textId="77777777" w:rsidR="00FA48F4" w:rsidRDefault="00185100" w:rsidP="00466EB7">
      <w:pPr>
        <w:rPr>
          <w:rFonts w:ascii="Arial" w:hAnsi="Arial" w:cs="Arial"/>
          <w:color w:val="000000"/>
          <w:sz w:val="20"/>
          <w:szCs w:val="20"/>
        </w:rPr>
      </w:pPr>
      <w:r w:rsidRPr="00911EDF">
        <w:rPr>
          <w:rFonts w:ascii="Arial" w:hAnsi="Arial" w:cs="Arial"/>
          <w:color w:val="000000"/>
          <w:sz w:val="20"/>
          <w:szCs w:val="20"/>
        </w:rPr>
        <w:tab/>
      </w:r>
      <w:r w:rsidRPr="00911EDF">
        <w:rPr>
          <w:rFonts w:ascii="Arial" w:hAnsi="Arial" w:cs="Arial"/>
          <w:color w:val="000000"/>
          <w:sz w:val="20"/>
          <w:szCs w:val="20"/>
        </w:rPr>
        <w:tab/>
      </w:r>
    </w:p>
    <w:p w14:paraId="348F55EF" w14:textId="77777777" w:rsidR="00846DE1" w:rsidRDefault="00846DE1" w:rsidP="00466EB7">
      <w:pPr>
        <w:rPr>
          <w:rFonts w:ascii="Arial" w:hAnsi="Arial" w:cs="Arial"/>
          <w:color w:val="000000"/>
          <w:sz w:val="20"/>
          <w:szCs w:val="20"/>
        </w:rPr>
      </w:pPr>
    </w:p>
    <w:p w14:paraId="79E07F39" w14:textId="77777777" w:rsidR="00846DE1" w:rsidRPr="00911EDF" w:rsidRDefault="00846DE1" w:rsidP="00466EB7">
      <w:pPr>
        <w:rPr>
          <w:rFonts w:ascii="Arial" w:hAnsi="Arial" w:cs="Arial"/>
          <w:color w:val="000000"/>
          <w:sz w:val="20"/>
          <w:szCs w:val="20"/>
        </w:rPr>
      </w:pPr>
    </w:p>
    <w:sectPr w:rsidR="00846DE1" w:rsidRPr="00911EDF" w:rsidSect="00A76A03">
      <w:headerReference w:type="default" r:id="rId8"/>
      <w:footerReference w:type="even" r:id="rId9"/>
      <w:footerReference w:type="defaul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72D6" w14:textId="77777777" w:rsidR="00531429" w:rsidRDefault="00531429" w:rsidP="008513D9">
      <w:r>
        <w:separator/>
      </w:r>
    </w:p>
  </w:endnote>
  <w:endnote w:type="continuationSeparator" w:id="0">
    <w:p w14:paraId="17B83139" w14:textId="77777777" w:rsidR="00531429" w:rsidRDefault="00531429" w:rsidP="0085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650F" w14:textId="77777777" w:rsidR="00C44503" w:rsidRDefault="00C44503" w:rsidP="008513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4D23B" w14:textId="77777777" w:rsidR="00C44503" w:rsidRDefault="00C44503" w:rsidP="004D0F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7"/>
      <w:gridCol w:w="2544"/>
      <w:gridCol w:w="2528"/>
      <w:gridCol w:w="2844"/>
    </w:tblGrid>
    <w:tr w:rsidR="00C44503" w:rsidRPr="004839BB" w14:paraId="18E39235" w14:textId="77777777" w:rsidTr="00A944F1">
      <w:trPr>
        <w:trHeight w:val="211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440BB42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25C9E6E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F</w:t>
          </w:r>
          <w:r w:rsidRPr="008E608B">
            <w:rPr>
              <w:rFonts w:ascii="Arial" w:hAnsi="Arial" w:cs="Arial"/>
              <w:b/>
              <w:color w:val="767171"/>
              <w:sz w:val="14"/>
              <w:szCs w:val="14"/>
            </w:rPr>
            <w:t>-SST-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06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636B86E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C4E1EF7" w14:textId="77777777" w:rsidR="00C44503" w:rsidRPr="00E12EEC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C06BCBF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983F57B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SIGCMA- CENDOJ</w:t>
          </w:r>
        </w:p>
      </w:tc>
      <w:tc>
        <w:tcPr>
          <w:tcW w:w="1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66D4088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8517ADE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COMITÉ DE LIDERES DEL SIGCMA</w:t>
          </w:r>
        </w:p>
      </w:tc>
    </w:tr>
    <w:tr w:rsidR="00C44503" w:rsidRPr="004839BB" w14:paraId="61A85F41" w14:textId="77777777" w:rsidTr="00A944F1">
      <w:trPr>
        <w:trHeight w:val="382"/>
        <w:jc w:val="center"/>
      </w:trPr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D6CC2E2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07D4AD2" w14:textId="53A82567" w:rsidR="00C44503" w:rsidRPr="004839BB" w:rsidRDefault="00AA74A8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5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AC115C" w14:textId="77777777" w:rsidR="00C44503" w:rsidRPr="002D7A8E" w:rsidRDefault="00C44503" w:rsidP="00655A9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FECHA</w:t>
          </w:r>
        </w:p>
        <w:p w14:paraId="2122E3AC" w14:textId="0A1713CD" w:rsidR="00C44503" w:rsidRPr="002D7A8E" w:rsidRDefault="00AA74A8" w:rsidP="00655A93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29/06/2023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284F5FB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51DD7660" w14:textId="5970131B" w:rsidR="00C44503" w:rsidRPr="00DF3911" w:rsidRDefault="00693F15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01/06/2023</w:t>
          </w:r>
        </w:p>
      </w:tc>
      <w:tc>
        <w:tcPr>
          <w:tcW w:w="1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81312B3" w14:textId="77777777" w:rsidR="00C44503" w:rsidRPr="004839BB" w:rsidRDefault="00C44503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4EC11DFD" w14:textId="7BCDD43B" w:rsidR="00C44503" w:rsidRPr="00DF3911" w:rsidRDefault="00693F15" w:rsidP="00655A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12/07/2023</w:t>
          </w:r>
        </w:p>
      </w:tc>
    </w:tr>
  </w:tbl>
  <w:p w14:paraId="135B337B" w14:textId="77777777" w:rsidR="00C44503" w:rsidRDefault="00C44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CD19" w14:textId="77777777" w:rsidR="00531429" w:rsidRDefault="00531429" w:rsidP="008513D9">
      <w:r>
        <w:separator/>
      </w:r>
    </w:p>
  </w:footnote>
  <w:footnote w:type="continuationSeparator" w:id="0">
    <w:p w14:paraId="7CB9710A" w14:textId="77777777" w:rsidR="00531429" w:rsidRDefault="00531429" w:rsidP="0085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FC4" w14:textId="54D26B07" w:rsidR="00C44503" w:rsidRPr="00A0297E" w:rsidRDefault="001B37DA" w:rsidP="00B6545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C222B7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6ECC0396" wp14:editId="65AAC9CB">
          <wp:simplePos x="0" y="0"/>
          <wp:positionH relativeFrom="column">
            <wp:posOffset>-650875</wp:posOffset>
          </wp:positionH>
          <wp:positionV relativeFrom="paragraph">
            <wp:posOffset>-116205</wp:posOffset>
          </wp:positionV>
          <wp:extent cx="1710055" cy="582930"/>
          <wp:effectExtent l="0" t="0" r="0" b="0"/>
          <wp:wrapNone/>
          <wp:docPr id="4" name="Imagen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E06AE3C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left:0;text-align:left;margin-left:324pt;margin-top:.4pt;width:179.55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" filled="f" stroked="f">
          <v:textbox inset="4.32pt,3.24pt,0,0">
            <w:txbxContent>
              <w:p w14:paraId="58907108" w14:textId="77777777" w:rsidR="00C44503" w:rsidRPr="00655964" w:rsidRDefault="00C44503" w:rsidP="00133792">
                <w:pPr>
                  <w:pStyle w:val="NormalWeb"/>
                  <w:bidi/>
                  <w:spacing w:before="0" w:beforeAutospacing="0" w:after="0" w:afterAutospacing="0"/>
                  <w:jc w:val="center"/>
                  <w:rPr>
                    <w:sz w:val="48"/>
                    <w:szCs w:val="36"/>
                  </w:rPr>
                </w:pPr>
                <w:r w:rsidRPr="00655964">
                  <w:rPr>
                    <w:rFonts w:ascii="Berylium" w:hAnsi="Berylium"/>
                    <w:b/>
                    <w:bCs/>
                    <w:iCs/>
                    <w:sz w:val="28"/>
                    <w:szCs w:val="22"/>
                  </w:rPr>
                  <w:t>SIGCMA</w:t>
                </w:r>
              </w:p>
            </w:txbxContent>
          </v:textbox>
        </v:shape>
      </w:pict>
    </w:r>
    <w:r w:rsidR="00000000">
      <w:rPr>
        <w:noProof/>
      </w:rPr>
      <w:pict w14:anchorId="1FCF500A">
        <v:shape id="Text Box 22" o:spid="_x0000_s1025" type="#_x0000_t202" style="position:absolute;left:0;text-align:left;margin-left:578.05pt;margin-top:2.75pt;width:99.55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" stroked="f">
          <v:textbox>
            <w:txbxContent>
              <w:p w14:paraId="037C680F" w14:textId="77777777" w:rsidR="00C44503" w:rsidRDefault="00C44503" w:rsidP="00C222B7">
                <w:pPr>
                  <w:pStyle w:val="NormalWeb"/>
                  <w:spacing w:before="0" w:beforeAutospacing="0" w:after="0" w:afterAutospacing="0"/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40"/>
                    <w:szCs w:val="40"/>
                  </w:rPr>
                  <w:t>SIGCMA</w:t>
                </w:r>
              </w:p>
            </w:txbxContent>
          </v:textbox>
        </v:shape>
      </w:pict>
    </w:r>
    <w:r w:rsidR="00C44503" w:rsidRPr="00A0297E">
      <w:rPr>
        <w:rFonts w:ascii="Berylium" w:hAnsi="Berylium"/>
        <w:bCs/>
        <w:iCs/>
        <w:sz w:val="22"/>
        <w:szCs w:val="22"/>
      </w:rPr>
      <w:t>Consejo Superior de la Judicatura</w:t>
    </w:r>
  </w:p>
  <w:p w14:paraId="05F33A8C" w14:textId="77777777" w:rsidR="00C44503" w:rsidRPr="00A0297E" w:rsidRDefault="00C44503" w:rsidP="00B6545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A0297E">
      <w:rPr>
        <w:rFonts w:ascii="Berylium" w:hAnsi="Berylium"/>
        <w:bCs/>
        <w:iCs/>
        <w:sz w:val="22"/>
        <w:szCs w:val="22"/>
      </w:rPr>
      <w:t>Dirección Ejecutiva de Administración Judicial</w:t>
    </w:r>
  </w:p>
  <w:p w14:paraId="5F19C641" w14:textId="77777777" w:rsidR="00C44503" w:rsidRPr="00A0297E" w:rsidRDefault="00C44503" w:rsidP="00B6545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A0297E">
      <w:rPr>
        <w:rFonts w:ascii="Berylium" w:hAnsi="Berylium"/>
        <w:bCs/>
        <w:iCs/>
        <w:sz w:val="22"/>
        <w:szCs w:val="22"/>
      </w:rPr>
      <w:t>Unidad de Recursos Humanos</w:t>
    </w:r>
  </w:p>
  <w:p w14:paraId="7AD78AB2" w14:textId="77777777" w:rsidR="00C44503" w:rsidRDefault="00C44503" w:rsidP="00B65452">
    <w:pPr>
      <w:pStyle w:val="Encabezado"/>
      <w:tabs>
        <w:tab w:val="left" w:pos="5909"/>
      </w:tabs>
      <w:jc w:val="center"/>
      <w:rPr>
        <w:noProof/>
        <w:lang w:val="es-CO" w:eastAsia="es-CO"/>
      </w:rPr>
    </w:pPr>
    <w:r w:rsidRPr="00A0297E">
      <w:rPr>
        <w:rFonts w:ascii="Berylium" w:hAnsi="Berylium"/>
        <w:bCs/>
        <w:iCs/>
        <w:sz w:val="22"/>
        <w:szCs w:val="22"/>
      </w:rPr>
      <w:t>Sistema de Gestión de Seguridad y Salud en el Trabajo (SG-SST)</w:t>
    </w:r>
  </w:p>
  <w:p w14:paraId="39F0BBC3" w14:textId="77777777" w:rsidR="00C44503" w:rsidRPr="00C222B7" w:rsidRDefault="00C44503" w:rsidP="00C222B7">
    <w:pPr>
      <w:pStyle w:val="Encabezado"/>
      <w:tabs>
        <w:tab w:val="left" w:pos="5909"/>
      </w:tabs>
      <w:jc w:val="center"/>
      <w:rPr>
        <w:noProof/>
        <w:lang w:val="es-CO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6F3"/>
    <w:multiLevelType w:val="hybridMultilevel"/>
    <w:tmpl w:val="71FC63C0"/>
    <w:lvl w:ilvl="0" w:tplc="240A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DF6"/>
    <w:multiLevelType w:val="hybridMultilevel"/>
    <w:tmpl w:val="8C18E470"/>
    <w:lvl w:ilvl="0" w:tplc="240A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6997"/>
    <w:multiLevelType w:val="hybridMultilevel"/>
    <w:tmpl w:val="054EF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56F9"/>
    <w:multiLevelType w:val="hybridMultilevel"/>
    <w:tmpl w:val="8B84ED6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23E9D"/>
    <w:multiLevelType w:val="hybridMultilevel"/>
    <w:tmpl w:val="D6AC2A16"/>
    <w:lvl w:ilvl="0" w:tplc="D3F4AF0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280B"/>
    <w:multiLevelType w:val="hybridMultilevel"/>
    <w:tmpl w:val="F1389D94"/>
    <w:lvl w:ilvl="0" w:tplc="240A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4341"/>
    <w:multiLevelType w:val="hybridMultilevel"/>
    <w:tmpl w:val="FBEC1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34330"/>
    <w:multiLevelType w:val="hybridMultilevel"/>
    <w:tmpl w:val="99723078"/>
    <w:lvl w:ilvl="0" w:tplc="240A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27113"/>
    <w:multiLevelType w:val="hybridMultilevel"/>
    <w:tmpl w:val="B50E4852"/>
    <w:lvl w:ilvl="0" w:tplc="240A000D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62DE6"/>
    <w:multiLevelType w:val="hybridMultilevel"/>
    <w:tmpl w:val="2A1E3D5C"/>
    <w:lvl w:ilvl="0" w:tplc="240A000D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72919"/>
    <w:multiLevelType w:val="hybridMultilevel"/>
    <w:tmpl w:val="2FA2C508"/>
    <w:lvl w:ilvl="0" w:tplc="24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F7741"/>
    <w:multiLevelType w:val="hybridMultilevel"/>
    <w:tmpl w:val="935EFD00"/>
    <w:lvl w:ilvl="0" w:tplc="2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61F52E1D"/>
    <w:multiLevelType w:val="hybridMultilevel"/>
    <w:tmpl w:val="9C5031EA"/>
    <w:lvl w:ilvl="0" w:tplc="691E3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CB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5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C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6A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A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63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8D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2D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5C0052"/>
    <w:multiLevelType w:val="hybridMultilevel"/>
    <w:tmpl w:val="7CE03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5932"/>
    <w:multiLevelType w:val="hybridMultilevel"/>
    <w:tmpl w:val="530683D8"/>
    <w:lvl w:ilvl="0" w:tplc="24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C385D3E"/>
    <w:multiLevelType w:val="hybridMultilevel"/>
    <w:tmpl w:val="97A2A85A"/>
    <w:lvl w:ilvl="0" w:tplc="240A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261FE"/>
    <w:multiLevelType w:val="hybridMultilevel"/>
    <w:tmpl w:val="4A88C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9810">
    <w:abstractNumId w:val="4"/>
  </w:num>
  <w:num w:numId="2" w16cid:durableId="1771393126">
    <w:abstractNumId w:val="7"/>
  </w:num>
  <w:num w:numId="3" w16cid:durableId="728725106">
    <w:abstractNumId w:val="0"/>
  </w:num>
  <w:num w:numId="4" w16cid:durableId="1251232772">
    <w:abstractNumId w:val="15"/>
  </w:num>
  <w:num w:numId="5" w16cid:durableId="1770348143">
    <w:abstractNumId w:val="5"/>
  </w:num>
  <w:num w:numId="6" w16cid:durableId="35397256">
    <w:abstractNumId w:val="11"/>
  </w:num>
  <w:num w:numId="7" w16cid:durableId="24334040">
    <w:abstractNumId w:val="10"/>
  </w:num>
  <w:num w:numId="8" w16cid:durableId="194006312">
    <w:abstractNumId w:val="12"/>
  </w:num>
  <w:num w:numId="9" w16cid:durableId="954100792">
    <w:abstractNumId w:val="1"/>
  </w:num>
  <w:num w:numId="10" w16cid:durableId="1572274904">
    <w:abstractNumId w:val="14"/>
  </w:num>
  <w:num w:numId="11" w16cid:durableId="1579293069">
    <w:abstractNumId w:val="16"/>
  </w:num>
  <w:num w:numId="12" w16cid:durableId="2002465145">
    <w:abstractNumId w:val="3"/>
  </w:num>
  <w:num w:numId="13" w16cid:durableId="1851336007">
    <w:abstractNumId w:val="13"/>
  </w:num>
  <w:num w:numId="14" w16cid:durableId="707145062">
    <w:abstractNumId w:val="8"/>
  </w:num>
  <w:num w:numId="15" w16cid:durableId="14235653">
    <w:abstractNumId w:val="6"/>
  </w:num>
  <w:num w:numId="16" w16cid:durableId="505559681">
    <w:abstractNumId w:val="9"/>
  </w:num>
  <w:num w:numId="17" w16cid:durableId="8361861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F3E"/>
    <w:rsid w:val="0000468D"/>
    <w:rsid w:val="00004BE8"/>
    <w:rsid w:val="00005714"/>
    <w:rsid w:val="00005FBE"/>
    <w:rsid w:val="00010BA3"/>
    <w:rsid w:val="00011BFB"/>
    <w:rsid w:val="00011D1E"/>
    <w:rsid w:val="0001533C"/>
    <w:rsid w:val="00015C55"/>
    <w:rsid w:val="00015E65"/>
    <w:rsid w:val="000166B3"/>
    <w:rsid w:val="00017BF5"/>
    <w:rsid w:val="00023B9F"/>
    <w:rsid w:val="00026D80"/>
    <w:rsid w:val="00033183"/>
    <w:rsid w:val="0003722E"/>
    <w:rsid w:val="0004117A"/>
    <w:rsid w:val="00043D71"/>
    <w:rsid w:val="00044149"/>
    <w:rsid w:val="00044FF8"/>
    <w:rsid w:val="00046E84"/>
    <w:rsid w:val="00056EA7"/>
    <w:rsid w:val="00061CF7"/>
    <w:rsid w:val="000621EC"/>
    <w:rsid w:val="0006374F"/>
    <w:rsid w:val="000643AE"/>
    <w:rsid w:val="00067E06"/>
    <w:rsid w:val="0007244A"/>
    <w:rsid w:val="00092E12"/>
    <w:rsid w:val="000932C1"/>
    <w:rsid w:val="000938E3"/>
    <w:rsid w:val="00095F98"/>
    <w:rsid w:val="000A2F45"/>
    <w:rsid w:val="000A3A8A"/>
    <w:rsid w:val="000B4249"/>
    <w:rsid w:val="000B7E41"/>
    <w:rsid w:val="000C1AE8"/>
    <w:rsid w:val="000C1FFC"/>
    <w:rsid w:val="000D1130"/>
    <w:rsid w:val="000D53E1"/>
    <w:rsid w:val="000E1718"/>
    <w:rsid w:val="000E2A93"/>
    <w:rsid w:val="000E4F3B"/>
    <w:rsid w:val="000F28F1"/>
    <w:rsid w:val="000F67C1"/>
    <w:rsid w:val="000F6A78"/>
    <w:rsid w:val="00102DDD"/>
    <w:rsid w:val="0010378D"/>
    <w:rsid w:val="00103928"/>
    <w:rsid w:val="00104F10"/>
    <w:rsid w:val="00104F70"/>
    <w:rsid w:val="00106346"/>
    <w:rsid w:val="00112C53"/>
    <w:rsid w:val="0011318A"/>
    <w:rsid w:val="001204CE"/>
    <w:rsid w:val="001265AE"/>
    <w:rsid w:val="00133792"/>
    <w:rsid w:val="00134187"/>
    <w:rsid w:val="001349AD"/>
    <w:rsid w:val="00135317"/>
    <w:rsid w:val="001364E5"/>
    <w:rsid w:val="00137C9C"/>
    <w:rsid w:val="001438B2"/>
    <w:rsid w:val="00147767"/>
    <w:rsid w:val="0015509A"/>
    <w:rsid w:val="00155125"/>
    <w:rsid w:val="00155FAA"/>
    <w:rsid w:val="00157A53"/>
    <w:rsid w:val="00163873"/>
    <w:rsid w:val="00167963"/>
    <w:rsid w:val="00173B22"/>
    <w:rsid w:val="00174E58"/>
    <w:rsid w:val="00176FA6"/>
    <w:rsid w:val="00177E56"/>
    <w:rsid w:val="00180B95"/>
    <w:rsid w:val="00181998"/>
    <w:rsid w:val="00185100"/>
    <w:rsid w:val="0018591B"/>
    <w:rsid w:val="001915ED"/>
    <w:rsid w:val="0019218C"/>
    <w:rsid w:val="0019236E"/>
    <w:rsid w:val="00193637"/>
    <w:rsid w:val="00195D78"/>
    <w:rsid w:val="00196FEE"/>
    <w:rsid w:val="001A280C"/>
    <w:rsid w:val="001A574D"/>
    <w:rsid w:val="001A7448"/>
    <w:rsid w:val="001B0328"/>
    <w:rsid w:val="001B07EB"/>
    <w:rsid w:val="001B2F77"/>
    <w:rsid w:val="001B37DA"/>
    <w:rsid w:val="001B403D"/>
    <w:rsid w:val="001B5EA8"/>
    <w:rsid w:val="001C6839"/>
    <w:rsid w:val="001C6AE6"/>
    <w:rsid w:val="001D3EA2"/>
    <w:rsid w:val="001E18CC"/>
    <w:rsid w:val="001E7A2A"/>
    <w:rsid w:val="001F12DA"/>
    <w:rsid w:val="001F1EE0"/>
    <w:rsid w:val="001F4B0B"/>
    <w:rsid w:val="001F4D0A"/>
    <w:rsid w:val="00201A23"/>
    <w:rsid w:val="00201FB7"/>
    <w:rsid w:val="002033AC"/>
    <w:rsid w:val="00203E99"/>
    <w:rsid w:val="00206A4F"/>
    <w:rsid w:val="00213758"/>
    <w:rsid w:val="00217E4B"/>
    <w:rsid w:val="00221586"/>
    <w:rsid w:val="00223135"/>
    <w:rsid w:val="002258EA"/>
    <w:rsid w:val="0023110B"/>
    <w:rsid w:val="00232BAD"/>
    <w:rsid w:val="00233604"/>
    <w:rsid w:val="002357BE"/>
    <w:rsid w:val="002367FE"/>
    <w:rsid w:val="00240607"/>
    <w:rsid w:val="002523B9"/>
    <w:rsid w:val="002528BE"/>
    <w:rsid w:val="00254C11"/>
    <w:rsid w:val="00257178"/>
    <w:rsid w:val="0026716B"/>
    <w:rsid w:val="00270886"/>
    <w:rsid w:val="00275687"/>
    <w:rsid w:val="002766CC"/>
    <w:rsid w:val="00282AC0"/>
    <w:rsid w:val="00284C3B"/>
    <w:rsid w:val="002860A1"/>
    <w:rsid w:val="0028750C"/>
    <w:rsid w:val="00290B99"/>
    <w:rsid w:val="002977E3"/>
    <w:rsid w:val="00297BCD"/>
    <w:rsid w:val="002A34EE"/>
    <w:rsid w:val="002A418B"/>
    <w:rsid w:val="002A6C5C"/>
    <w:rsid w:val="002B0382"/>
    <w:rsid w:val="002B1B58"/>
    <w:rsid w:val="002B4FF7"/>
    <w:rsid w:val="002C16DD"/>
    <w:rsid w:val="002C1B43"/>
    <w:rsid w:val="002C280A"/>
    <w:rsid w:val="002C4524"/>
    <w:rsid w:val="002D1286"/>
    <w:rsid w:val="002D5DD2"/>
    <w:rsid w:val="002D71C3"/>
    <w:rsid w:val="002E0EC7"/>
    <w:rsid w:val="002E31FC"/>
    <w:rsid w:val="002E48DA"/>
    <w:rsid w:val="002E4A53"/>
    <w:rsid w:val="002F1339"/>
    <w:rsid w:val="002F214F"/>
    <w:rsid w:val="002F3286"/>
    <w:rsid w:val="002F4208"/>
    <w:rsid w:val="0030021C"/>
    <w:rsid w:val="003004F2"/>
    <w:rsid w:val="00300E6C"/>
    <w:rsid w:val="00304ECD"/>
    <w:rsid w:val="0030750B"/>
    <w:rsid w:val="00311CAC"/>
    <w:rsid w:val="00311D5C"/>
    <w:rsid w:val="003127E9"/>
    <w:rsid w:val="00312C60"/>
    <w:rsid w:val="00314D5C"/>
    <w:rsid w:val="00315D5B"/>
    <w:rsid w:val="003233EA"/>
    <w:rsid w:val="00326F46"/>
    <w:rsid w:val="00327A15"/>
    <w:rsid w:val="003374FF"/>
    <w:rsid w:val="0033786E"/>
    <w:rsid w:val="0034089F"/>
    <w:rsid w:val="00341D36"/>
    <w:rsid w:val="00342034"/>
    <w:rsid w:val="00343B81"/>
    <w:rsid w:val="00350E6E"/>
    <w:rsid w:val="003535D6"/>
    <w:rsid w:val="00361EE5"/>
    <w:rsid w:val="00363593"/>
    <w:rsid w:val="0036438C"/>
    <w:rsid w:val="00365A9C"/>
    <w:rsid w:val="00367688"/>
    <w:rsid w:val="003700CA"/>
    <w:rsid w:val="00370696"/>
    <w:rsid w:val="00370ADE"/>
    <w:rsid w:val="00371CE6"/>
    <w:rsid w:val="003724F5"/>
    <w:rsid w:val="003725AC"/>
    <w:rsid w:val="00372B6A"/>
    <w:rsid w:val="00374CA9"/>
    <w:rsid w:val="0037644D"/>
    <w:rsid w:val="00380F5D"/>
    <w:rsid w:val="00384FF8"/>
    <w:rsid w:val="003857F1"/>
    <w:rsid w:val="00386088"/>
    <w:rsid w:val="00386E5F"/>
    <w:rsid w:val="003914AB"/>
    <w:rsid w:val="00392C63"/>
    <w:rsid w:val="00397021"/>
    <w:rsid w:val="00397149"/>
    <w:rsid w:val="00397498"/>
    <w:rsid w:val="003A0493"/>
    <w:rsid w:val="003A090F"/>
    <w:rsid w:val="003A117D"/>
    <w:rsid w:val="003A3E3C"/>
    <w:rsid w:val="003A7CEB"/>
    <w:rsid w:val="003B2A3D"/>
    <w:rsid w:val="003B60DB"/>
    <w:rsid w:val="003C5941"/>
    <w:rsid w:val="003C60E8"/>
    <w:rsid w:val="003C6C9D"/>
    <w:rsid w:val="003D0411"/>
    <w:rsid w:val="003D16C3"/>
    <w:rsid w:val="003D6C86"/>
    <w:rsid w:val="003D74AC"/>
    <w:rsid w:val="003D77B6"/>
    <w:rsid w:val="003E0896"/>
    <w:rsid w:val="003E08FE"/>
    <w:rsid w:val="003E4921"/>
    <w:rsid w:val="003E5ABC"/>
    <w:rsid w:val="003E5F52"/>
    <w:rsid w:val="003F22F3"/>
    <w:rsid w:val="003F3E09"/>
    <w:rsid w:val="003F46F5"/>
    <w:rsid w:val="003F4E61"/>
    <w:rsid w:val="003F5512"/>
    <w:rsid w:val="003F7A38"/>
    <w:rsid w:val="0041022B"/>
    <w:rsid w:val="00410DBB"/>
    <w:rsid w:val="0041140A"/>
    <w:rsid w:val="00412671"/>
    <w:rsid w:val="00415BF6"/>
    <w:rsid w:val="00422AD4"/>
    <w:rsid w:val="00425569"/>
    <w:rsid w:val="00431860"/>
    <w:rsid w:val="00431EEA"/>
    <w:rsid w:val="00432B46"/>
    <w:rsid w:val="004336D9"/>
    <w:rsid w:val="00436DA2"/>
    <w:rsid w:val="00441858"/>
    <w:rsid w:val="00443DF5"/>
    <w:rsid w:val="004502E5"/>
    <w:rsid w:val="004504E3"/>
    <w:rsid w:val="004523AB"/>
    <w:rsid w:val="00456359"/>
    <w:rsid w:val="004568B3"/>
    <w:rsid w:val="00456B49"/>
    <w:rsid w:val="00466BFE"/>
    <w:rsid w:val="00466EB7"/>
    <w:rsid w:val="00467EFC"/>
    <w:rsid w:val="004724A1"/>
    <w:rsid w:val="00473C34"/>
    <w:rsid w:val="00481BAB"/>
    <w:rsid w:val="00484F17"/>
    <w:rsid w:val="004909C4"/>
    <w:rsid w:val="00492A4E"/>
    <w:rsid w:val="00493B70"/>
    <w:rsid w:val="00493BB9"/>
    <w:rsid w:val="004941C4"/>
    <w:rsid w:val="004A0358"/>
    <w:rsid w:val="004A0691"/>
    <w:rsid w:val="004A3BFA"/>
    <w:rsid w:val="004B7025"/>
    <w:rsid w:val="004B7CE1"/>
    <w:rsid w:val="004C128B"/>
    <w:rsid w:val="004C2BEF"/>
    <w:rsid w:val="004C3164"/>
    <w:rsid w:val="004C5CB7"/>
    <w:rsid w:val="004D01C0"/>
    <w:rsid w:val="004D0ED3"/>
    <w:rsid w:val="004D0F3E"/>
    <w:rsid w:val="004D18B1"/>
    <w:rsid w:val="004D2763"/>
    <w:rsid w:val="004D6BCB"/>
    <w:rsid w:val="004D7999"/>
    <w:rsid w:val="004E47F5"/>
    <w:rsid w:val="004E480D"/>
    <w:rsid w:val="004E71B1"/>
    <w:rsid w:val="004E736B"/>
    <w:rsid w:val="004F01E4"/>
    <w:rsid w:val="004F0B62"/>
    <w:rsid w:val="004F2D7E"/>
    <w:rsid w:val="004F3DB4"/>
    <w:rsid w:val="004F7A47"/>
    <w:rsid w:val="00500F9D"/>
    <w:rsid w:val="0050343B"/>
    <w:rsid w:val="00506B03"/>
    <w:rsid w:val="00511AA6"/>
    <w:rsid w:val="00511D6C"/>
    <w:rsid w:val="0051577D"/>
    <w:rsid w:val="00515A16"/>
    <w:rsid w:val="00516E8A"/>
    <w:rsid w:val="00520161"/>
    <w:rsid w:val="00523EE2"/>
    <w:rsid w:val="00527325"/>
    <w:rsid w:val="00527858"/>
    <w:rsid w:val="00527988"/>
    <w:rsid w:val="00531429"/>
    <w:rsid w:val="00532E80"/>
    <w:rsid w:val="00534E48"/>
    <w:rsid w:val="005404E3"/>
    <w:rsid w:val="005428C3"/>
    <w:rsid w:val="005447F7"/>
    <w:rsid w:val="005454DE"/>
    <w:rsid w:val="00546350"/>
    <w:rsid w:val="00546FEE"/>
    <w:rsid w:val="0055347E"/>
    <w:rsid w:val="00555C36"/>
    <w:rsid w:val="00556954"/>
    <w:rsid w:val="005572D3"/>
    <w:rsid w:val="00563D58"/>
    <w:rsid w:val="00563EF1"/>
    <w:rsid w:val="005704E6"/>
    <w:rsid w:val="005716F0"/>
    <w:rsid w:val="005738F8"/>
    <w:rsid w:val="00576800"/>
    <w:rsid w:val="005803CA"/>
    <w:rsid w:val="00583DA6"/>
    <w:rsid w:val="00585C0B"/>
    <w:rsid w:val="00586F19"/>
    <w:rsid w:val="005901DC"/>
    <w:rsid w:val="0059346A"/>
    <w:rsid w:val="00597847"/>
    <w:rsid w:val="005A7E77"/>
    <w:rsid w:val="005B197A"/>
    <w:rsid w:val="005B5034"/>
    <w:rsid w:val="005B5073"/>
    <w:rsid w:val="005B50C6"/>
    <w:rsid w:val="005B69DD"/>
    <w:rsid w:val="005B71B6"/>
    <w:rsid w:val="005C2CF4"/>
    <w:rsid w:val="005C316C"/>
    <w:rsid w:val="005C504D"/>
    <w:rsid w:val="005C7927"/>
    <w:rsid w:val="005D2EDB"/>
    <w:rsid w:val="005D63FD"/>
    <w:rsid w:val="005E7760"/>
    <w:rsid w:val="005F4B2C"/>
    <w:rsid w:val="005F6222"/>
    <w:rsid w:val="005F64E1"/>
    <w:rsid w:val="005F6B92"/>
    <w:rsid w:val="00601230"/>
    <w:rsid w:val="00603839"/>
    <w:rsid w:val="00604440"/>
    <w:rsid w:val="0061157B"/>
    <w:rsid w:val="006124B2"/>
    <w:rsid w:val="00614972"/>
    <w:rsid w:val="00616D76"/>
    <w:rsid w:val="00616E6D"/>
    <w:rsid w:val="00624553"/>
    <w:rsid w:val="006246AD"/>
    <w:rsid w:val="006246EE"/>
    <w:rsid w:val="00626184"/>
    <w:rsid w:val="00626EE5"/>
    <w:rsid w:val="00627022"/>
    <w:rsid w:val="006313A3"/>
    <w:rsid w:val="0063478E"/>
    <w:rsid w:val="0063524E"/>
    <w:rsid w:val="00635F82"/>
    <w:rsid w:val="006376FF"/>
    <w:rsid w:val="00640B9A"/>
    <w:rsid w:val="00644302"/>
    <w:rsid w:val="0064735F"/>
    <w:rsid w:val="006473F1"/>
    <w:rsid w:val="00650109"/>
    <w:rsid w:val="00651CEE"/>
    <w:rsid w:val="006520C4"/>
    <w:rsid w:val="00652844"/>
    <w:rsid w:val="00655A93"/>
    <w:rsid w:val="00660C1C"/>
    <w:rsid w:val="00663E5B"/>
    <w:rsid w:val="00663F6B"/>
    <w:rsid w:val="006654B7"/>
    <w:rsid w:val="0066568B"/>
    <w:rsid w:val="0066589D"/>
    <w:rsid w:val="00665EC5"/>
    <w:rsid w:val="006667D5"/>
    <w:rsid w:val="00677005"/>
    <w:rsid w:val="006814DC"/>
    <w:rsid w:val="00682892"/>
    <w:rsid w:val="00685CCD"/>
    <w:rsid w:val="00691A7E"/>
    <w:rsid w:val="00693F15"/>
    <w:rsid w:val="00694636"/>
    <w:rsid w:val="00694782"/>
    <w:rsid w:val="00696717"/>
    <w:rsid w:val="00697442"/>
    <w:rsid w:val="006A0A60"/>
    <w:rsid w:val="006A441F"/>
    <w:rsid w:val="006B09E9"/>
    <w:rsid w:val="006B0AE0"/>
    <w:rsid w:val="006B4BBA"/>
    <w:rsid w:val="006B76B1"/>
    <w:rsid w:val="006C04C6"/>
    <w:rsid w:val="006C124D"/>
    <w:rsid w:val="006C1A16"/>
    <w:rsid w:val="006D4101"/>
    <w:rsid w:val="006D4E8B"/>
    <w:rsid w:val="006D5ACD"/>
    <w:rsid w:val="006D7638"/>
    <w:rsid w:val="006E1D2D"/>
    <w:rsid w:val="006F251B"/>
    <w:rsid w:val="006F6645"/>
    <w:rsid w:val="006F6782"/>
    <w:rsid w:val="00700F72"/>
    <w:rsid w:val="00703C8E"/>
    <w:rsid w:val="00710AFB"/>
    <w:rsid w:val="00711149"/>
    <w:rsid w:val="00711BBB"/>
    <w:rsid w:val="00713045"/>
    <w:rsid w:val="00715A99"/>
    <w:rsid w:val="0071632C"/>
    <w:rsid w:val="0071635B"/>
    <w:rsid w:val="00716CFD"/>
    <w:rsid w:val="007177F2"/>
    <w:rsid w:val="00720A7B"/>
    <w:rsid w:val="00723315"/>
    <w:rsid w:val="00723B43"/>
    <w:rsid w:val="00723E8D"/>
    <w:rsid w:val="00723F5B"/>
    <w:rsid w:val="00725F53"/>
    <w:rsid w:val="00727854"/>
    <w:rsid w:val="00732247"/>
    <w:rsid w:val="00732F07"/>
    <w:rsid w:val="0073640A"/>
    <w:rsid w:val="00737E96"/>
    <w:rsid w:val="00740F0E"/>
    <w:rsid w:val="007417A6"/>
    <w:rsid w:val="00741E3E"/>
    <w:rsid w:val="00743739"/>
    <w:rsid w:val="00744F40"/>
    <w:rsid w:val="0075161C"/>
    <w:rsid w:val="00751DE1"/>
    <w:rsid w:val="0075249A"/>
    <w:rsid w:val="00752A50"/>
    <w:rsid w:val="00752CE6"/>
    <w:rsid w:val="00755138"/>
    <w:rsid w:val="00756615"/>
    <w:rsid w:val="00756AB1"/>
    <w:rsid w:val="00756B75"/>
    <w:rsid w:val="00757FE4"/>
    <w:rsid w:val="00760CEC"/>
    <w:rsid w:val="007654A1"/>
    <w:rsid w:val="007658D2"/>
    <w:rsid w:val="00766911"/>
    <w:rsid w:val="00772565"/>
    <w:rsid w:val="00774A9E"/>
    <w:rsid w:val="00774FD8"/>
    <w:rsid w:val="007761CF"/>
    <w:rsid w:val="0078113C"/>
    <w:rsid w:val="00782113"/>
    <w:rsid w:val="0078440C"/>
    <w:rsid w:val="007846B4"/>
    <w:rsid w:val="007871B6"/>
    <w:rsid w:val="007938F8"/>
    <w:rsid w:val="00794D0B"/>
    <w:rsid w:val="00794DE6"/>
    <w:rsid w:val="007A2D56"/>
    <w:rsid w:val="007A3183"/>
    <w:rsid w:val="007A4764"/>
    <w:rsid w:val="007A7661"/>
    <w:rsid w:val="007A79AD"/>
    <w:rsid w:val="007A7D71"/>
    <w:rsid w:val="007B0CD0"/>
    <w:rsid w:val="007B3633"/>
    <w:rsid w:val="007B3C9C"/>
    <w:rsid w:val="007B4E56"/>
    <w:rsid w:val="007C01AE"/>
    <w:rsid w:val="007C0F2D"/>
    <w:rsid w:val="007C4FEF"/>
    <w:rsid w:val="007D4D74"/>
    <w:rsid w:val="007D7AFA"/>
    <w:rsid w:val="007E2F0D"/>
    <w:rsid w:val="007E751A"/>
    <w:rsid w:val="007F2F03"/>
    <w:rsid w:val="007F48E0"/>
    <w:rsid w:val="007F65E1"/>
    <w:rsid w:val="00800DFC"/>
    <w:rsid w:val="00806741"/>
    <w:rsid w:val="00811DB8"/>
    <w:rsid w:val="0081560B"/>
    <w:rsid w:val="0081751E"/>
    <w:rsid w:val="0082395C"/>
    <w:rsid w:val="008263E1"/>
    <w:rsid w:val="00836087"/>
    <w:rsid w:val="00844C5F"/>
    <w:rsid w:val="00846DE1"/>
    <w:rsid w:val="008472A8"/>
    <w:rsid w:val="0085032D"/>
    <w:rsid w:val="008513D9"/>
    <w:rsid w:val="00853475"/>
    <w:rsid w:val="00855982"/>
    <w:rsid w:val="0085630B"/>
    <w:rsid w:val="0085689D"/>
    <w:rsid w:val="00857D96"/>
    <w:rsid w:val="00860422"/>
    <w:rsid w:val="008627A3"/>
    <w:rsid w:val="00866FA8"/>
    <w:rsid w:val="00867224"/>
    <w:rsid w:val="00874A94"/>
    <w:rsid w:val="008763A7"/>
    <w:rsid w:val="00877052"/>
    <w:rsid w:val="00877074"/>
    <w:rsid w:val="008845FB"/>
    <w:rsid w:val="0089387F"/>
    <w:rsid w:val="008965CA"/>
    <w:rsid w:val="00896AE2"/>
    <w:rsid w:val="00896B93"/>
    <w:rsid w:val="008A3194"/>
    <w:rsid w:val="008A515F"/>
    <w:rsid w:val="008B00F9"/>
    <w:rsid w:val="008B1078"/>
    <w:rsid w:val="008B2EE9"/>
    <w:rsid w:val="008B3ED4"/>
    <w:rsid w:val="008B4CFA"/>
    <w:rsid w:val="008C2329"/>
    <w:rsid w:val="008C57F2"/>
    <w:rsid w:val="008C6C99"/>
    <w:rsid w:val="008D2223"/>
    <w:rsid w:val="008D4879"/>
    <w:rsid w:val="008D59E2"/>
    <w:rsid w:val="008E1666"/>
    <w:rsid w:val="008E51CB"/>
    <w:rsid w:val="008E6A71"/>
    <w:rsid w:val="008E7B32"/>
    <w:rsid w:val="008F07E4"/>
    <w:rsid w:val="008F121A"/>
    <w:rsid w:val="008F1917"/>
    <w:rsid w:val="008F7F1E"/>
    <w:rsid w:val="009006F7"/>
    <w:rsid w:val="0090103E"/>
    <w:rsid w:val="00901D04"/>
    <w:rsid w:val="00911EDF"/>
    <w:rsid w:val="00915C0A"/>
    <w:rsid w:val="00916157"/>
    <w:rsid w:val="009163F1"/>
    <w:rsid w:val="0091758C"/>
    <w:rsid w:val="0092076B"/>
    <w:rsid w:val="00920FF1"/>
    <w:rsid w:val="009216E2"/>
    <w:rsid w:val="00921704"/>
    <w:rsid w:val="00922CA1"/>
    <w:rsid w:val="009230C3"/>
    <w:rsid w:val="009234A6"/>
    <w:rsid w:val="0092355E"/>
    <w:rsid w:val="00927B81"/>
    <w:rsid w:val="00930477"/>
    <w:rsid w:val="00930716"/>
    <w:rsid w:val="00932623"/>
    <w:rsid w:val="009348FD"/>
    <w:rsid w:val="00934AA6"/>
    <w:rsid w:val="00951911"/>
    <w:rsid w:val="00952A23"/>
    <w:rsid w:val="00953835"/>
    <w:rsid w:val="00957757"/>
    <w:rsid w:val="0096004E"/>
    <w:rsid w:val="00961AB9"/>
    <w:rsid w:val="009663FC"/>
    <w:rsid w:val="009675C7"/>
    <w:rsid w:val="00967AE7"/>
    <w:rsid w:val="00967D9B"/>
    <w:rsid w:val="00976727"/>
    <w:rsid w:val="009771A8"/>
    <w:rsid w:val="0097726E"/>
    <w:rsid w:val="00982297"/>
    <w:rsid w:val="0098328F"/>
    <w:rsid w:val="00984335"/>
    <w:rsid w:val="00984F37"/>
    <w:rsid w:val="009850DB"/>
    <w:rsid w:val="00985E77"/>
    <w:rsid w:val="00996A2E"/>
    <w:rsid w:val="00996BF7"/>
    <w:rsid w:val="009A0BE6"/>
    <w:rsid w:val="009A397B"/>
    <w:rsid w:val="009A4480"/>
    <w:rsid w:val="009A60A2"/>
    <w:rsid w:val="009A7EE9"/>
    <w:rsid w:val="009B1D7E"/>
    <w:rsid w:val="009B4518"/>
    <w:rsid w:val="009B5AF5"/>
    <w:rsid w:val="009B72F1"/>
    <w:rsid w:val="009C14BA"/>
    <w:rsid w:val="009C3B6A"/>
    <w:rsid w:val="009C59C1"/>
    <w:rsid w:val="009D004B"/>
    <w:rsid w:val="009D0D7D"/>
    <w:rsid w:val="009D4DEC"/>
    <w:rsid w:val="009E1BF6"/>
    <w:rsid w:val="009E2566"/>
    <w:rsid w:val="009E28DC"/>
    <w:rsid w:val="009E300D"/>
    <w:rsid w:val="009E3946"/>
    <w:rsid w:val="009E6674"/>
    <w:rsid w:val="009F79D9"/>
    <w:rsid w:val="00A01C97"/>
    <w:rsid w:val="00A04859"/>
    <w:rsid w:val="00A06674"/>
    <w:rsid w:val="00A11105"/>
    <w:rsid w:val="00A1251A"/>
    <w:rsid w:val="00A13382"/>
    <w:rsid w:val="00A20A2C"/>
    <w:rsid w:val="00A213FF"/>
    <w:rsid w:val="00A230DB"/>
    <w:rsid w:val="00A248DE"/>
    <w:rsid w:val="00A2525C"/>
    <w:rsid w:val="00A26384"/>
    <w:rsid w:val="00A30D6C"/>
    <w:rsid w:val="00A31AB1"/>
    <w:rsid w:val="00A32847"/>
    <w:rsid w:val="00A33AC2"/>
    <w:rsid w:val="00A36F88"/>
    <w:rsid w:val="00A3730F"/>
    <w:rsid w:val="00A40A28"/>
    <w:rsid w:val="00A4114D"/>
    <w:rsid w:val="00A465DD"/>
    <w:rsid w:val="00A53C3B"/>
    <w:rsid w:val="00A5425B"/>
    <w:rsid w:val="00A545F0"/>
    <w:rsid w:val="00A56AC4"/>
    <w:rsid w:val="00A6231C"/>
    <w:rsid w:val="00A6337A"/>
    <w:rsid w:val="00A652CB"/>
    <w:rsid w:val="00A65514"/>
    <w:rsid w:val="00A665BD"/>
    <w:rsid w:val="00A76A03"/>
    <w:rsid w:val="00A76AF6"/>
    <w:rsid w:val="00A7719A"/>
    <w:rsid w:val="00A7777F"/>
    <w:rsid w:val="00A80E2C"/>
    <w:rsid w:val="00A82A9B"/>
    <w:rsid w:val="00A83A97"/>
    <w:rsid w:val="00A9140E"/>
    <w:rsid w:val="00A92DAB"/>
    <w:rsid w:val="00A93FEB"/>
    <w:rsid w:val="00A944F1"/>
    <w:rsid w:val="00A96385"/>
    <w:rsid w:val="00AA3A9B"/>
    <w:rsid w:val="00AA52A2"/>
    <w:rsid w:val="00AA74A8"/>
    <w:rsid w:val="00AB1C26"/>
    <w:rsid w:val="00AB321F"/>
    <w:rsid w:val="00AB3560"/>
    <w:rsid w:val="00AB5D7D"/>
    <w:rsid w:val="00AB7A67"/>
    <w:rsid w:val="00AB7B60"/>
    <w:rsid w:val="00AC2B24"/>
    <w:rsid w:val="00AD0AF4"/>
    <w:rsid w:val="00AD1839"/>
    <w:rsid w:val="00AD3545"/>
    <w:rsid w:val="00AE4DFA"/>
    <w:rsid w:val="00AE7883"/>
    <w:rsid w:val="00AE7FEC"/>
    <w:rsid w:val="00AF07A6"/>
    <w:rsid w:val="00AF4AE6"/>
    <w:rsid w:val="00B01A5E"/>
    <w:rsid w:val="00B02970"/>
    <w:rsid w:val="00B03732"/>
    <w:rsid w:val="00B03CEF"/>
    <w:rsid w:val="00B03F2C"/>
    <w:rsid w:val="00B32486"/>
    <w:rsid w:val="00B35CF2"/>
    <w:rsid w:val="00B4103A"/>
    <w:rsid w:val="00B42E2C"/>
    <w:rsid w:val="00B43133"/>
    <w:rsid w:val="00B43681"/>
    <w:rsid w:val="00B44282"/>
    <w:rsid w:val="00B45071"/>
    <w:rsid w:val="00B45CD7"/>
    <w:rsid w:val="00B47DC0"/>
    <w:rsid w:val="00B5113B"/>
    <w:rsid w:val="00B515D2"/>
    <w:rsid w:val="00B52F53"/>
    <w:rsid w:val="00B54676"/>
    <w:rsid w:val="00B61142"/>
    <w:rsid w:val="00B63FAB"/>
    <w:rsid w:val="00B65452"/>
    <w:rsid w:val="00B713EE"/>
    <w:rsid w:val="00B75228"/>
    <w:rsid w:val="00B81BB3"/>
    <w:rsid w:val="00B820B6"/>
    <w:rsid w:val="00B837ED"/>
    <w:rsid w:val="00B84F34"/>
    <w:rsid w:val="00B854C8"/>
    <w:rsid w:val="00B85F24"/>
    <w:rsid w:val="00B95EE1"/>
    <w:rsid w:val="00BA43DC"/>
    <w:rsid w:val="00BB1B30"/>
    <w:rsid w:val="00BB3A94"/>
    <w:rsid w:val="00BB7966"/>
    <w:rsid w:val="00BC017B"/>
    <w:rsid w:val="00BC212C"/>
    <w:rsid w:val="00BC240F"/>
    <w:rsid w:val="00BC2F94"/>
    <w:rsid w:val="00BC3726"/>
    <w:rsid w:val="00BC45AD"/>
    <w:rsid w:val="00BC55BF"/>
    <w:rsid w:val="00BC7296"/>
    <w:rsid w:val="00BD1D07"/>
    <w:rsid w:val="00BD4698"/>
    <w:rsid w:val="00BD5FFC"/>
    <w:rsid w:val="00BD7696"/>
    <w:rsid w:val="00BE5313"/>
    <w:rsid w:val="00BE5562"/>
    <w:rsid w:val="00BF5618"/>
    <w:rsid w:val="00BF74B4"/>
    <w:rsid w:val="00C04A17"/>
    <w:rsid w:val="00C1115D"/>
    <w:rsid w:val="00C147AB"/>
    <w:rsid w:val="00C165FD"/>
    <w:rsid w:val="00C1682F"/>
    <w:rsid w:val="00C209D7"/>
    <w:rsid w:val="00C20DDE"/>
    <w:rsid w:val="00C20FCC"/>
    <w:rsid w:val="00C222B7"/>
    <w:rsid w:val="00C2320D"/>
    <w:rsid w:val="00C23B6D"/>
    <w:rsid w:val="00C272C1"/>
    <w:rsid w:val="00C273A8"/>
    <w:rsid w:val="00C30995"/>
    <w:rsid w:val="00C30FA2"/>
    <w:rsid w:val="00C31E35"/>
    <w:rsid w:val="00C34831"/>
    <w:rsid w:val="00C36649"/>
    <w:rsid w:val="00C37A57"/>
    <w:rsid w:val="00C40DC3"/>
    <w:rsid w:val="00C44503"/>
    <w:rsid w:val="00C4550E"/>
    <w:rsid w:val="00C47067"/>
    <w:rsid w:val="00C476EE"/>
    <w:rsid w:val="00C5480C"/>
    <w:rsid w:val="00C603DC"/>
    <w:rsid w:val="00C6289D"/>
    <w:rsid w:val="00C63278"/>
    <w:rsid w:val="00C659FF"/>
    <w:rsid w:val="00C664C8"/>
    <w:rsid w:val="00C672B5"/>
    <w:rsid w:val="00C67C2B"/>
    <w:rsid w:val="00C70381"/>
    <w:rsid w:val="00C75D4A"/>
    <w:rsid w:val="00C76315"/>
    <w:rsid w:val="00C9384D"/>
    <w:rsid w:val="00C95DFB"/>
    <w:rsid w:val="00CA08F4"/>
    <w:rsid w:val="00CA4EED"/>
    <w:rsid w:val="00CA53CC"/>
    <w:rsid w:val="00CA67F0"/>
    <w:rsid w:val="00CA715A"/>
    <w:rsid w:val="00CB0272"/>
    <w:rsid w:val="00CB488E"/>
    <w:rsid w:val="00CB529F"/>
    <w:rsid w:val="00CB60CA"/>
    <w:rsid w:val="00CB7CB3"/>
    <w:rsid w:val="00CC0D65"/>
    <w:rsid w:val="00CC37DF"/>
    <w:rsid w:val="00CC5F69"/>
    <w:rsid w:val="00CD48DF"/>
    <w:rsid w:val="00CD5776"/>
    <w:rsid w:val="00CE08A1"/>
    <w:rsid w:val="00CE2584"/>
    <w:rsid w:val="00CE5D7C"/>
    <w:rsid w:val="00CF271C"/>
    <w:rsid w:val="00CF36BB"/>
    <w:rsid w:val="00CF4FB2"/>
    <w:rsid w:val="00D00536"/>
    <w:rsid w:val="00D14971"/>
    <w:rsid w:val="00D17332"/>
    <w:rsid w:val="00D225E1"/>
    <w:rsid w:val="00D236DD"/>
    <w:rsid w:val="00D24B58"/>
    <w:rsid w:val="00D2524A"/>
    <w:rsid w:val="00D25644"/>
    <w:rsid w:val="00D26EA5"/>
    <w:rsid w:val="00D3185C"/>
    <w:rsid w:val="00D3202B"/>
    <w:rsid w:val="00D4039E"/>
    <w:rsid w:val="00D405A2"/>
    <w:rsid w:val="00D438DF"/>
    <w:rsid w:val="00D4654E"/>
    <w:rsid w:val="00D4766C"/>
    <w:rsid w:val="00D5316A"/>
    <w:rsid w:val="00D53925"/>
    <w:rsid w:val="00D53D96"/>
    <w:rsid w:val="00D56359"/>
    <w:rsid w:val="00D572A7"/>
    <w:rsid w:val="00D60D7B"/>
    <w:rsid w:val="00D61A62"/>
    <w:rsid w:val="00D640B0"/>
    <w:rsid w:val="00D738D1"/>
    <w:rsid w:val="00D74847"/>
    <w:rsid w:val="00D74B13"/>
    <w:rsid w:val="00D76F26"/>
    <w:rsid w:val="00D77CEA"/>
    <w:rsid w:val="00D77FCD"/>
    <w:rsid w:val="00D80B21"/>
    <w:rsid w:val="00D80CEA"/>
    <w:rsid w:val="00D85AC5"/>
    <w:rsid w:val="00D86DFE"/>
    <w:rsid w:val="00D87AD0"/>
    <w:rsid w:val="00D96587"/>
    <w:rsid w:val="00DA4C78"/>
    <w:rsid w:val="00DC0A8D"/>
    <w:rsid w:val="00DC1456"/>
    <w:rsid w:val="00DC1FB2"/>
    <w:rsid w:val="00DC2E98"/>
    <w:rsid w:val="00DC343C"/>
    <w:rsid w:val="00DD0733"/>
    <w:rsid w:val="00DD100C"/>
    <w:rsid w:val="00DD1C68"/>
    <w:rsid w:val="00DD28DD"/>
    <w:rsid w:val="00DD3CEA"/>
    <w:rsid w:val="00DD3FD1"/>
    <w:rsid w:val="00DD6405"/>
    <w:rsid w:val="00DD6D8E"/>
    <w:rsid w:val="00DE0251"/>
    <w:rsid w:val="00DE1ABB"/>
    <w:rsid w:val="00DE24EF"/>
    <w:rsid w:val="00DE3873"/>
    <w:rsid w:val="00DE3B48"/>
    <w:rsid w:val="00DE440C"/>
    <w:rsid w:val="00DE4B36"/>
    <w:rsid w:val="00DE5EAD"/>
    <w:rsid w:val="00DE6EAF"/>
    <w:rsid w:val="00DE7543"/>
    <w:rsid w:val="00DE75B4"/>
    <w:rsid w:val="00DF1F91"/>
    <w:rsid w:val="00DF3427"/>
    <w:rsid w:val="00DF362C"/>
    <w:rsid w:val="00DF4645"/>
    <w:rsid w:val="00DF7993"/>
    <w:rsid w:val="00E024B5"/>
    <w:rsid w:val="00E03876"/>
    <w:rsid w:val="00E03D2A"/>
    <w:rsid w:val="00E04CA9"/>
    <w:rsid w:val="00E11A0C"/>
    <w:rsid w:val="00E15A90"/>
    <w:rsid w:val="00E169F6"/>
    <w:rsid w:val="00E327D0"/>
    <w:rsid w:val="00E40A2F"/>
    <w:rsid w:val="00E41058"/>
    <w:rsid w:val="00E4171E"/>
    <w:rsid w:val="00E419E5"/>
    <w:rsid w:val="00E44556"/>
    <w:rsid w:val="00E463A6"/>
    <w:rsid w:val="00E472CB"/>
    <w:rsid w:val="00E50271"/>
    <w:rsid w:val="00E56DBD"/>
    <w:rsid w:val="00E61761"/>
    <w:rsid w:val="00E62079"/>
    <w:rsid w:val="00E62811"/>
    <w:rsid w:val="00E62FD3"/>
    <w:rsid w:val="00E64690"/>
    <w:rsid w:val="00E66A2E"/>
    <w:rsid w:val="00E70202"/>
    <w:rsid w:val="00E773A1"/>
    <w:rsid w:val="00E83BC3"/>
    <w:rsid w:val="00E876B7"/>
    <w:rsid w:val="00E876C9"/>
    <w:rsid w:val="00E920D8"/>
    <w:rsid w:val="00E921AA"/>
    <w:rsid w:val="00EA123A"/>
    <w:rsid w:val="00EA27D4"/>
    <w:rsid w:val="00EA473E"/>
    <w:rsid w:val="00EA4849"/>
    <w:rsid w:val="00EA5685"/>
    <w:rsid w:val="00EA619A"/>
    <w:rsid w:val="00EB7F80"/>
    <w:rsid w:val="00EC27F7"/>
    <w:rsid w:val="00ED07EB"/>
    <w:rsid w:val="00EE07A4"/>
    <w:rsid w:val="00EE0F8C"/>
    <w:rsid w:val="00EE1234"/>
    <w:rsid w:val="00EE3F24"/>
    <w:rsid w:val="00EE57A8"/>
    <w:rsid w:val="00EF045E"/>
    <w:rsid w:val="00EF061A"/>
    <w:rsid w:val="00EF25E4"/>
    <w:rsid w:val="00EF28CF"/>
    <w:rsid w:val="00EF3F15"/>
    <w:rsid w:val="00EF477B"/>
    <w:rsid w:val="00F00C3E"/>
    <w:rsid w:val="00F03E4E"/>
    <w:rsid w:val="00F1053A"/>
    <w:rsid w:val="00F139DD"/>
    <w:rsid w:val="00F14733"/>
    <w:rsid w:val="00F1593D"/>
    <w:rsid w:val="00F167EA"/>
    <w:rsid w:val="00F1739A"/>
    <w:rsid w:val="00F20096"/>
    <w:rsid w:val="00F20C7F"/>
    <w:rsid w:val="00F24B31"/>
    <w:rsid w:val="00F26B2C"/>
    <w:rsid w:val="00F27EB9"/>
    <w:rsid w:val="00F3323D"/>
    <w:rsid w:val="00F41964"/>
    <w:rsid w:val="00F52F4E"/>
    <w:rsid w:val="00F53CB5"/>
    <w:rsid w:val="00F544C6"/>
    <w:rsid w:val="00F573CD"/>
    <w:rsid w:val="00F6578B"/>
    <w:rsid w:val="00F664B7"/>
    <w:rsid w:val="00F741B7"/>
    <w:rsid w:val="00F7443A"/>
    <w:rsid w:val="00F76CF1"/>
    <w:rsid w:val="00F77710"/>
    <w:rsid w:val="00F8577F"/>
    <w:rsid w:val="00F85DE6"/>
    <w:rsid w:val="00F90D3F"/>
    <w:rsid w:val="00F93C4F"/>
    <w:rsid w:val="00F95F03"/>
    <w:rsid w:val="00F95F24"/>
    <w:rsid w:val="00F97563"/>
    <w:rsid w:val="00FA2437"/>
    <w:rsid w:val="00FA35E4"/>
    <w:rsid w:val="00FA44CC"/>
    <w:rsid w:val="00FA48F4"/>
    <w:rsid w:val="00FA506D"/>
    <w:rsid w:val="00FA7B6D"/>
    <w:rsid w:val="00FB0B69"/>
    <w:rsid w:val="00FB43F2"/>
    <w:rsid w:val="00FB7686"/>
    <w:rsid w:val="00FC0506"/>
    <w:rsid w:val="00FC3684"/>
    <w:rsid w:val="00FC3D17"/>
    <w:rsid w:val="00FC4431"/>
    <w:rsid w:val="00FC6C01"/>
    <w:rsid w:val="00FD1475"/>
    <w:rsid w:val="00FD329A"/>
    <w:rsid w:val="00FD4425"/>
    <w:rsid w:val="00FD587E"/>
    <w:rsid w:val="00FD6948"/>
    <w:rsid w:val="00FD788E"/>
    <w:rsid w:val="00FE2726"/>
    <w:rsid w:val="00FE397F"/>
    <w:rsid w:val="00FF419E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723B120"/>
  <w15:docId w15:val="{2642D527-15DE-47BF-AB6B-E2C94C90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F3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D0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D0F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F3E"/>
  </w:style>
  <w:style w:type="paragraph" w:styleId="NormalWeb">
    <w:name w:val="Normal (Web)"/>
    <w:basedOn w:val="Normal"/>
    <w:unhideWhenUsed/>
    <w:rsid w:val="00C222B7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1B07EB"/>
    <w:pPr>
      <w:ind w:left="708"/>
    </w:pPr>
  </w:style>
  <w:style w:type="character" w:customStyle="1" w:styleId="PiedepginaCar">
    <w:name w:val="Pie de página Car"/>
    <w:link w:val="Piedepgina"/>
    <w:uiPriority w:val="99"/>
    <w:rsid w:val="009675C7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7417A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A44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A441F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B35CF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CF2"/>
    <w:rPr>
      <w:sz w:val="20"/>
      <w:szCs w:val="20"/>
    </w:rPr>
  </w:style>
  <w:style w:type="character" w:customStyle="1" w:styleId="TextocomentarioCar">
    <w:name w:val="Texto comentario Car"/>
    <w:link w:val="Textocomentario"/>
    <w:rsid w:val="00B35CF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CF2"/>
    <w:rPr>
      <w:b/>
      <w:bCs/>
    </w:rPr>
  </w:style>
  <w:style w:type="character" w:customStyle="1" w:styleId="AsuntodelcomentarioCar">
    <w:name w:val="Asunto del comentario Car"/>
    <w:link w:val="Asuntodelcomentario"/>
    <w:rsid w:val="00B35CF2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9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2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78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90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505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81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04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13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59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835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1785-D4FC-4B1A-BA0A-F1D0715A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13</Pages>
  <Words>4673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de roles, responsabilidades y autoridades</vt:lpstr>
    </vt:vector>
  </TitlesOfParts>
  <Company/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roles, responsabilidades y autoridades</dc:title>
  <dc:subject/>
  <dc:creator>Alvaro</dc:creator>
  <cp:keywords/>
  <dc:description/>
  <cp:lastModifiedBy>KARLA BATANERO</cp:lastModifiedBy>
  <cp:revision>3</cp:revision>
  <cp:lastPrinted>2019-10-21T13:50:00Z</cp:lastPrinted>
  <dcterms:created xsi:type="dcterms:W3CDTF">2023-06-16T23:05:00Z</dcterms:created>
  <dcterms:modified xsi:type="dcterms:W3CDTF">2023-07-30T02:07:00Z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lnovoar@deaj.ramajudicial.gov.co</vt:lpwstr>
  </property>
  <property fmtid="{D5CDD505-2E9C-101B-9397-08002B2CF9AE}" pid="5" name="MSIP_Label_08d7dd68-c1dd-44d2-ba6c-4773849eac9b_SetDate">
    <vt:lpwstr>2019-10-17T17:14:55.4390428Z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