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EAB9" w14:textId="095676DF" w:rsidR="0020088F" w:rsidRPr="003A5EB2" w:rsidRDefault="00E140E5" w:rsidP="00C27809">
      <w:pPr>
        <w:jc w:val="center"/>
        <w:rPr>
          <w:rFonts w:ascii="Bookman Old Style" w:hAnsi="Bookman Old Style"/>
          <w:b/>
          <w:bCs/>
          <w:color w:val="0D0D0D" w:themeColor="text1" w:themeTint="F2"/>
        </w:rPr>
      </w:pPr>
      <w:r>
        <w:rPr>
          <w:rFonts w:ascii="Bookman Old Style" w:hAnsi="Bookman Old Style"/>
          <w:b/>
          <w:bCs/>
          <w:color w:val="0D0D0D" w:themeColor="text1" w:themeTint="F2"/>
        </w:rPr>
        <w:t xml:space="preserve">DOS </w:t>
      </w:r>
      <w:r w:rsidR="00EF24B5">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w:t>
      </w:r>
      <w:r>
        <w:rPr>
          <w:rFonts w:ascii="Bookman Old Style" w:hAnsi="Bookman Old Style"/>
          <w:b/>
          <w:bCs/>
          <w:color w:val="0D0D0D" w:themeColor="text1" w:themeTint="F2"/>
        </w:rPr>
        <w:t>02</w:t>
      </w:r>
      <w:r w:rsidR="0020088F" w:rsidRPr="003A5EB2">
        <w:rPr>
          <w:rFonts w:ascii="Bookman Old Style" w:hAnsi="Bookman Old Style"/>
          <w:b/>
          <w:bCs/>
          <w:color w:val="0D0D0D" w:themeColor="text1" w:themeTint="F2"/>
        </w:rPr>
        <w:t>) DE</w:t>
      </w:r>
      <w:r w:rsidR="0060415A">
        <w:rPr>
          <w:rFonts w:ascii="Bookman Old Style" w:hAnsi="Bookman Old Style"/>
          <w:b/>
          <w:bCs/>
          <w:color w:val="0D0D0D" w:themeColor="text1" w:themeTint="F2"/>
        </w:rPr>
        <w:t xml:space="preserve"> </w:t>
      </w:r>
      <w:r>
        <w:rPr>
          <w:rFonts w:ascii="Bookman Old Style" w:hAnsi="Bookman Old Style"/>
          <w:b/>
          <w:bCs/>
          <w:color w:val="0D0D0D" w:themeColor="text1" w:themeTint="F2"/>
        </w:rPr>
        <w:t>MAYO</w:t>
      </w:r>
      <w:r w:rsidR="00DD04A9">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 xml:space="preserve"> DE </w:t>
      </w:r>
      <w:r w:rsidR="0020088F">
        <w:rPr>
          <w:rFonts w:ascii="Bookman Old Style" w:hAnsi="Bookman Old Style"/>
          <w:b/>
          <w:bCs/>
          <w:color w:val="0D0D0D" w:themeColor="text1" w:themeTint="F2"/>
        </w:rPr>
        <w:t>DOS MIL VEINTI</w:t>
      </w:r>
      <w:r w:rsidR="005D5516">
        <w:rPr>
          <w:rFonts w:ascii="Bookman Old Style" w:hAnsi="Bookman Old Style"/>
          <w:b/>
          <w:bCs/>
          <w:color w:val="0D0D0D" w:themeColor="text1" w:themeTint="F2"/>
        </w:rPr>
        <w:t>CUATRO</w:t>
      </w:r>
      <w:r w:rsidR="0020088F">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202</w:t>
      </w:r>
      <w:r w:rsidR="005D5516">
        <w:rPr>
          <w:rFonts w:ascii="Bookman Old Style" w:hAnsi="Bookman Old Style"/>
          <w:b/>
          <w:bCs/>
          <w:color w:val="0D0D0D" w:themeColor="text1" w:themeTint="F2"/>
        </w:rPr>
        <w:t>4</w:t>
      </w:r>
      <w:r w:rsidR="0020088F">
        <w:rPr>
          <w:rFonts w:ascii="Bookman Old Style" w:hAnsi="Bookman Old Style"/>
          <w:b/>
          <w:bCs/>
          <w:color w:val="0D0D0D" w:themeColor="text1" w:themeTint="F2"/>
        </w:rPr>
        <w:t>)</w:t>
      </w:r>
    </w:p>
    <w:p w14:paraId="248299FE" w14:textId="77777777" w:rsidR="0020088F" w:rsidRPr="00A6540B" w:rsidRDefault="0020088F" w:rsidP="00C27809">
      <w:pPr>
        <w:jc w:val="both"/>
        <w:rPr>
          <w:rFonts w:ascii="Bookman Old Style" w:hAnsi="Bookman Old Style"/>
          <w:b/>
          <w:bCs/>
          <w:color w:val="0D0D0D" w:themeColor="text1" w:themeTint="F2"/>
        </w:rPr>
      </w:pPr>
    </w:p>
    <w:p w14:paraId="143A00F1" w14:textId="77777777" w:rsidR="0020088F" w:rsidRPr="00A6540B" w:rsidRDefault="0020088F" w:rsidP="00C27809">
      <w:pPr>
        <w:jc w:val="both"/>
        <w:rPr>
          <w:rFonts w:ascii="Bookman Old Style" w:eastAsia="Batang" w:hAnsi="Bookman Old Style" w:cs="Tahoma"/>
          <w:b/>
          <w:bCs/>
          <w:color w:val="0D0D0D" w:themeColor="text1" w:themeTint="F2"/>
        </w:rPr>
      </w:pPr>
    </w:p>
    <w:p w14:paraId="1042E09D" w14:textId="77777777" w:rsidR="005D5516" w:rsidRDefault="005D5516" w:rsidP="005D5516">
      <w:pPr>
        <w:jc w:val="center"/>
        <w:rPr>
          <w:rFonts w:ascii="Bookman Old Style" w:hAnsi="Bookman Old Style"/>
        </w:rPr>
      </w:pPr>
    </w:p>
    <w:p w14:paraId="70AFB050" w14:textId="4A2A705E" w:rsidR="005D5516" w:rsidRPr="005D5516" w:rsidRDefault="005D5516" w:rsidP="005D5516">
      <w:pPr>
        <w:jc w:val="center"/>
        <w:rPr>
          <w:rFonts w:ascii="Bookman Old Style" w:hAnsi="Bookman Old Style"/>
          <w:b/>
        </w:rPr>
      </w:pPr>
      <w:r w:rsidRPr="005D5516">
        <w:rPr>
          <w:rFonts w:ascii="Bookman Old Style" w:hAnsi="Bookman Old Style"/>
          <w:b/>
        </w:rPr>
        <w:t xml:space="preserve">TRASLADO </w:t>
      </w:r>
    </w:p>
    <w:p w14:paraId="1F0BDFA1" w14:textId="77777777" w:rsidR="005D5516" w:rsidRDefault="005D5516" w:rsidP="005D5516">
      <w:pPr>
        <w:spacing w:line="360" w:lineRule="auto"/>
        <w:jc w:val="both"/>
        <w:rPr>
          <w:rFonts w:ascii="Bookman Old Style" w:hAnsi="Bookman Old Style"/>
        </w:rPr>
      </w:pPr>
    </w:p>
    <w:p w14:paraId="258EF2FD"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Teniendo en cuenta lo establecido en el art. 110 del CGP en concordancia con el art. 319 del CGP se corre traslado a la contraparte del recurso de reposición contra el mandamiento de pago presentado por el apoderado de la parte demandada, por el término de tres (03) días en la página web de la Rama Judicial. www.ramajudicial.gov.co </w:t>
      </w:r>
    </w:p>
    <w:p w14:paraId="46F5C81B" w14:textId="77777777" w:rsidR="00F07713" w:rsidRDefault="00F07713" w:rsidP="005D5516">
      <w:pPr>
        <w:spacing w:line="276" w:lineRule="auto"/>
        <w:jc w:val="both"/>
        <w:rPr>
          <w:rFonts w:ascii="Bookman Old Style" w:hAnsi="Bookman Old Style"/>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4"/>
        <w:gridCol w:w="1451"/>
        <w:gridCol w:w="1696"/>
        <w:gridCol w:w="1942"/>
        <w:gridCol w:w="1700"/>
        <w:gridCol w:w="1742"/>
      </w:tblGrid>
      <w:tr w:rsidR="00F07713" w:rsidRPr="00F014F5" w14:paraId="02D10B98"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1485B" w14:textId="77777777" w:rsidR="00F07713" w:rsidRPr="00F014F5" w:rsidRDefault="00F07713" w:rsidP="001625FE">
            <w:pPr>
              <w:spacing w:after="150"/>
              <w:jc w:val="center"/>
              <w:rPr>
                <w:rFonts w:ascii="Arial" w:hAnsi="Arial" w:cs="Arial"/>
                <w:color w:val="000000"/>
                <w:sz w:val="21"/>
                <w:szCs w:val="21"/>
                <w:lang w:eastAsia="es-CO"/>
              </w:rPr>
            </w:pPr>
            <w:proofErr w:type="spellStart"/>
            <w:r w:rsidRPr="00F014F5">
              <w:rPr>
                <w:rFonts w:ascii="Arial" w:hAnsi="Arial" w:cs="Arial"/>
                <w:b/>
                <w:bCs/>
                <w:color w:val="000000"/>
                <w:sz w:val="21"/>
                <w:szCs w:val="21"/>
                <w:lang w:eastAsia="es-CO"/>
              </w:rPr>
              <w:t>N°</w:t>
            </w:r>
            <w:proofErr w:type="spellEnd"/>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1C2B8"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RADICADO</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7E9C1"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CLASE DE PROCESO</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F73F3"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DEMANDANTE</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FD4DE"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DEMANDADO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62D35"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ACTUACION OBJETO DE TRASLADO</w:t>
            </w:r>
          </w:p>
        </w:tc>
      </w:tr>
      <w:tr w:rsidR="00DD71FB" w:rsidRPr="00F014F5" w14:paraId="24780568"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38310677" w14:textId="256A47CC" w:rsidR="00DD71FB" w:rsidRPr="00F014F5" w:rsidRDefault="00A11062"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1</w:t>
            </w:r>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14:paraId="4BD1D7AD" w14:textId="22DA6EFF"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202</w:t>
            </w:r>
            <w:r w:rsidR="00E140E5">
              <w:rPr>
                <w:rFonts w:ascii="Arial" w:hAnsi="Arial" w:cs="Arial"/>
                <w:b/>
                <w:bCs/>
                <w:color w:val="000000"/>
                <w:sz w:val="21"/>
                <w:szCs w:val="21"/>
                <w:lang w:eastAsia="es-CO"/>
              </w:rPr>
              <w:t>2</w:t>
            </w:r>
            <w:r>
              <w:rPr>
                <w:rFonts w:ascii="Arial" w:hAnsi="Arial" w:cs="Arial"/>
                <w:b/>
                <w:bCs/>
                <w:color w:val="000000"/>
                <w:sz w:val="21"/>
                <w:szCs w:val="21"/>
                <w:lang w:eastAsia="es-CO"/>
              </w:rPr>
              <w:t xml:space="preserve"> – 00</w:t>
            </w:r>
            <w:r w:rsidR="00E140E5">
              <w:rPr>
                <w:rFonts w:ascii="Arial" w:hAnsi="Arial" w:cs="Arial"/>
                <w:b/>
                <w:bCs/>
                <w:color w:val="000000"/>
                <w:sz w:val="21"/>
                <w:szCs w:val="21"/>
                <w:lang w:eastAsia="es-CO"/>
              </w:rPr>
              <w:t>189</w:t>
            </w:r>
            <w:r>
              <w:rPr>
                <w:rFonts w:ascii="Arial" w:hAnsi="Arial" w:cs="Arial"/>
                <w:b/>
                <w:bCs/>
                <w:color w:val="000000"/>
                <w:sz w:val="21"/>
                <w:szCs w:val="21"/>
                <w:lang w:eastAsia="es-CO"/>
              </w:rPr>
              <w:t>-00</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14:paraId="4C4BD686" w14:textId="38EE3356"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EJECUTIVO SINGULAR</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1471A1E2" w14:textId="41D3ABBE" w:rsidR="00DD71FB" w:rsidRDefault="00E140E5"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RAFAEL ALFONSO TONCEL DIAZ </w:t>
            </w:r>
            <w:r w:rsidR="00926D94">
              <w:rPr>
                <w:rFonts w:ascii="Arial" w:hAnsi="Arial" w:cs="Arial"/>
                <w:b/>
                <w:color w:val="000000"/>
                <w:sz w:val="21"/>
                <w:szCs w:val="21"/>
                <w:lang w:eastAsia="es-CO"/>
              </w:rPr>
              <w:t xml:space="preserve"> </w:t>
            </w:r>
            <w:r w:rsidR="007417D8">
              <w:rPr>
                <w:rFonts w:ascii="Arial" w:hAnsi="Arial" w:cs="Arial"/>
                <w:b/>
                <w:color w:val="000000"/>
                <w:sz w:val="21"/>
                <w:szCs w:val="21"/>
                <w:lang w:eastAsia="es-CO"/>
              </w:rPr>
              <w:t xml:space="preserve"> </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665C0E5A" w14:textId="703223C8" w:rsidR="00DD71FB" w:rsidRDefault="00E140E5"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 xml:space="preserve">BRENDA MARINA PINEDO PARODI </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749F75D3" w14:textId="09E5E351" w:rsidR="00DD71FB" w:rsidRDefault="007417D8"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LIQUIDACION DE CREDITO </w:t>
            </w:r>
          </w:p>
        </w:tc>
      </w:tr>
      <w:tr w:rsidR="00E140E5" w:rsidRPr="00F014F5" w14:paraId="7C2BEBCA"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5F481747" w14:textId="79511D18" w:rsidR="00E140E5" w:rsidRDefault="00E140E5" w:rsidP="00E140E5">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w:t>
            </w:r>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14:paraId="6BB1F866" w14:textId="0ECB0DD3" w:rsidR="00E140E5" w:rsidRDefault="00E140E5" w:rsidP="00E140E5">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2022 – 00255 - 00</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14:paraId="259359B1" w14:textId="7A1502BA" w:rsidR="00E140E5" w:rsidRDefault="00E140E5" w:rsidP="00E140E5">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EJECUTIVO SINGULAR</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20E49FDD" w14:textId="69C9667C" w:rsidR="00E140E5" w:rsidRDefault="00E140E5" w:rsidP="00E140E5">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PEDRO ANTONIO MURILLO URARIYU </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7DD59C7A" w14:textId="7C02701B" w:rsidR="00E140E5" w:rsidRPr="00926D94" w:rsidRDefault="00E140E5" w:rsidP="00E140E5">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BRENDA MARINA PINEDO PARODI</w:t>
            </w:r>
            <w:r>
              <w:rPr>
                <w:rFonts w:ascii="Arial" w:hAnsi="Arial" w:cs="Arial"/>
                <w:b/>
                <w:bCs/>
                <w:color w:val="000000"/>
                <w:sz w:val="21"/>
                <w:szCs w:val="21"/>
                <w:lang w:eastAsia="es-CO"/>
              </w:rPr>
              <w:t xml:space="preserve"> </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06E0E132" w14:textId="5C20D886" w:rsidR="00E140E5" w:rsidRDefault="00E140E5" w:rsidP="00E140E5">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LIQUIDACION DE CREDITO </w:t>
            </w:r>
          </w:p>
        </w:tc>
      </w:tr>
    </w:tbl>
    <w:p w14:paraId="1369E19F" w14:textId="77777777" w:rsidR="00F07713" w:rsidRDefault="00F07713" w:rsidP="005D5516">
      <w:pPr>
        <w:spacing w:line="276" w:lineRule="auto"/>
        <w:jc w:val="both"/>
        <w:rPr>
          <w:rFonts w:ascii="Bookman Old Style" w:hAnsi="Bookman Old Style"/>
        </w:rPr>
      </w:pPr>
    </w:p>
    <w:p w14:paraId="780CA308" w14:textId="6C742BBA" w:rsidR="005D5516" w:rsidRDefault="005D5516" w:rsidP="005D5516">
      <w:pPr>
        <w:spacing w:line="276" w:lineRule="auto"/>
        <w:jc w:val="both"/>
        <w:rPr>
          <w:rFonts w:ascii="Bookman Old Style" w:hAnsi="Bookman Old Style"/>
        </w:rPr>
      </w:pPr>
    </w:p>
    <w:p w14:paraId="17D762EB" w14:textId="44769BAD" w:rsidR="005D5516" w:rsidRDefault="005D5516" w:rsidP="005D5516">
      <w:pPr>
        <w:spacing w:line="276" w:lineRule="auto"/>
        <w:jc w:val="both"/>
        <w:rPr>
          <w:rFonts w:ascii="Bookman Old Style" w:hAnsi="Bookman Old Style"/>
        </w:rPr>
      </w:pPr>
      <w:r w:rsidRPr="005D5516">
        <w:rPr>
          <w:rFonts w:ascii="Bookman Old Style" w:hAnsi="Bookman Old Style"/>
        </w:rPr>
        <w:t xml:space="preserve">DÍA DE FIJACIÓN: </w:t>
      </w:r>
      <w:r w:rsidR="00E140E5">
        <w:rPr>
          <w:rFonts w:ascii="Bookman Old Style" w:hAnsi="Bookman Old Style"/>
        </w:rPr>
        <w:t>02</w:t>
      </w:r>
      <w:r w:rsidRPr="005D5516">
        <w:rPr>
          <w:rFonts w:ascii="Bookman Old Style" w:hAnsi="Bookman Old Style"/>
        </w:rPr>
        <w:t xml:space="preserve"> de </w:t>
      </w:r>
      <w:r w:rsidR="00E140E5">
        <w:rPr>
          <w:rFonts w:ascii="Bookman Old Style" w:hAnsi="Bookman Old Style"/>
        </w:rPr>
        <w:t>Mayo</w:t>
      </w:r>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w:t>
      </w:r>
    </w:p>
    <w:p w14:paraId="3CFA9256" w14:textId="576C0BDF" w:rsidR="005D5516" w:rsidRDefault="005D5516" w:rsidP="005D5516">
      <w:pPr>
        <w:spacing w:line="276" w:lineRule="auto"/>
        <w:jc w:val="both"/>
        <w:rPr>
          <w:rFonts w:ascii="Bookman Old Style" w:hAnsi="Bookman Old Style"/>
        </w:rPr>
      </w:pPr>
      <w:r w:rsidRPr="005D5516">
        <w:rPr>
          <w:rFonts w:ascii="Bookman Old Style" w:hAnsi="Bookman Old Style"/>
        </w:rPr>
        <w:t xml:space="preserve">EMPIEZA TRASLADO: </w:t>
      </w:r>
      <w:r w:rsidR="00E140E5">
        <w:rPr>
          <w:rFonts w:ascii="Bookman Old Style" w:hAnsi="Bookman Old Style"/>
        </w:rPr>
        <w:t>3</w:t>
      </w:r>
      <w:r w:rsidRPr="005D5516">
        <w:rPr>
          <w:rFonts w:ascii="Bookman Old Style" w:hAnsi="Bookman Old Style"/>
        </w:rPr>
        <w:t xml:space="preserve"> de </w:t>
      </w:r>
      <w:r w:rsidR="00E140E5">
        <w:rPr>
          <w:rFonts w:ascii="Bookman Old Style" w:hAnsi="Bookman Old Style"/>
        </w:rPr>
        <w:t>Mayo</w:t>
      </w:r>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a las 8:00 a.m. </w:t>
      </w:r>
    </w:p>
    <w:p w14:paraId="73CCB339" w14:textId="00E91A99" w:rsidR="005D5516" w:rsidRDefault="005D5516" w:rsidP="005D5516">
      <w:pPr>
        <w:spacing w:line="276" w:lineRule="auto"/>
        <w:jc w:val="both"/>
        <w:rPr>
          <w:rFonts w:ascii="Bookman Old Style" w:hAnsi="Bookman Old Style"/>
        </w:rPr>
      </w:pPr>
      <w:r w:rsidRPr="005D5516">
        <w:rPr>
          <w:rFonts w:ascii="Bookman Old Style" w:hAnsi="Bookman Old Style"/>
        </w:rPr>
        <w:t xml:space="preserve">VENCE TRASLADO: </w:t>
      </w:r>
      <w:r w:rsidR="00E140E5">
        <w:rPr>
          <w:rFonts w:ascii="Bookman Old Style" w:hAnsi="Bookman Old Style"/>
        </w:rPr>
        <w:t>7</w:t>
      </w:r>
      <w:r w:rsidRPr="005D5516">
        <w:rPr>
          <w:rFonts w:ascii="Bookman Old Style" w:hAnsi="Bookman Old Style"/>
        </w:rPr>
        <w:t xml:space="preserve"> de </w:t>
      </w:r>
      <w:r w:rsidR="00E140E5">
        <w:rPr>
          <w:rFonts w:ascii="Bookman Old Style" w:hAnsi="Bookman Old Style"/>
        </w:rPr>
        <w:t xml:space="preserve">Mayo </w:t>
      </w:r>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 xml:space="preserve">4 </w:t>
      </w:r>
      <w:r w:rsidRPr="005D5516">
        <w:rPr>
          <w:rFonts w:ascii="Bookman Old Style" w:hAnsi="Bookman Old Style"/>
        </w:rPr>
        <w:t xml:space="preserve">a las 5:00 p.m. </w:t>
      </w:r>
    </w:p>
    <w:p w14:paraId="0F048493" w14:textId="00841354" w:rsidR="005D5516" w:rsidRDefault="00CA0C36" w:rsidP="005D5516">
      <w:pPr>
        <w:spacing w:line="276" w:lineRule="auto"/>
        <w:jc w:val="both"/>
        <w:rPr>
          <w:rFonts w:ascii="Bookman Old Style" w:hAnsi="Bookman Old Style"/>
        </w:rPr>
      </w:pPr>
      <w:r w:rsidRPr="005516BF">
        <w:rPr>
          <w:rFonts w:ascii="Bookman Old Style" w:hAnsi="Bookman Old Style" w:cs="FrankRuehl"/>
          <w:bCs/>
          <w:noProof/>
          <w:color w:val="000000" w:themeColor="text1"/>
          <w:sz w:val="23"/>
          <w:szCs w:val="23"/>
          <w:u w:val="single"/>
          <w:lang w:val="es-CO" w:eastAsia="es-CO"/>
        </w:rPr>
        <w:drawing>
          <wp:anchor distT="0" distB="0" distL="114300" distR="114300" simplePos="0" relativeHeight="251659264" behindDoc="1" locked="0" layoutInCell="1" allowOverlap="1" wp14:anchorId="397CAF91" wp14:editId="584ABF53">
            <wp:simplePos x="0" y="0"/>
            <wp:positionH relativeFrom="page">
              <wp:posOffset>3013710</wp:posOffset>
            </wp:positionH>
            <wp:positionV relativeFrom="paragraph">
              <wp:posOffset>167005</wp:posOffset>
            </wp:positionV>
            <wp:extent cx="1425575" cy="677545"/>
            <wp:effectExtent l="0" t="0" r="3175" b="8255"/>
            <wp:wrapNone/>
            <wp:docPr id="1519182516" name="Imagen 1519182516" descr="C:\Users\Ivan Guerra\Pictures\FIRMAS\FIRMA EDU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 Guerra\Pictures\FIRMAS\FIRMA EDUARD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C069" w14:textId="6499EF74" w:rsidR="00F66023" w:rsidRDefault="00F66023" w:rsidP="005D5516">
      <w:pPr>
        <w:spacing w:line="276" w:lineRule="auto"/>
        <w:jc w:val="both"/>
        <w:rPr>
          <w:rFonts w:ascii="Bookman Old Style" w:hAnsi="Bookman Old Style"/>
        </w:rPr>
      </w:pPr>
    </w:p>
    <w:p w14:paraId="3D086126" w14:textId="77777777" w:rsidR="00F66023" w:rsidRDefault="00F66023" w:rsidP="005D5516">
      <w:pPr>
        <w:spacing w:line="276" w:lineRule="auto"/>
        <w:jc w:val="both"/>
        <w:rPr>
          <w:rFonts w:ascii="Bookman Old Style" w:hAnsi="Bookman Old Style"/>
        </w:rPr>
      </w:pPr>
    </w:p>
    <w:p w14:paraId="0583C2F4" w14:textId="77777777" w:rsidR="005D5516" w:rsidRPr="00F66023" w:rsidRDefault="00F66023" w:rsidP="00F66023">
      <w:pPr>
        <w:spacing w:line="276" w:lineRule="auto"/>
        <w:jc w:val="center"/>
        <w:rPr>
          <w:rFonts w:ascii="Bookman Old Style" w:hAnsi="Bookman Old Style"/>
          <w:b/>
        </w:rPr>
      </w:pPr>
      <w:r w:rsidRPr="00F66023">
        <w:rPr>
          <w:rFonts w:ascii="Bookman Old Style" w:hAnsi="Bookman Old Style"/>
          <w:b/>
        </w:rPr>
        <w:t>EDUARDO CAMPO BERNAL</w:t>
      </w:r>
    </w:p>
    <w:p w14:paraId="2ADABD72" w14:textId="77777777" w:rsidR="00A858C0" w:rsidRPr="005D5516" w:rsidRDefault="00F66023" w:rsidP="005D5516">
      <w:pPr>
        <w:spacing w:line="276" w:lineRule="auto"/>
        <w:jc w:val="center"/>
        <w:rPr>
          <w:rFonts w:ascii="Bookman Old Style" w:hAnsi="Bookman Old Style"/>
        </w:rPr>
      </w:pPr>
      <w:r w:rsidRPr="005D5516">
        <w:rPr>
          <w:rFonts w:ascii="Bookman Old Style" w:hAnsi="Bookman Old Style"/>
        </w:rPr>
        <w:t>Secretari</w:t>
      </w:r>
      <w:r>
        <w:rPr>
          <w:rFonts w:ascii="Bookman Old Style" w:hAnsi="Bookman Old Style"/>
        </w:rPr>
        <w:t>o</w:t>
      </w:r>
    </w:p>
    <w:sectPr w:rsidR="00A858C0" w:rsidRPr="005D5516" w:rsidSect="006C4AEB">
      <w:headerReference w:type="default" r:id="rId8"/>
      <w:footerReference w:type="default" r:id="rId9"/>
      <w:pgSz w:w="12242" w:h="18705" w:code="119"/>
      <w:pgMar w:top="1417" w:right="1610"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CBE2" w14:textId="77777777" w:rsidR="006C4AEB" w:rsidRDefault="006C4AEB">
      <w:r>
        <w:separator/>
      </w:r>
    </w:p>
  </w:endnote>
  <w:endnote w:type="continuationSeparator" w:id="0">
    <w:p w14:paraId="6D7515C1" w14:textId="77777777" w:rsidR="006C4AEB" w:rsidRDefault="006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Berylium">
    <w:altName w:val="Times New Roman"/>
    <w:panose1 w:val="00000000000000000000"/>
    <w:charset w:val="00"/>
    <w:family w:val="roman"/>
    <w:notTrueType/>
    <w:pitch w:val="default"/>
  </w:font>
  <w:font w:name="Beryl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83947"/>
      <w:docPartObj>
        <w:docPartGallery w:val="Page Numbers (Bottom of Page)"/>
        <w:docPartUnique/>
      </w:docPartObj>
    </w:sdtPr>
    <w:sdtEndPr/>
    <w:sdtContent>
      <w:p w14:paraId="50DCD784" w14:textId="77777777" w:rsidR="00820083" w:rsidRDefault="005F2106">
        <w:pPr>
          <w:pStyle w:val="Piedepgina"/>
          <w:jc w:val="right"/>
        </w:pPr>
        <w:r>
          <w:fldChar w:fldCharType="begin"/>
        </w:r>
        <w:r>
          <w:instrText>PAGE   \* MERGEFORMAT</w:instrText>
        </w:r>
        <w:r>
          <w:fldChar w:fldCharType="separate"/>
        </w:r>
        <w:r w:rsidR="00F66023">
          <w:rPr>
            <w:noProof/>
          </w:rPr>
          <w:t>1</w:t>
        </w:r>
        <w:r>
          <w:rPr>
            <w:noProof/>
          </w:rPr>
          <w:fldChar w:fldCharType="end"/>
        </w:r>
      </w:p>
    </w:sdtContent>
  </w:sdt>
  <w:p w14:paraId="4344BAFE"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Calle 14 No 17-90</w:t>
    </w:r>
  </w:p>
  <w:p w14:paraId="3EC68C86"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 xml:space="preserve"> </w:t>
    </w:r>
    <w:hyperlink r:id="rId1" w:history="1">
      <w:r w:rsidRPr="00281D01">
        <w:rPr>
          <w:rStyle w:val="Hipervnculo"/>
          <w:rFonts w:ascii="Beryllium" w:hAnsi="Beryllium"/>
          <w:bCs/>
          <w:iCs/>
          <w:sz w:val="22"/>
          <w:szCs w:val="22"/>
        </w:rPr>
        <w:t>j02prmpalfonseca@cendoj.ramajudicial.gov.co</w:t>
      </w:r>
    </w:hyperlink>
  </w:p>
  <w:p w14:paraId="6209B9E2" w14:textId="77777777" w:rsidR="00820083" w:rsidRPr="00CA5238" w:rsidRDefault="005F2106" w:rsidP="00820083">
    <w:pPr>
      <w:pStyle w:val="Piedepgina"/>
      <w:jc w:val="center"/>
      <w:rPr>
        <w:rFonts w:ascii="Berylium" w:hAnsi="Berylium"/>
        <w:bCs/>
        <w:iCs/>
        <w:sz w:val="22"/>
        <w:szCs w:val="22"/>
        <w:lang w:val="es-MX"/>
      </w:rPr>
    </w:pPr>
    <w:r w:rsidRPr="00361A03">
      <w:rPr>
        <w:rFonts w:ascii="Beryllium" w:hAnsi="Beryllium"/>
        <w:bCs/>
        <w:iCs/>
        <w:sz w:val="22"/>
        <w:szCs w:val="22"/>
      </w:rPr>
      <w:t xml:space="preserve"> Fonseca – La Guajira</w:t>
    </w:r>
  </w:p>
  <w:p w14:paraId="2A2CFEB3" w14:textId="77777777" w:rsidR="00820083" w:rsidRPr="00CA5238" w:rsidRDefault="00820083" w:rsidP="00820083">
    <w:pPr>
      <w:pStyle w:val="Piedepgina"/>
      <w:jc w:val="center"/>
    </w:pPr>
  </w:p>
  <w:p w14:paraId="1B33EC93" w14:textId="77777777" w:rsidR="00820083" w:rsidRPr="00CA5238" w:rsidRDefault="00820083" w:rsidP="008200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1A5E" w14:textId="77777777" w:rsidR="006C4AEB" w:rsidRDefault="006C4AEB">
      <w:r>
        <w:separator/>
      </w:r>
    </w:p>
  </w:footnote>
  <w:footnote w:type="continuationSeparator" w:id="0">
    <w:p w14:paraId="6360CE0C" w14:textId="77777777" w:rsidR="006C4AEB" w:rsidRDefault="006C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07F9" w14:textId="77777777" w:rsidR="00820083" w:rsidRPr="002F29A5" w:rsidRDefault="005F2106" w:rsidP="00820083">
    <w:pPr>
      <w:pStyle w:val="Encabezado"/>
      <w:jc w:val="center"/>
      <w:rPr>
        <w:rFonts w:ascii="Berylium" w:hAnsi="Berylium"/>
        <w:bCs/>
        <w:iCs/>
        <w:sz w:val="22"/>
        <w:szCs w:val="22"/>
      </w:rPr>
    </w:pPr>
    <w:bookmarkStart w:id="0" w:name="_Hlk164151303"/>
    <w:r w:rsidRPr="00BB781A">
      <w:rPr>
        <w:noProof/>
        <w:lang w:val="es-CO" w:eastAsia="es-CO"/>
      </w:rPr>
      <w:drawing>
        <wp:anchor distT="0" distB="0" distL="114300" distR="114300" simplePos="0" relativeHeight="251659264" behindDoc="1" locked="0" layoutInCell="1" allowOverlap="1" wp14:anchorId="73DE18E7" wp14:editId="2A6E3CF2">
          <wp:simplePos x="0" y="0"/>
          <wp:positionH relativeFrom="column">
            <wp:posOffset>-918210</wp:posOffset>
          </wp:positionH>
          <wp:positionV relativeFrom="paragraph">
            <wp:posOffset>-231140</wp:posOffset>
          </wp:positionV>
          <wp:extent cx="2390775" cy="789305"/>
          <wp:effectExtent l="0" t="0" r="9525" b="0"/>
          <wp:wrapNone/>
          <wp:docPr id="6" name="Imagen 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anchor>
      </w:drawing>
    </w:r>
    <w:r>
      <w:rPr>
        <w:rFonts w:ascii="Berylium" w:hAnsi="Berylium"/>
        <w:bCs/>
        <w:iCs/>
        <w:sz w:val="22"/>
        <w:szCs w:val="22"/>
      </w:rPr>
      <w:t xml:space="preserve">                                             </w:t>
    </w:r>
    <w:r w:rsidRPr="002F29A5">
      <w:rPr>
        <w:rFonts w:ascii="Berylium" w:hAnsi="Berylium"/>
        <w:bCs/>
        <w:iCs/>
        <w:sz w:val="22"/>
        <w:szCs w:val="22"/>
      </w:rPr>
      <w:t>Consejo Superior de la Judicatura</w:t>
    </w:r>
  </w:p>
  <w:p w14:paraId="25B0DC09" w14:textId="77777777" w:rsidR="00820083" w:rsidRPr="002F29A5" w:rsidRDefault="005F2106" w:rsidP="00820083">
    <w:pPr>
      <w:pStyle w:val="Encabezado"/>
      <w:tabs>
        <w:tab w:val="clear" w:pos="8838"/>
        <w:tab w:val="right" w:pos="9356"/>
      </w:tabs>
      <w:jc w:val="center"/>
      <w:rPr>
        <w:rFonts w:ascii="Berylium" w:hAnsi="Berylium"/>
        <w:bCs/>
        <w:iCs/>
        <w:sz w:val="22"/>
        <w:szCs w:val="22"/>
      </w:rPr>
    </w:pPr>
    <w:r w:rsidRPr="002F29A5">
      <w:rPr>
        <w:rFonts w:ascii="Berylium" w:hAnsi="Berylium"/>
        <w:bCs/>
        <w:iCs/>
        <w:sz w:val="22"/>
        <w:szCs w:val="22"/>
      </w:rPr>
      <w:t xml:space="preserve">                                                  Juzgado 02 Promiscuo Municipal Fonseca – La Guajira</w:t>
    </w:r>
  </w:p>
  <w:bookmarkEnd w:id="0"/>
  <w:p w14:paraId="0CF6136C" w14:textId="77777777" w:rsidR="00820083" w:rsidRDefault="005F2106" w:rsidP="00820083">
    <w:pPr>
      <w:pStyle w:val="Encabezado"/>
      <w:tabs>
        <w:tab w:val="left" w:pos="708"/>
      </w:tabs>
      <w:jc w:val="center"/>
      <w:rPr>
        <w:rFonts w:ascii="Berylium" w:hAnsi="Berylium"/>
        <w:bCs/>
        <w:iCs/>
        <w:sz w:val="22"/>
        <w:szCs w:val="22"/>
      </w:rPr>
    </w:pPr>
    <w:r>
      <w:rPr>
        <w:rFonts w:ascii="Berylium" w:hAnsi="Berylium"/>
        <w:bCs/>
        <w:iCs/>
        <w:sz w:val="22"/>
        <w:szCs w:val="22"/>
      </w:rPr>
      <w:t xml:space="preserve">                  </w:t>
    </w:r>
  </w:p>
  <w:p w14:paraId="5753DB04" w14:textId="77777777" w:rsidR="00820083" w:rsidRPr="00A22F70" w:rsidRDefault="005F2106" w:rsidP="00890DB3">
    <w:pPr>
      <w:pStyle w:val="Encabezado"/>
      <w:tabs>
        <w:tab w:val="left" w:pos="708"/>
      </w:tabs>
      <w:jc w:val="center"/>
      <w:rPr>
        <w:bCs/>
        <w:i/>
        <w:iCs/>
      </w:rPr>
    </w:pPr>
    <w:r>
      <w:rPr>
        <w:rFonts w:ascii="Berylium" w:hAnsi="Berylium"/>
        <w:bCs/>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8C8"/>
    <w:multiLevelType w:val="hybridMultilevel"/>
    <w:tmpl w:val="FA6EF2C2"/>
    <w:lvl w:ilvl="0" w:tplc="BC7ECAB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4998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B"/>
    <w:rsid w:val="000150BA"/>
    <w:rsid w:val="00022342"/>
    <w:rsid w:val="0005525E"/>
    <w:rsid w:val="00070474"/>
    <w:rsid w:val="000C2661"/>
    <w:rsid w:val="000C7819"/>
    <w:rsid w:val="000D4035"/>
    <w:rsid w:val="000D7B2D"/>
    <w:rsid w:val="000F6FD2"/>
    <w:rsid w:val="00114155"/>
    <w:rsid w:val="0014551C"/>
    <w:rsid w:val="00156C25"/>
    <w:rsid w:val="00180CD3"/>
    <w:rsid w:val="0018478C"/>
    <w:rsid w:val="00186792"/>
    <w:rsid w:val="001E35BA"/>
    <w:rsid w:val="001E7056"/>
    <w:rsid w:val="0020088F"/>
    <w:rsid w:val="002400A3"/>
    <w:rsid w:val="00247821"/>
    <w:rsid w:val="00283C20"/>
    <w:rsid w:val="002861DC"/>
    <w:rsid w:val="002A7AA1"/>
    <w:rsid w:val="002D0669"/>
    <w:rsid w:val="002E34E1"/>
    <w:rsid w:val="002F6D24"/>
    <w:rsid w:val="0031006E"/>
    <w:rsid w:val="003115B4"/>
    <w:rsid w:val="00363950"/>
    <w:rsid w:val="003737ED"/>
    <w:rsid w:val="00392FF4"/>
    <w:rsid w:val="003A433F"/>
    <w:rsid w:val="003B1869"/>
    <w:rsid w:val="003D50C8"/>
    <w:rsid w:val="00405A2F"/>
    <w:rsid w:val="00455950"/>
    <w:rsid w:val="00456755"/>
    <w:rsid w:val="00457B3D"/>
    <w:rsid w:val="004A2144"/>
    <w:rsid w:val="004A3E99"/>
    <w:rsid w:val="004D21AF"/>
    <w:rsid w:val="004E6590"/>
    <w:rsid w:val="004F1A20"/>
    <w:rsid w:val="00506C9F"/>
    <w:rsid w:val="00544A0E"/>
    <w:rsid w:val="00560206"/>
    <w:rsid w:val="00562BC0"/>
    <w:rsid w:val="00584623"/>
    <w:rsid w:val="0059269F"/>
    <w:rsid w:val="005A1104"/>
    <w:rsid w:val="005B04F9"/>
    <w:rsid w:val="005B3F7E"/>
    <w:rsid w:val="005C3CBC"/>
    <w:rsid w:val="005D4C3D"/>
    <w:rsid w:val="005D5516"/>
    <w:rsid w:val="005F2106"/>
    <w:rsid w:val="005F3B50"/>
    <w:rsid w:val="00600D43"/>
    <w:rsid w:val="00601F34"/>
    <w:rsid w:val="0060415A"/>
    <w:rsid w:val="006442E5"/>
    <w:rsid w:val="0065581C"/>
    <w:rsid w:val="006832C0"/>
    <w:rsid w:val="0069089D"/>
    <w:rsid w:val="006C4AEB"/>
    <w:rsid w:val="0070380F"/>
    <w:rsid w:val="0070410D"/>
    <w:rsid w:val="00713195"/>
    <w:rsid w:val="007417D8"/>
    <w:rsid w:val="00745D54"/>
    <w:rsid w:val="00761C41"/>
    <w:rsid w:val="00766D82"/>
    <w:rsid w:val="00791163"/>
    <w:rsid w:val="007B41BD"/>
    <w:rsid w:val="007C06FC"/>
    <w:rsid w:val="007C634F"/>
    <w:rsid w:val="00802C85"/>
    <w:rsid w:val="00820083"/>
    <w:rsid w:val="00823507"/>
    <w:rsid w:val="00827175"/>
    <w:rsid w:val="00862496"/>
    <w:rsid w:val="00890DB3"/>
    <w:rsid w:val="008A6167"/>
    <w:rsid w:val="008C0EDD"/>
    <w:rsid w:val="00901154"/>
    <w:rsid w:val="0090784B"/>
    <w:rsid w:val="0092330D"/>
    <w:rsid w:val="00926D94"/>
    <w:rsid w:val="009467C7"/>
    <w:rsid w:val="00955046"/>
    <w:rsid w:val="00960460"/>
    <w:rsid w:val="00963064"/>
    <w:rsid w:val="009970B5"/>
    <w:rsid w:val="009C53A9"/>
    <w:rsid w:val="009E5260"/>
    <w:rsid w:val="009E60E2"/>
    <w:rsid w:val="009F39D7"/>
    <w:rsid w:val="00A00F84"/>
    <w:rsid w:val="00A029D1"/>
    <w:rsid w:val="00A11062"/>
    <w:rsid w:val="00A22C50"/>
    <w:rsid w:val="00A824F0"/>
    <w:rsid w:val="00A858C0"/>
    <w:rsid w:val="00B343D4"/>
    <w:rsid w:val="00B879B1"/>
    <w:rsid w:val="00BB48EA"/>
    <w:rsid w:val="00BC6394"/>
    <w:rsid w:val="00C17175"/>
    <w:rsid w:val="00C27809"/>
    <w:rsid w:val="00C317E3"/>
    <w:rsid w:val="00C64C8E"/>
    <w:rsid w:val="00C80D00"/>
    <w:rsid w:val="00C97EA8"/>
    <w:rsid w:val="00CA0C36"/>
    <w:rsid w:val="00CC561F"/>
    <w:rsid w:val="00D619F5"/>
    <w:rsid w:val="00DA53DD"/>
    <w:rsid w:val="00DB5A2E"/>
    <w:rsid w:val="00DC2686"/>
    <w:rsid w:val="00DD04A9"/>
    <w:rsid w:val="00DD0BFB"/>
    <w:rsid w:val="00DD71FB"/>
    <w:rsid w:val="00E000F7"/>
    <w:rsid w:val="00E123AD"/>
    <w:rsid w:val="00E140E5"/>
    <w:rsid w:val="00E365A3"/>
    <w:rsid w:val="00E63845"/>
    <w:rsid w:val="00EA3B61"/>
    <w:rsid w:val="00EA5A6B"/>
    <w:rsid w:val="00EA7227"/>
    <w:rsid w:val="00EB0695"/>
    <w:rsid w:val="00EB537F"/>
    <w:rsid w:val="00EC7A77"/>
    <w:rsid w:val="00ED219C"/>
    <w:rsid w:val="00EF24B5"/>
    <w:rsid w:val="00F03E55"/>
    <w:rsid w:val="00F07713"/>
    <w:rsid w:val="00F14DD2"/>
    <w:rsid w:val="00F2083F"/>
    <w:rsid w:val="00F375B2"/>
    <w:rsid w:val="00F55967"/>
    <w:rsid w:val="00F66023"/>
    <w:rsid w:val="00F90E80"/>
    <w:rsid w:val="00FD7653"/>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2D2"/>
  <w15:chartTrackingRefBased/>
  <w15:docId w15:val="{317CDC52-7CB7-4E26-8522-7966537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BFB"/>
    <w:pPr>
      <w:tabs>
        <w:tab w:val="center" w:pos="4419"/>
        <w:tab w:val="right" w:pos="8838"/>
      </w:tabs>
    </w:pPr>
  </w:style>
  <w:style w:type="character" w:customStyle="1" w:styleId="EncabezadoCar">
    <w:name w:val="Encabezado Car"/>
    <w:basedOn w:val="Fuentedeprrafopredeter"/>
    <w:link w:val="Encabezado"/>
    <w:uiPriority w:val="99"/>
    <w:rsid w:val="00DD0BF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0BFB"/>
    <w:pPr>
      <w:tabs>
        <w:tab w:val="center" w:pos="4419"/>
        <w:tab w:val="right" w:pos="8838"/>
      </w:tabs>
    </w:pPr>
  </w:style>
  <w:style w:type="character" w:customStyle="1" w:styleId="PiedepginaCar">
    <w:name w:val="Pie de página Car"/>
    <w:basedOn w:val="Fuentedeprrafopredeter"/>
    <w:link w:val="Piedepgina"/>
    <w:uiPriority w:val="99"/>
    <w:rsid w:val="00DD0BF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0BFB"/>
    <w:rPr>
      <w:color w:val="0563C1" w:themeColor="hyperlink"/>
      <w:u w:val="single"/>
    </w:rPr>
  </w:style>
  <w:style w:type="paragraph" w:styleId="Textoindependiente">
    <w:name w:val="Body Text"/>
    <w:basedOn w:val="Normal"/>
    <w:link w:val="TextoindependienteCar"/>
    <w:rsid w:val="00DD0BFB"/>
    <w:pPr>
      <w:spacing w:after="120"/>
    </w:pPr>
  </w:style>
  <w:style w:type="character" w:customStyle="1" w:styleId="TextoindependienteCar">
    <w:name w:val="Texto independiente Car"/>
    <w:basedOn w:val="Fuentedeprrafopredeter"/>
    <w:link w:val="Textoindependiente"/>
    <w:rsid w:val="00DD0BFB"/>
    <w:rPr>
      <w:rFonts w:ascii="Times New Roman" w:eastAsia="Times New Roman" w:hAnsi="Times New Roman" w:cs="Times New Roman"/>
      <w:sz w:val="24"/>
      <w:szCs w:val="24"/>
      <w:lang w:val="es-ES" w:eastAsia="es-ES"/>
    </w:rPr>
  </w:style>
  <w:style w:type="paragraph" w:styleId="Sinespaciado">
    <w:name w:val="No Spacing"/>
    <w:qFormat/>
    <w:rsid w:val="0020088F"/>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36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90699">
      <w:bodyDiv w:val="1"/>
      <w:marLeft w:val="0"/>
      <w:marRight w:val="0"/>
      <w:marTop w:val="0"/>
      <w:marBottom w:val="0"/>
      <w:divBdr>
        <w:top w:val="none" w:sz="0" w:space="0" w:color="auto"/>
        <w:left w:val="none" w:sz="0" w:space="0" w:color="auto"/>
        <w:bottom w:val="none" w:sz="0" w:space="0" w:color="auto"/>
        <w:right w:val="none" w:sz="0" w:space="0" w:color="auto"/>
      </w:divBdr>
    </w:div>
    <w:div w:id="17542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02prmpalfonsec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1</Pages>
  <Words>135</Words>
  <Characters>770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C00001-PRUEBA</dc:creator>
  <cp:keywords/>
  <dc:description/>
  <cp:lastModifiedBy>Juzgado 02 Promiscuo Municipal - La Guajira - Fonseca</cp:lastModifiedBy>
  <cp:revision>20</cp:revision>
  <dcterms:created xsi:type="dcterms:W3CDTF">2024-03-07T16:24:00Z</dcterms:created>
  <dcterms:modified xsi:type="dcterms:W3CDTF">2024-04-30T21:32:00Z</dcterms:modified>
</cp:coreProperties>
</file>