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AFC6" w14:textId="7397C448" w:rsidR="00A320DF" w:rsidRPr="00E77C3C" w:rsidRDefault="00A320DF" w:rsidP="00A320DF">
      <w:pPr>
        <w:pStyle w:val="Sinespaciado"/>
        <w:spacing w:before="240"/>
      </w:pPr>
      <w:bookmarkStart w:id="0" w:name="_GoBack"/>
      <w:bookmarkEnd w:id="0"/>
      <w:r>
        <w:rPr>
          <w:caps w:val="0"/>
        </w:rPr>
        <w:t>Magistrado</w:t>
      </w:r>
      <w:r w:rsidRPr="00E77C3C">
        <w:rPr>
          <w:caps w:val="0"/>
        </w:rPr>
        <w:t xml:space="preserve"> ponente</w:t>
      </w:r>
      <w:r w:rsidRPr="00E77C3C">
        <w:t>: JAIME ENRIQUE RODRÍGUEZ NAVAS</w:t>
      </w:r>
    </w:p>
    <w:p w14:paraId="48633ACE" w14:textId="080BB7D3" w:rsidR="00A320DF" w:rsidRPr="00E77C3C" w:rsidRDefault="00A320DF" w:rsidP="00A320DF">
      <w:pPr>
        <w:spacing w:before="240" w:line="240" w:lineRule="auto"/>
        <w:jc w:val="both"/>
        <w:rPr>
          <w:rFonts w:ascii="Arial" w:hAnsi="Arial" w:cs="Arial"/>
          <w:b/>
          <w:sz w:val="24"/>
          <w:szCs w:val="24"/>
        </w:rPr>
      </w:pPr>
      <w:r w:rsidRPr="00A320DF">
        <w:rPr>
          <w:rFonts w:ascii="Arial" w:hAnsi="Arial" w:cs="Arial"/>
          <w:b/>
          <w:sz w:val="24"/>
          <w:szCs w:val="24"/>
        </w:rPr>
        <w:t xml:space="preserve">Bogotá D.C., </w:t>
      </w:r>
      <w:r w:rsidR="00CD77FA">
        <w:rPr>
          <w:rFonts w:ascii="Arial" w:hAnsi="Arial" w:cs="Arial"/>
          <w:b/>
          <w:sz w:val="24"/>
          <w:szCs w:val="24"/>
        </w:rPr>
        <w:t>doce</w:t>
      </w:r>
      <w:r w:rsidRPr="00A320DF">
        <w:rPr>
          <w:rFonts w:ascii="Arial" w:hAnsi="Arial" w:cs="Arial"/>
          <w:b/>
          <w:sz w:val="24"/>
          <w:szCs w:val="24"/>
        </w:rPr>
        <w:t xml:space="preserve"> (</w:t>
      </w:r>
      <w:r w:rsidR="00CD77FA">
        <w:rPr>
          <w:rFonts w:ascii="Arial" w:hAnsi="Arial" w:cs="Arial"/>
          <w:b/>
          <w:sz w:val="24"/>
          <w:szCs w:val="24"/>
        </w:rPr>
        <w:t>12</w:t>
      </w:r>
      <w:r w:rsidRPr="00A320DF">
        <w:rPr>
          <w:rFonts w:ascii="Arial" w:hAnsi="Arial" w:cs="Arial"/>
          <w:b/>
          <w:sz w:val="24"/>
          <w:szCs w:val="24"/>
        </w:rPr>
        <w:t xml:space="preserve">) de </w:t>
      </w:r>
      <w:r w:rsidR="00CD77FA">
        <w:rPr>
          <w:rFonts w:ascii="Arial" w:hAnsi="Arial" w:cs="Arial"/>
          <w:b/>
          <w:sz w:val="24"/>
          <w:szCs w:val="24"/>
        </w:rPr>
        <w:t>abril</w:t>
      </w:r>
      <w:r w:rsidRPr="00A320DF">
        <w:rPr>
          <w:rFonts w:ascii="Arial" w:hAnsi="Arial" w:cs="Arial"/>
          <w:b/>
          <w:sz w:val="24"/>
          <w:szCs w:val="24"/>
        </w:rPr>
        <w:t xml:space="preserve"> de dos mil veinti</w:t>
      </w:r>
      <w:r>
        <w:rPr>
          <w:rFonts w:ascii="Arial" w:hAnsi="Arial" w:cs="Arial"/>
          <w:b/>
          <w:sz w:val="24"/>
          <w:szCs w:val="24"/>
        </w:rPr>
        <w:t>trés</w:t>
      </w:r>
      <w:r w:rsidRPr="00A320DF">
        <w:rPr>
          <w:rFonts w:ascii="Arial" w:hAnsi="Arial" w:cs="Arial"/>
          <w:b/>
          <w:sz w:val="24"/>
          <w:szCs w:val="24"/>
        </w:rPr>
        <w:t xml:space="preserve"> (202</w:t>
      </w:r>
      <w:r>
        <w:rPr>
          <w:rFonts w:ascii="Arial" w:hAnsi="Arial" w:cs="Arial"/>
          <w:b/>
          <w:sz w:val="24"/>
          <w:szCs w:val="24"/>
        </w:rPr>
        <w:t>3</w:t>
      </w:r>
      <w:r w:rsidRPr="00A320DF">
        <w:rPr>
          <w:rFonts w:ascii="Arial" w:hAnsi="Arial" w:cs="Arial"/>
          <w:b/>
          <w:sz w:val="24"/>
          <w:szCs w:val="24"/>
        </w:rPr>
        <w:t>)</w:t>
      </w:r>
    </w:p>
    <w:p w14:paraId="552A1F7C" w14:textId="2A9D0851" w:rsidR="00A320DF" w:rsidRPr="00E77C3C" w:rsidRDefault="00A320DF" w:rsidP="00A320DF">
      <w:pPr>
        <w:tabs>
          <w:tab w:val="left" w:pos="1985"/>
        </w:tabs>
        <w:spacing w:before="240" w:line="240" w:lineRule="auto"/>
        <w:contextualSpacing/>
        <w:jc w:val="both"/>
        <w:rPr>
          <w:rFonts w:ascii="Arial" w:hAnsi="Arial" w:cs="Arial"/>
          <w:sz w:val="24"/>
          <w:szCs w:val="24"/>
        </w:rPr>
      </w:pPr>
      <w:r w:rsidRPr="00E77C3C">
        <w:rPr>
          <w:rFonts w:ascii="Arial" w:hAnsi="Arial" w:cs="Arial"/>
          <w:b/>
          <w:sz w:val="24"/>
          <w:szCs w:val="24"/>
        </w:rPr>
        <w:t>Radica</w:t>
      </w:r>
      <w:r>
        <w:rPr>
          <w:rFonts w:ascii="Arial" w:hAnsi="Arial" w:cs="Arial"/>
          <w:b/>
          <w:sz w:val="24"/>
          <w:szCs w:val="24"/>
        </w:rPr>
        <w:t>do número:</w:t>
      </w:r>
      <w:r w:rsidRPr="00E77C3C">
        <w:rPr>
          <w:rFonts w:ascii="Arial" w:hAnsi="Arial" w:cs="Arial"/>
          <w:b/>
          <w:sz w:val="24"/>
          <w:szCs w:val="24"/>
        </w:rPr>
        <w:tab/>
      </w:r>
      <w:r>
        <w:rPr>
          <w:rFonts w:ascii="Arial" w:hAnsi="Arial" w:cs="Arial"/>
          <w:b/>
          <w:sz w:val="24"/>
          <w:szCs w:val="24"/>
        </w:rPr>
        <w:tab/>
      </w:r>
      <w:r w:rsidRPr="00125BEF">
        <w:rPr>
          <w:rFonts w:ascii="Arial" w:hAnsi="Arial" w:cs="Arial"/>
          <w:bCs/>
          <w:sz w:val="24"/>
          <w:szCs w:val="24"/>
        </w:rPr>
        <w:t>11001-03-15-000-202</w:t>
      </w:r>
      <w:r w:rsidR="005A4B5E">
        <w:rPr>
          <w:rFonts w:ascii="Arial" w:hAnsi="Arial" w:cs="Arial"/>
          <w:bCs/>
          <w:sz w:val="24"/>
          <w:szCs w:val="24"/>
        </w:rPr>
        <w:t>3</w:t>
      </w:r>
      <w:r w:rsidRPr="00125BEF">
        <w:rPr>
          <w:rFonts w:ascii="Arial" w:hAnsi="Arial" w:cs="Arial"/>
          <w:bCs/>
          <w:sz w:val="24"/>
          <w:szCs w:val="24"/>
        </w:rPr>
        <w:t>-0</w:t>
      </w:r>
      <w:r w:rsidR="00212CE5">
        <w:rPr>
          <w:rFonts w:ascii="Arial" w:hAnsi="Arial" w:cs="Arial"/>
          <w:bCs/>
          <w:sz w:val="24"/>
          <w:szCs w:val="24"/>
        </w:rPr>
        <w:t>1719</w:t>
      </w:r>
      <w:r w:rsidRPr="00125BEF">
        <w:rPr>
          <w:rFonts w:ascii="Arial" w:hAnsi="Arial" w:cs="Arial"/>
          <w:bCs/>
          <w:sz w:val="24"/>
          <w:szCs w:val="24"/>
        </w:rPr>
        <w:t>-00</w:t>
      </w:r>
    </w:p>
    <w:p w14:paraId="4C06B6D5" w14:textId="5A8870DD" w:rsidR="00A320DF" w:rsidRPr="00E77C3C" w:rsidRDefault="00A320DF" w:rsidP="00A320DF">
      <w:pPr>
        <w:tabs>
          <w:tab w:val="left" w:pos="1985"/>
        </w:tabs>
        <w:spacing w:line="240" w:lineRule="auto"/>
        <w:ind w:left="1980" w:hanging="1980"/>
        <w:contextualSpacing/>
        <w:jc w:val="both"/>
        <w:rPr>
          <w:rFonts w:ascii="Arial" w:hAnsi="Arial" w:cs="Arial"/>
          <w:sz w:val="24"/>
          <w:szCs w:val="24"/>
        </w:rPr>
      </w:pPr>
      <w:r w:rsidRPr="00E77C3C">
        <w:rPr>
          <w:rFonts w:ascii="Arial" w:hAnsi="Arial" w:cs="Arial"/>
          <w:b/>
          <w:sz w:val="24"/>
          <w:szCs w:val="24"/>
        </w:rPr>
        <w:t>Accionante:</w:t>
      </w:r>
      <w:r w:rsidRPr="00E77C3C">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212CE5">
        <w:rPr>
          <w:rFonts w:ascii="Arial" w:hAnsi="Arial" w:cs="Arial"/>
          <w:bCs/>
          <w:sz w:val="24"/>
          <w:szCs w:val="24"/>
        </w:rPr>
        <w:t>Cristhian David Narváez Rodríguez</w:t>
      </w:r>
    </w:p>
    <w:p w14:paraId="3B9776DA" w14:textId="447A1E5C" w:rsidR="00A320DF" w:rsidRDefault="00A320DF" w:rsidP="000D671A">
      <w:pPr>
        <w:spacing w:line="240" w:lineRule="auto"/>
        <w:ind w:left="2832" w:hanging="2832"/>
        <w:contextualSpacing/>
        <w:jc w:val="both"/>
        <w:rPr>
          <w:rFonts w:ascii="Arial" w:hAnsi="Arial" w:cs="Arial"/>
          <w:b/>
          <w:sz w:val="24"/>
          <w:szCs w:val="24"/>
        </w:rPr>
      </w:pPr>
      <w:r w:rsidRPr="00E77C3C">
        <w:rPr>
          <w:rFonts w:ascii="Arial" w:hAnsi="Arial" w:cs="Arial"/>
          <w:b/>
          <w:sz w:val="24"/>
          <w:szCs w:val="24"/>
        </w:rPr>
        <w:t>Accionados:</w:t>
      </w:r>
      <w:r w:rsidRPr="00E77C3C">
        <w:rPr>
          <w:rFonts w:ascii="Arial" w:hAnsi="Arial" w:cs="Arial"/>
          <w:b/>
          <w:sz w:val="24"/>
          <w:szCs w:val="24"/>
        </w:rPr>
        <w:tab/>
      </w:r>
      <w:r w:rsidRPr="00E77C3C">
        <w:rPr>
          <w:rFonts w:ascii="Arial" w:hAnsi="Arial" w:cs="Arial"/>
          <w:bCs/>
          <w:sz w:val="24"/>
          <w:szCs w:val="24"/>
        </w:rPr>
        <w:t>Consejo Superior de la Judicatura</w:t>
      </w:r>
      <w:r w:rsidR="009B118F">
        <w:rPr>
          <w:rFonts w:ascii="Arial" w:hAnsi="Arial" w:cs="Arial"/>
          <w:bCs/>
          <w:sz w:val="24"/>
          <w:szCs w:val="24"/>
        </w:rPr>
        <w:t>-Unidad de</w:t>
      </w:r>
      <w:r w:rsidR="000D671A">
        <w:rPr>
          <w:rFonts w:ascii="Arial" w:hAnsi="Arial" w:cs="Arial"/>
          <w:bCs/>
          <w:sz w:val="24"/>
          <w:szCs w:val="24"/>
        </w:rPr>
        <w:t xml:space="preserve"> Administración de</w:t>
      </w:r>
      <w:r w:rsidR="009B118F">
        <w:rPr>
          <w:rFonts w:ascii="Arial" w:hAnsi="Arial" w:cs="Arial"/>
          <w:bCs/>
          <w:sz w:val="24"/>
          <w:szCs w:val="24"/>
        </w:rPr>
        <w:t xml:space="preserve"> Carrera Judicial</w:t>
      </w:r>
      <w:r w:rsidRPr="00A320DF">
        <w:rPr>
          <w:rFonts w:ascii="Arial" w:hAnsi="Arial" w:cs="Arial"/>
          <w:b/>
          <w:sz w:val="24"/>
          <w:szCs w:val="24"/>
        </w:rPr>
        <w:t xml:space="preserve"> </w:t>
      </w:r>
    </w:p>
    <w:p w14:paraId="5F8DC998" w14:textId="1A140D57" w:rsidR="00A320DF" w:rsidRPr="00E77C3C" w:rsidRDefault="00A320DF" w:rsidP="00A320DF">
      <w:pPr>
        <w:spacing w:line="240" w:lineRule="auto"/>
        <w:ind w:left="1985" w:hanging="1985"/>
        <w:jc w:val="both"/>
        <w:rPr>
          <w:rFonts w:ascii="Arial" w:hAnsi="Arial" w:cs="Arial"/>
          <w:b/>
          <w:sz w:val="24"/>
          <w:szCs w:val="24"/>
        </w:rPr>
      </w:pPr>
      <w:r w:rsidRPr="00E77C3C">
        <w:rPr>
          <w:rFonts w:ascii="Arial" w:hAnsi="Arial" w:cs="Arial"/>
          <w:b/>
          <w:sz w:val="24"/>
          <w:szCs w:val="24"/>
        </w:rPr>
        <w:t xml:space="preserve">Referencia: </w:t>
      </w:r>
      <w:r w:rsidRPr="00E77C3C">
        <w:rPr>
          <w:rFonts w:ascii="Arial" w:hAnsi="Arial" w:cs="Arial"/>
          <w:b/>
          <w:sz w:val="24"/>
          <w:szCs w:val="24"/>
        </w:rPr>
        <w:tab/>
      </w:r>
      <w:r>
        <w:rPr>
          <w:rFonts w:ascii="Arial" w:hAnsi="Arial" w:cs="Arial"/>
          <w:b/>
          <w:sz w:val="24"/>
          <w:szCs w:val="24"/>
        </w:rPr>
        <w:tab/>
      </w:r>
      <w:r>
        <w:rPr>
          <w:rFonts w:ascii="Arial" w:hAnsi="Arial" w:cs="Arial"/>
          <w:b/>
          <w:sz w:val="24"/>
          <w:szCs w:val="24"/>
        </w:rPr>
        <w:tab/>
      </w:r>
      <w:r w:rsidRPr="00E77C3C">
        <w:rPr>
          <w:rFonts w:ascii="Arial" w:hAnsi="Arial" w:cs="Arial"/>
          <w:sz w:val="24"/>
          <w:szCs w:val="24"/>
        </w:rPr>
        <w:t>Acción de tutela</w:t>
      </w:r>
    </w:p>
    <w:p w14:paraId="0DEF1BE4" w14:textId="77777777" w:rsidR="00A320DF" w:rsidRPr="00E77C3C" w:rsidRDefault="00A320DF" w:rsidP="00A320DF">
      <w:pPr>
        <w:pBdr>
          <w:bottom w:val="single" w:sz="12" w:space="0" w:color="auto"/>
        </w:pBdr>
        <w:spacing w:before="240" w:line="240" w:lineRule="auto"/>
        <w:ind w:left="2829" w:hanging="2829"/>
        <w:jc w:val="both"/>
        <w:rPr>
          <w:rFonts w:ascii="Arial" w:hAnsi="Arial" w:cs="Arial"/>
          <w:b/>
          <w:sz w:val="24"/>
          <w:szCs w:val="24"/>
        </w:rPr>
      </w:pPr>
      <w:r w:rsidRPr="00E77C3C">
        <w:rPr>
          <w:rFonts w:ascii="Arial" w:hAnsi="Arial" w:cs="Arial"/>
          <w:b/>
          <w:sz w:val="24"/>
          <w:szCs w:val="24"/>
        </w:rPr>
        <w:t>AUTO ADMISORIO</w:t>
      </w:r>
    </w:p>
    <w:p w14:paraId="290DBA6B" w14:textId="0DADFCBA" w:rsidR="00A320DF" w:rsidRDefault="009B118F" w:rsidP="00A320DF">
      <w:pPr>
        <w:widowControl w:val="0"/>
        <w:tabs>
          <w:tab w:val="left" w:pos="1985"/>
        </w:tabs>
        <w:spacing w:before="240" w:after="240" w:line="240" w:lineRule="auto"/>
        <w:jc w:val="both"/>
        <w:rPr>
          <w:rFonts w:ascii="Arial" w:hAnsi="Arial" w:cs="Arial"/>
          <w:sz w:val="24"/>
          <w:szCs w:val="24"/>
        </w:rPr>
      </w:pPr>
      <w:r>
        <w:rPr>
          <w:rFonts w:ascii="Arial" w:hAnsi="Arial" w:cs="Arial"/>
          <w:bCs/>
          <w:sz w:val="24"/>
          <w:szCs w:val="24"/>
        </w:rPr>
        <w:t>Cristhian Davis Narváez Rodríguez</w:t>
      </w:r>
      <w:r w:rsidR="00A320DF" w:rsidRPr="00E77C3C">
        <w:rPr>
          <w:rFonts w:ascii="Arial" w:hAnsi="Arial" w:cs="Arial"/>
          <w:sz w:val="24"/>
          <w:szCs w:val="24"/>
        </w:rPr>
        <w:t>, actuando en nombre propio</w:t>
      </w:r>
      <w:r w:rsidR="00A320DF">
        <w:rPr>
          <w:rFonts w:ascii="Arial" w:hAnsi="Arial" w:cs="Arial"/>
          <w:sz w:val="24"/>
          <w:szCs w:val="24"/>
        </w:rPr>
        <w:t xml:space="preserve"> y en ejercicio de la acción de tutela, solicitó la protección de sus derechos fundamentales </w:t>
      </w:r>
      <w:r w:rsidR="00AC64B4">
        <w:rPr>
          <w:rFonts w:ascii="Arial" w:hAnsi="Arial" w:cs="Arial"/>
          <w:sz w:val="24"/>
          <w:szCs w:val="24"/>
        </w:rPr>
        <w:t xml:space="preserve">a la igualdad, al acceso a </w:t>
      </w:r>
      <w:r w:rsidR="00D1090D">
        <w:rPr>
          <w:rFonts w:ascii="Arial" w:hAnsi="Arial" w:cs="Arial"/>
          <w:sz w:val="24"/>
          <w:szCs w:val="24"/>
        </w:rPr>
        <w:t>cargos públicos, al trabajo y al debido proceso,</w:t>
      </w:r>
      <w:r w:rsidR="00A320DF">
        <w:rPr>
          <w:rFonts w:ascii="Arial" w:hAnsi="Arial" w:cs="Arial"/>
          <w:sz w:val="24"/>
          <w:szCs w:val="24"/>
        </w:rPr>
        <w:t xml:space="preserve"> que consideró vulnerados por el </w:t>
      </w:r>
      <w:r w:rsidR="00A320DF" w:rsidRPr="00E77C3C">
        <w:rPr>
          <w:rFonts w:ascii="Arial" w:hAnsi="Arial" w:cs="Arial"/>
          <w:sz w:val="24"/>
          <w:szCs w:val="24"/>
        </w:rPr>
        <w:t>Consejo Superior de la Judicatura</w:t>
      </w:r>
      <w:r w:rsidR="00D1090D">
        <w:rPr>
          <w:rFonts w:ascii="Arial" w:hAnsi="Arial" w:cs="Arial"/>
          <w:sz w:val="24"/>
          <w:szCs w:val="24"/>
        </w:rPr>
        <w:t>-Unidad de</w:t>
      </w:r>
      <w:r w:rsidR="000D671A">
        <w:rPr>
          <w:rFonts w:ascii="Arial" w:hAnsi="Arial" w:cs="Arial"/>
          <w:sz w:val="24"/>
          <w:szCs w:val="24"/>
        </w:rPr>
        <w:t xml:space="preserve"> Administración de</w:t>
      </w:r>
      <w:r w:rsidR="00D1090D">
        <w:rPr>
          <w:rFonts w:ascii="Arial" w:hAnsi="Arial" w:cs="Arial"/>
          <w:sz w:val="24"/>
          <w:szCs w:val="24"/>
        </w:rPr>
        <w:t xml:space="preserve"> Carrera Judicial con ocasión a la expedición de</w:t>
      </w:r>
      <w:r w:rsidR="00AF3E1D">
        <w:rPr>
          <w:rFonts w:ascii="Arial" w:hAnsi="Arial" w:cs="Arial"/>
          <w:sz w:val="24"/>
          <w:szCs w:val="24"/>
        </w:rPr>
        <w:t xml:space="preserve"> </w:t>
      </w:r>
      <w:r w:rsidR="00D1090D">
        <w:rPr>
          <w:rFonts w:ascii="Arial" w:hAnsi="Arial" w:cs="Arial"/>
          <w:sz w:val="24"/>
          <w:szCs w:val="24"/>
        </w:rPr>
        <w:t>l</w:t>
      </w:r>
      <w:r w:rsidR="00AF3E1D">
        <w:rPr>
          <w:rFonts w:ascii="Arial" w:hAnsi="Arial" w:cs="Arial"/>
          <w:sz w:val="24"/>
          <w:szCs w:val="24"/>
        </w:rPr>
        <w:t>os</w:t>
      </w:r>
      <w:r w:rsidR="00D1090D">
        <w:rPr>
          <w:rFonts w:ascii="Arial" w:hAnsi="Arial" w:cs="Arial"/>
          <w:sz w:val="24"/>
          <w:szCs w:val="24"/>
        </w:rPr>
        <w:t xml:space="preserve"> acto</w:t>
      </w:r>
      <w:r w:rsidR="00AF3E1D">
        <w:rPr>
          <w:rFonts w:ascii="Arial" w:hAnsi="Arial" w:cs="Arial"/>
          <w:sz w:val="24"/>
          <w:szCs w:val="24"/>
        </w:rPr>
        <w:t>s</w:t>
      </w:r>
      <w:r w:rsidR="00D1090D">
        <w:rPr>
          <w:rFonts w:ascii="Arial" w:hAnsi="Arial" w:cs="Arial"/>
          <w:sz w:val="24"/>
          <w:szCs w:val="24"/>
        </w:rPr>
        <w:t xml:space="preserve"> administrativo</w:t>
      </w:r>
      <w:r w:rsidR="00AF3E1D">
        <w:rPr>
          <w:rFonts w:ascii="Arial" w:hAnsi="Arial" w:cs="Arial"/>
          <w:sz w:val="24"/>
          <w:szCs w:val="24"/>
        </w:rPr>
        <w:t>s CJR23-0061</w:t>
      </w:r>
      <w:r w:rsidR="00CD37BB">
        <w:rPr>
          <w:rFonts w:ascii="Arial" w:hAnsi="Arial" w:cs="Arial"/>
          <w:sz w:val="24"/>
          <w:szCs w:val="24"/>
        </w:rPr>
        <w:t xml:space="preserve"> de</w:t>
      </w:r>
      <w:r w:rsidR="000D671A">
        <w:rPr>
          <w:rFonts w:ascii="Arial" w:hAnsi="Arial" w:cs="Arial"/>
          <w:sz w:val="24"/>
          <w:szCs w:val="24"/>
        </w:rPr>
        <w:t>l 8</w:t>
      </w:r>
      <w:r w:rsidR="00CD37BB">
        <w:rPr>
          <w:rFonts w:ascii="Arial" w:hAnsi="Arial" w:cs="Arial"/>
          <w:sz w:val="24"/>
          <w:szCs w:val="24"/>
        </w:rPr>
        <w:t xml:space="preserve"> de febrero de 2023 y CJO23-1503 de 17 de marzo de 2023 que resolvieron sobre su inadmisión al concurso</w:t>
      </w:r>
      <w:r w:rsidR="00A320DF" w:rsidRPr="00E77C3C">
        <w:rPr>
          <w:rFonts w:ascii="Arial" w:hAnsi="Arial" w:cs="Arial"/>
          <w:sz w:val="24"/>
          <w:szCs w:val="24"/>
        </w:rPr>
        <w:t xml:space="preserve">, </w:t>
      </w:r>
      <w:r w:rsidR="007338A1">
        <w:rPr>
          <w:rFonts w:ascii="Arial" w:hAnsi="Arial" w:cs="Arial"/>
          <w:sz w:val="24"/>
          <w:szCs w:val="24"/>
        </w:rPr>
        <w:t xml:space="preserve">en el marco de </w:t>
      </w:r>
      <w:r w:rsidR="00A320DF">
        <w:rPr>
          <w:rFonts w:ascii="Arial" w:hAnsi="Arial" w:cs="Arial"/>
          <w:sz w:val="24"/>
          <w:szCs w:val="24"/>
        </w:rPr>
        <w:t>la Convocatoria 27</w:t>
      </w:r>
      <w:r w:rsidR="007338A1">
        <w:rPr>
          <w:rFonts w:ascii="Arial" w:hAnsi="Arial" w:cs="Arial"/>
          <w:sz w:val="24"/>
          <w:szCs w:val="24"/>
        </w:rPr>
        <w:t>, para proveer</w:t>
      </w:r>
      <w:r w:rsidR="00A320DF">
        <w:rPr>
          <w:rFonts w:ascii="Arial" w:hAnsi="Arial" w:cs="Arial"/>
          <w:sz w:val="24"/>
          <w:szCs w:val="24"/>
        </w:rPr>
        <w:t xml:space="preserve"> cargos de funcionarios de la Rama Judicial.</w:t>
      </w:r>
    </w:p>
    <w:p w14:paraId="28864712" w14:textId="77777777" w:rsidR="00A320DF" w:rsidRPr="00800E37" w:rsidRDefault="00A320DF" w:rsidP="00A320DF">
      <w:pPr>
        <w:pStyle w:val="Textoindependiente21"/>
        <w:widowControl w:val="0"/>
        <w:ind w:left="0"/>
        <w:jc w:val="both"/>
        <w:rPr>
          <w:rFonts w:cs="Arial"/>
          <w:sz w:val="24"/>
          <w:szCs w:val="24"/>
          <w:lang w:val="es-CO"/>
        </w:rPr>
      </w:pPr>
      <w:r w:rsidRPr="00800E37">
        <w:rPr>
          <w:rFonts w:cs="Arial"/>
          <w:sz w:val="24"/>
          <w:szCs w:val="24"/>
          <w:lang w:val="es-CO"/>
        </w:rPr>
        <w:t>El Despacho, al encontrar reunidos los requisitos previstos en el artículo 14 del Decreto 2591 de 1991 y por ser competente para conocer de la presente acción de conformidad con lo establecido en el artículo 86 de la Constitución Política, en el Decreto 2591 de 1991, en el Decreto 1069 de 2015, modificado por el Decreto 333 de 2021 y en el Acuerdo de Sala Plena del Consejo de Estado No. 080 de 12 de marzo de 2019,</w:t>
      </w:r>
    </w:p>
    <w:p w14:paraId="4261502F" w14:textId="77777777" w:rsidR="00A320DF" w:rsidRPr="00E77C3C" w:rsidRDefault="00A320DF" w:rsidP="00A320DF">
      <w:pPr>
        <w:pStyle w:val="Textoindependiente21"/>
        <w:widowControl w:val="0"/>
        <w:spacing w:before="240"/>
        <w:ind w:left="0"/>
        <w:jc w:val="center"/>
        <w:rPr>
          <w:rFonts w:cs="Arial"/>
          <w:b/>
          <w:sz w:val="24"/>
          <w:szCs w:val="24"/>
        </w:rPr>
      </w:pPr>
      <w:r w:rsidRPr="00E77C3C">
        <w:rPr>
          <w:rFonts w:cs="Arial"/>
          <w:b/>
          <w:sz w:val="24"/>
          <w:szCs w:val="24"/>
        </w:rPr>
        <w:t>RESUELVE</w:t>
      </w:r>
    </w:p>
    <w:p w14:paraId="2A4E0254" w14:textId="22D0B3E2" w:rsidR="00A320DF" w:rsidRPr="00E77C3C" w:rsidRDefault="00A320DF" w:rsidP="00A320DF">
      <w:pPr>
        <w:widowControl w:val="0"/>
        <w:spacing w:before="240" w:after="240" w:line="240" w:lineRule="auto"/>
        <w:ind w:right="51"/>
        <w:jc w:val="both"/>
        <w:rPr>
          <w:rFonts w:ascii="Arial" w:hAnsi="Arial" w:cs="Arial"/>
          <w:sz w:val="24"/>
          <w:szCs w:val="24"/>
        </w:rPr>
      </w:pPr>
      <w:r w:rsidRPr="00E77C3C">
        <w:rPr>
          <w:rFonts w:ascii="Arial" w:hAnsi="Arial" w:cs="Arial"/>
          <w:b/>
          <w:sz w:val="24"/>
          <w:szCs w:val="24"/>
        </w:rPr>
        <w:t>PRIMERO.</w:t>
      </w:r>
      <w:r w:rsidRPr="00E77C3C">
        <w:rPr>
          <w:rFonts w:ascii="Arial" w:hAnsi="Arial" w:cs="Arial"/>
          <w:sz w:val="24"/>
          <w:szCs w:val="24"/>
        </w:rPr>
        <w:t xml:space="preserve"> </w:t>
      </w:r>
      <w:r w:rsidRPr="00E77C3C">
        <w:rPr>
          <w:rFonts w:ascii="Arial" w:hAnsi="Arial" w:cs="Arial"/>
          <w:b/>
          <w:sz w:val="24"/>
          <w:szCs w:val="24"/>
        </w:rPr>
        <w:t>ADMITIR</w:t>
      </w:r>
      <w:r w:rsidRPr="00E77C3C">
        <w:rPr>
          <w:rFonts w:ascii="Arial" w:hAnsi="Arial" w:cs="Arial"/>
          <w:sz w:val="24"/>
          <w:szCs w:val="24"/>
        </w:rPr>
        <w:t xml:space="preserve"> la acción de tutela interpuesta por</w:t>
      </w:r>
      <w:r>
        <w:rPr>
          <w:rFonts w:ascii="Arial" w:hAnsi="Arial" w:cs="Arial"/>
          <w:sz w:val="24"/>
          <w:szCs w:val="24"/>
        </w:rPr>
        <w:t xml:space="preserve"> </w:t>
      </w:r>
      <w:r w:rsidR="00B16B84">
        <w:rPr>
          <w:rFonts w:ascii="Arial" w:hAnsi="Arial" w:cs="Arial"/>
          <w:bCs/>
          <w:sz w:val="24"/>
          <w:szCs w:val="24"/>
        </w:rPr>
        <w:t>Cristhian David Narváez Rodríguez</w:t>
      </w:r>
      <w:r w:rsidR="00F21E57" w:rsidRPr="00E77C3C">
        <w:rPr>
          <w:rFonts w:ascii="Arial" w:hAnsi="Arial" w:cs="Arial"/>
          <w:bCs/>
          <w:sz w:val="24"/>
          <w:szCs w:val="24"/>
        </w:rPr>
        <w:t xml:space="preserve"> </w:t>
      </w:r>
      <w:r w:rsidRPr="00E77C3C">
        <w:rPr>
          <w:rFonts w:ascii="Arial" w:hAnsi="Arial" w:cs="Arial"/>
          <w:bCs/>
          <w:sz w:val="24"/>
          <w:szCs w:val="24"/>
        </w:rPr>
        <w:t>en contra del Consejo Superior de la Judicatura</w:t>
      </w:r>
      <w:r w:rsidR="00B16B84">
        <w:rPr>
          <w:rFonts w:ascii="Arial" w:hAnsi="Arial" w:cs="Arial"/>
          <w:bCs/>
          <w:sz w:val="24"/>
          <w:szCs w:val="24"/>
        </w:rPr>
        <w:t>-Unidad de</w:t>
      </w:r>
      <w:r w:rsidR="000D671A">
        <w:rPr>
          <w:rFonts w:ascii="Arial" w:hAnsi="Arial" w:cs="Arial"/>
          <w:bCs/>
          <w:sz w:val="24"/>
          <w:szCs w:val="24"/>
        </w:rPr>
        <w:t xml:space="preserve"> Administración de</w:t>
      </w:r>
      <w:r w:rsidR="00B16B84">
        <w:rPr>
          <w:rFonts w:ascii="Arial" w:hAnsi="Arial" w:cs="Arial"/>
          <w:bCs/>
          <w:sz w:val="24"/>
          <w:szCs w:val="24"/>
        </w:rPr>
        <w:t xml:space="preserve"> Carrera Judicial</w:t>
      </w:r>
      <w:r w:rsidRPr="00E77C3C">
        <w:rPr>
          <w:rFonts w:ascii="Arial" w:hAnsi="Arial" w:cs="Arial"/>
          <w:bCs/>
          <w:sz w:val="24"/>
          <w:szCs w:val="24"/>
        </w:rPr>
        <w:t>.</w:t>
      </w:r>
    </w:p>
    <w:p w14:paraId="0DBC0F89" w14:textId="77777777" w:rsidR="00A320DF" w:rsidRPr="00E77C3C" w:rsidRDefault="00A320DF" w:rsidP="00A320DF">
      <w:pPr>
        <w:keepNext/>
        <w:spacing w:after="240" w:line="240" w:lineRule="auto"/>
        <w:ind w:right="51"/>
        <w:jc w:val="both"/>
        <w:rPr>
          <w:rFonts w:ascii="Arial" w:hAnsi="Arial" w:cs="Arial"/>
          <w:bCs/>
          <w:sz w:val="24"/>
          <w:szCs w:val="24"/>
        </w:rPr>
      </w:pPr>
      <w:r w:rsidRPr="00E77C3C">
        <w:rPr>
          <w:rFonts w:ascii="Arial" w:hAnsi="Arial" w:cs="Arial"/>
          <w:b/>
          <w:bCs/>
          <w:sz w:val="24"/>
          <w:szCs w:val="24"/>
          <w:lang w:val="es-ES"/>
        </w:rPr>
        <w:t>SEGUNDO. </w:t>
      </w:r>
      <w:r w:rsidRPr="00E77C3C">
        <w:rPr>
          <w:rFonts w:ascii="Arial" w:hAnsi="Arial" w:cs="Arial"/>
          <w:b/>
          <w:sz w:val="24"/>
          <w:szCs w:val="24"/>
        </w:rPr>
        <w:t xml:space="preserve">ORDENAR </w:t>
      </w:r>
      <w:r w:rsidRPr="00E77C3C">
        <w:rPr>
          <w:rFonts w:ascii="Arial" w:hAnsi="Arial" w:cs="Arial"/>
          <w:bCs/>
          <w:sz w:val="24"/>
          <w:szCs w:val="24"/>
        </w:rPr>
        <w:t xml:space="preserve">que, por conducto de la Secretaría General de esta Corporación, se notifique el presente proveído a las partes de la forma más expedita posible. </w:t>
      </w:r>
    </w:p>
    <w:p w14:paraId="02ACA508" w14:textId="77777777" w:rsidR="00A320DF" w:rsidRPr="00E77C3C" w:rsidRDefault="00A320DF" w:rsidP="00A320DF">
      <w:pPr>
        <w:keepNext/>
        <w:spacing w:after="240" w:line="240" w:lineRule="auto"/>
        <w:ind w:right="51"/>
        <w:jc w:val="both"/>
        <w:rPr>
          <w:rFonts w:ascii="Arial" w:hAnsi="Arial" w:cs="Arial"/>
          <w:bCs/>
          <w:sz w:val="24"/>
          <w:szCs w:val="24"/>
        </w:rPr>
      </w:pPr>
      <w:r w:rsidRPr="00E77C3C">
        <w:rPr>
          <w:rFonts w:ascii="Arial" w:hAnsi="Arial" w:cs="Arial"/>
          <w:bCs/>
          <w:sz w:val="24"/>
          <w:szCs w:val="24"/>
          <w:lang w:val="es-ES"/>
        </w:rPr>
        <w:t xml:space="preserve">La Secretaría General </w:t>
      </w:r>
      <w:r w:rsidRPr="00E77C3C">
        <w:rPr>
          <w:rFonts w:ascii="Arial" w:hAnsi="Arial" w:cs="Arial"/>
          <w:b/>
          <w:sz w:val="24"/>
          <w:szCs w:val="24"/>
          <w:lang w:val="es-ES"/>
        </w:rPr>
        <w:t>solamente devolverá</w:t>
      </w:r>
      <w:r w:rsidRPr="00E77C3C">
        <w:rPr>
          <w:rFonts w:ascii="Arial" w:hAnsi="Arial" w:cs="Arial"/>
          <w:bCs/>
          <w:sz w:val="24"/>
          <w:szCs w:val="24"/>
          <w:lang w:val="es-ES"/>
        </w:rPr>
        <w:t> el expediente al Despacho una vez se hayan notificado efectivamente a los sujetos procesales.</w:t>
      </w:r>
      <w:r w:rsidRPr="00E77C3C">
        <w:rPr>
          <w:rFonts w:ascii="Arial" w:hAnsi="Arial" w:cs="Arial"/>
          <w:bCs/>
          <w:sz w:val="24"/>
          <w:szCs w:val="24"/>
        </w:rPr>
        <w:t> </w:t>
      </w:r>
    </w:p>
    <w:p w14:paraId="64880CF1" w14:textId="0B657730" w:rsidR="00F21E57" w:rsidRDefault="00A320DF" w:rsidP="00F21E57">
      <w:pPr>
        <w:spacing w:after="240" w:line="240" w:lineRule="auto"/>
        <w:jc w:val="both"/>
        <w:rPr>
          <w:rFonts w:ascii="Arial" w:hAnsi="Arial" w:cs="Arial"/>
          <w:color w:val="000000"/>
          <w:sz w:val="24"/>
          <w:szCs w:val="24"/>
        </w:rPr>
      </w:pPr>
      <w:r w:rsidRPr="00E77C3C">
        <w:rPr>
          <w:rFonts w:ascii="Arial" w:hAnsi="Arial" w:cs="Arial"/>
          <w:b/>
          <w:color w:val="000000"/>
          <w:sz w:val="24"/>
          <w:szCs w:val="24"/>
        </w:rPr>
        <w:t>TERCERO.</w:t>
      </w:r>
      <w:r w:rsidRPr="00E77C3C">
        <w:rPr>
          <w:rFonts w:ascii="Arial" w:hAnsi="Arial" w:cs="Arial"/>
          <w:b/>
          <w:sz w:val="24"/>
          <w:szCs w:val="24"/>
        </w:rPr>
        <w:t xml:space="preserve"> </w:t>
      </w:r>
      <w:r w:rsidR="00F21E57" w:rsidRPr="00E77C3C">
        <w:rPr>
          <w:rFonts w:ascii="Arial" w:hAnsi="Arial" w:cs="Arial"/>
          <w:b/>
          <w:color w:val="000000"/>
          <w:sz w:val="24"/>
          <w:szCs w:val="24"/>
        </w:rPr>
        <w:t>COMUNICAR</w:t>
      </w:r>
      <w:r w:rsidR="00F21E57" w:rsidRPr="00E77C3C">
        <w:rPr>
          <w:rFonts w:ascii="Arial" w:hAnsi="Arial" w:cs="Arial"/>
          <w:color w:val="000000"/>
          <w:sz w:val="24"/>
          <w:szCs w:val="24"/>
        </w:rPr>
        <w:t xml:space="preserve"> a la parte accionada que podrá presentar informes sobre los hechos en que se sustenta la presente acción, </w:t>
      </w:r>
      <w:r w:rsidR="00F21E57" w:rsidRPr="00E77C3C">
        <w:rPr>
          <w:rFonts w:ascii="Arial" w:hAnsi="Arial" w:cs="Arial"/>
          <w:sz w:val="24"/>
          <w:szCs w:val="24"/>
        </w:rPr>
        <w:t>en el término de tres (3) días contados a partir del recibo de la notificación.</w:t>
      </w:r>
      <w:r w:rsidR="00F21E57" w:rsidRPr="00E77C3C">
        <w:rPr>
          <w:rFonts w:ascii="Arial" w:hAnsi="Arial" w:cs="Arial"/>
          <w:color w:val="000000"/>
          <w:sz w:val="24"/>
          <w:szCs w:val="24"/>
        </w:rPr>
        <w:t xml:space="preserve"> Estos se considerarán rendidos bajo juramento (artículos 19 y 20 del Decreto 2591 de 1991).</w:t>
      </w:r>
    </w:p>
    <w:p w14:paraId="1D6B4D97" w14:textId="5991B16A" w:rsidR="00F21E57" w:rsidRPr="00B16B84" w:rsidRDefault="00F21E57" w:rsidP="00B16B84">
      <w:pPr>
        <w:spacing w:after="240" w:line="240" w:lineRule="auto"/>
        <w:jc w:val="both"/>
        <w:rPr>
          <w:rFonts w:ascii="Arial" w:hAnsi="Arial" w:cs="Arial"/>
          <w:bCs/>
          <w:color w:val="000000"/>
          <w:sz w:val="24"/>
          <w:szCs w:val="24"/>
        </w:rPr>
      </w:pPr>
      <w:r w:rsidRPr="00B16B84">
        <w:rPr>
          <w:rFonts w:ascii="Arial" w:hAnsi="Arial" w:cs="Arial"/>
          <w:b/>
          <w:color w:val="000000"/>
          <w:sz w:val="24"/>
          <w:szCs w:val="24"/>
        </w:rPr>
        <w:t xml:space="preserve">CUARTO. SOLICITAR </w:t>
      </w:r>
      <w:r w:rsidRPr="00B16B84">
        <w:rPr>
          <w:rFonts w:ascii="Arial" w:hAnsi="Arial" w:cs="Arial"/>
          <w:bCs/>
          <w:color w:val="000000"/>
          <w:sz w:val="24"/>
          <w:szCs w:val="24"/>
        </w:rPr>
        <w:t xml:space="preserve">al Consejo Superior de la Judicatura que informe los nombres de las personas que </w:t>
      </w:r>
      <w:r w:rsidRPr="00B16B84">
        <w:rPr>
          <w:rFonts w:ascii="Arial" w:hAnsi="Arial" w:cs="Arial"/>
          <w:bCs/>
          <w:sz w:val="24"/>
          <w:szCs w:val="24"/>
        </w:rPr>
        <w:t xml:space="preserve">se encuentran inscritas en la Convocatoria 27, para optar por el cargo de Juez Promiscuo Municipal, para efectos de que, una vez se obtenga dicha información, la Secretaría General de esta Corporación proceda a comunicarles </w:t>
      </w:r>
      <w:r w:rsidR="009464AA">
        <w:rPr>
          <w:rFonts w:ascii="Arial" w:hAnsi="Arial" w:cs="Arial"/>
          <w:bCs/>
          <w:sz w:val="24"/>
          <w:szCs w:val="24"/>
        </w:rPr>
        <w:t>el inicio del presente trámite</w:t>
      </w:r>
      <w:r w:rsidRPr="00B16B84">
        <w:rPr>
          <w:rFonts w:ascii="Arial" w:hAnsi="Arial" w:cs="Arial"/>
          <w:bCs/>
          <w:sz w:val="24"/>
          <w:szCs w:val="24"/>
        </w:rPr>
        <w:t>.</w:t>
      </w:r>
    </w:p>
    <w:p w14:paraId="2C39FECA" w14:textId="5C8E1C01" w:rsidR="00A320DF" w:rsidRDefault="00B16B84" w:rsidP="00A320DF">
      <w:pPr>
        <w:pStyle w:val="Textoindependiente21"/>
        <w:ind w:left="0"/>
        <w:jc w:val="both"/>
        <w:rPr>
          <w:rFonts w:cs="Arial"/>
          <w:color w:val="000000"/>
          <w:sz w:val="24"/>
          <w:szCs w:val="24"/>
        </w:rPr>
      </w:pPr>
      <w:r>
        <w:rPr>
          <w:rFonts w:cs="Arial"/>
          <w:b/>
          <w:sz w:val="24"/>
          <w:szCs w:val="24"/>
        </w:rPr>
        <w:t>QUIN</w:t>
      </w:r>
      <w:r w:rsidR="00F21E57">
        <w:rPr>
          <w:rFonts w:cs="Arial"/>
          <w:b/>
          <w:sz w:val="24"/>
          <w:szCs w:val="24"/>
        </w:rPr>
        <w:t xml:space="preserve">TO. </w:t>
      </w:r>
      <w:r w:rsidR="00A320DF" w:rsidRPr="00E77C3C">
        <w:rPr>
          <w:rFonts w:cs="Arial"/>
          <w:b/>
          <w:color w:val="000000"/>
          <w:sz w:val="24"/>
          <w:szCs w:val="24"/>
        </w:rPr>
        <w:t xml:space="preserve">TENER </w:t>
      </w:r>
      <w:r w:rsidR="00A320DF" w:rsidRPr="00E77C3C">
        <w:rPr>
          <w:rFonts w:cs="Arial"/>
          <w:color w:val="000000"/>
          <w:sz w:val="24"/>
          <w:szCs w:val="24"/>
        </w:rPr>
        <w:t>como pruebas los documentos aportados con el escrito de tutela.</w:t>
      </w:r>
    </w:p>
    <w:p w14:paraId="47F068E5" w14:textId="0649D90A" w:rsidR="00A320DF" w:rsidRPr="00B55F1B" w:rsidRDefault="00B16B84" w:rsidP="00A320DF">
      <w:pPr>
        <w:pStyle w:val="Textoindependiente21"/>
        <w:spacing w:before="240"/>
        <w:ind w:left="0"/>
        <w:jc w:val="both"/>
        <w:rPr>
          <w:rFonts w:cs="Arial"/>
          <w:color w:val="000000"/>
          <w:sz w:val="24"/>
          <w:szCs w:val="24"/>
        </w:rPr>
      </w:pPr>
      <w:r>
        <w:rPr>
          <w:rFonts w:cs="Arial"/>
          <w:b/>
          <w:sz w:val="24"/>
          <w:szCs w:val="24"/>
        </w:rPr>
        <w:lastRenderedPageBreak/>
        <w:t>SEXT</w:t>
      </w:r>
      <w:r w:rsidR="00F21E57">
        <w:rPr>
          <w:rFonts w:cs="Arial"/>
          <w:b/>
          <w:sz w:val="24"/>
          <w:szCs w:val="24"/>
        </w:rPr>
        <w:t xml:space="preserve">O. </w:t>
      </w:r>
      <w:r w:rsidR="00A320DF" w:rsidRPr="00E77C3C">
        <w:rPr>
          <w:rFonts w:cs="Arial"/>
          <w:b/>
          <w:sz w:val="24"/>
          <w:szCs w:val="24"/>
        </w:rPr>
        <w:t>SUSPENDER</w:t>
      </w:r>
      <w:r w:rsidR="00A320DF" w:rsidRPr="00E77C3C">
        <w:rPr>
          <w:rFonts w:cs="Arial"/>
          <w:sz w:val="24"/>
          <w:szCs w:val="24"/>
        </w:rPr>
        <w:t xml:space="preserve"> </w:t>
      </w:r>
      <w:r w:rsidR="00A320DF" w:rsidRPr="00E77C3C">
        <w:rPr>
          <w:rFonts w:cs="Arial"/>
          <w:sz w:val="24"/>
          <w:szCs w:val="24"/>
          <w:lang w:val="es-ES"/>
        </w:rPr>
        <w:t>los términos de la presente acción constitucional hasta tanto se dé cumplimiento a las órdenes impartidas en esta providencia y el expediente regrese al Despacho desde la Secretaría General.</w:t>
      </w:r>
    </w:p>
    <w:p w14:paraId="6CF4E70A" w14:textId="77777777" w:rsidR="00A320DF" w:rsidRPr="00E77C3C" w:rsidRDefault="00A320DF" w:rsidP="00A320DF">
      <w:pPr>
        <w:pStyle w:val="Textoindependiente21"/>
        <w:spacing w:before="240" w:after="0"/>
        <w:ind w:left="0"/>
        <w:jc w:val="both"/>
        <w:rPr>
          <w:rFonts w:cs="Arial"/>
          <w:sz w:val="24"/>
          <w:szCs w:val="24"/>
        </w:rPr>
      </w:pPr>
      <w:r w:rsidRPr="00E77C3C">
        <w:rPr>
          <w:rFonts w:cs="Arial"/>
          <w:b/>
          <w:sz w:val="24"/>
          <w:szCs w:val="24"/>
        </w:rPr>
        <w:t>Notifíquese y Cúmplase</w:t>
      </w:r>
      <w:r w:rsidRPr="00F21E57">
        <w:rPr>
          <w:rFonts w:cs="Arial"/>
          <w:b/>
          <w:bCs/>
          <w:sz w:val="24"/>
          <w:szCs w:val="24"/>
        </w:rPr>
        <w:t>,</w:t>
      </w:r>
    </w:p>
    <w:p w14:paraId="0A506046" w14:textId="77777777" w:rsidR="00A320DF" w:rsidRPr="00E77C3C" w:rsidRDefault="00A320DF" w:rsidP="00A320DF">
      <w:pPr>
        <w:pStyle w:val="Textoindependiente21"/>
        <w:spacing w:after="0"/>
        <w:ind w:left="0"/>
        <w:jc w:val="both"/>
        <w:rPr>
          <w:rFonts w:cs="Arial"/>
          <w:sz w:val="24"/>
          <w:szCs w:val="24"/>
        </w:rPr>
      </w:pPr>
    </w:p>
    <w:p w14:paraId="488A17CC" w14:textId="77777777" w:rsidR="00A320DF" w:rsidRPr="00E77C3C" w:rsidRDefault="00A320DF" w:rsidP="00A320DF">
      <w:pPr>
        <w:pStyle w:val="Textoindependiente21"/>
        <w:spacing w:after="0"/>
        <w:ind w:left="0"/>
        <w:jc w:val="both"/>
        <w:rPr>
          <w:rFonts w:cs="Arial"/>
          <w:sz w:val="24"/>
          <w:szCs w:val="24"/>
        </w:rPr>
      </w:pPr>
    </w:p>
    <w:p w14:paraId="74BFDA0D" w14:textId="77777777" w:rsidR="00A320DF" w:rsidRPr="00E77C3C" w:rsidRDefault="00A320DF" w:rsidP="00A320DF">
      <w:pPr>
        <w:pStyle w:val="Textoindependiente21"/>
        <w:spacing w:after="0"/>
        <w:ind w:left="0"/>
        <w:jc w:val="both"/>
        <w:rPr>
          <w:rFonts w:cs="Arial"/>
          <w:sz w:val="24"/>
          <w:szCs w:val="24"/>
        </w:rPr>
      </w:pPr>
    </w:p>
    <w:p w14:paraId="7F1D28F8" w14:textId="77777777" w:rsidR="00A320DF" w:rsidRPr="00E77C3C" w:rsidRDefault="00A320DF" w:rsidP="00A320DF">
      <w:pPr>
        <w:pStyle w:val="Textoindependiente21"/>
        <w:spacing w:after="0"/>
        <w:ind w:left="0"/>
        <w:jc w:val="center"/>
        <w:rPr>
          <w:rFonts w:cs="Arial"/>
          <w:sz w:val="24"/>
          <w:szCs w:val="24"/>
        </w:rPr>
      </w:pPr>
    </w:p>
    <w:p w14:paraId="1CB9A2DD" w14:textId="77777777" w:rsidR="00A320DF" w:rsidRPr="00E77C3C" w:rsidRDefault="00A320DF" w:rsidP="00A320DF">
      <w:pPr>
        <w:pStyle w:val="Textoindependiente21"/>
        <w:spacing w:after="0"/>
        <w:ind w:left="0"/>
        <w:jc w:val="center"/>
        <w:rPr>
          <w:rFonts w:cs="Arial"/>
          <w:b/>
          <w:sz w:val="24"/>
          <w:szCs w:val="24"/>
        </w:rPr>
      </w:pPr>
      <w:r w:rsidRPr="00E77C3C">
        <w:rPr>
          <w:rFonts w:cs="Arial"/>
          <w:b/>
          <w:sz w:val="24"/>
          <w:szCs w:val="24"/>
        </w:rPr>
        <w:t>JAIME ENRIQUE RODRÍGUEZ NAVAS</w:t>
      </w:r>
    </w:p>
    <w:p w14:paraId="18A9BA00" w14:textId="5B4DE28D" w:rsidR="00A320DF" w:rsidRDefault="00A320DF" w:rsidP="00A320DF">
      <w:pPr>
        <w:pStyle w:val="Textoindependiente21"/>
        <w:spacing w:after="0"/>
        <w:ind w:left="0"/>
        <w:jc w:val="center"/>
        <w:rPr>
          <w:rFonts w:cs="Arial"/>
          <w:b/>
          <w:sz w:val="24"/>
          <w:szCs w:val="24"/>
        </w:rPr>
      </w:pPr>
      <w:r w:rsidRPr="00E77C3C">
        <w:rPr>
          <w:rFonts w:cs="Arial"/>
          <w:b/>
          <w:sz w:val="24"/>
          <w:szCs w:val="24"/>
        </w:rPr>
        <w:t>Magistrado</w:t>
      </w:r>
    </w:p>
    <w:p w14:paraId="699C8D94" w14:textId="38112F09" w:rsidR="00B16B84" w:rsidRPr="00B16B84" w:rsidRDefault="00B16B84" w:rsidP="00B16B84">
      <w:pPr>
        <w:pStyle w:val="Textoindependiente21"/>
        <w:spacing w:after="0"/>
        <w:ind w:left="0"/>
        <w:jc w:val="both"/>
        <w:rPr>
          <w:rFonts w:cs="Arial"/>
          <w:bCs/>
          <w:szCs w:val="16"/>
        </w:rPr>
      </w:pPr>
      <w:r>
        <w:rPr>
          <w:rFonts w:cs="Arial"/>
          <w:bCs/>
          <w:szCs w:val="16"/>
        </w:rPr>
        <w:t>SABF</w:t>
      </w:r>
    </w:p>
    <w:sectPr w:rsidR="00B16B84" w:rsidRPr="00B16B84" w:rsidSect="00F21E57">
      <w:headerReference w:type="default" r:id="rId10"/>
      <w:footerReference w:type="default" r:id="rId11"/>
      <w:headerReference w:type="first" r:id="rId12"/>
      <w:footerReference w:type="first" r:id="rId13"/>
      <w:pgSz w:w="12240" w:h="20160" w:code="5"/>
      <w:pgMar w:top="1418" w:right="1701" w:bottom="1418" w:left="1701" w:header="709" w:footer="9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8ACF7" w14:textId="77777777" w:rsidR="00302693" w:rsidRDefault="00302693" w:rsidP="00A320DF">
      <w:pPr>
        <w:spacing w:after="0" w:line="240" w:lineRule="auto"/>
      </w:pPr>
      <w:r>
        <w:separator/>
      </w:r>
    </w:p>
  </w:endnote>
  <w:endnote w:type="continuationSeparator" w:id="0">
    <w:p w14:paraId="57699F0C" w14:textId="77777777" w:rsidR="00302693" w:rsidRDefault="00302693" w:rsidP="00A3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C53B7C" w14:paraId="4B279174" w14:textId="77777777" w:rsidTr="00B82AE5">
      <w:trPr>
        <w:jc w:val="right"/>
      </w:trPr>
      <w:tc>
        <w:tcPr>
          <w:tcW w:w="4795" w:type="dxa"/>
          <w:vAlign w:val="center"/>
        </w:tcPr>
        <w:p w14:paraId="4C5A68B0" w14:textId="77777777" w:rsidR="00C53B7C" w:rsidRDefault="005A4B5E" w:rsidP="00C53B7C">
          <w:pPr>
            <w:pStyle w:val="Encabezado"/>
            <w:jc w:val="center"/>
            <w:rPr>
              <w:color w:val="767171"/>
              <w:sz w:val="20"/>
              <w:szCs w:val="20"/>
            </w:rPr>
          </w:pPr>
          <w:r w:rsidRPr="00A21194">
            <w:rPr>
              <w:color w:val="767171"/>
              <w:sz w:val="20"/>
              <w:szCs w:val="20"/>
            </w:rPr>
            <w:t>Calle 12 No. 7-65 – Tel: (57-1) 350-6700 – Bogotá D.C. – Colombia</w:t>
          </w:r>
        </w:p>
        <w:p w14:paraId="436F0B25" w14:textId="77777777" w:rsidR="00C53B7C" w:rsidRPr="00A21194" w:rsidRDefault="005A4B5E"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160B50CD" w14:textId="77777777" w:rsidR="00C53B7C" w:rsidRPr="00B6429B" w:rsidRDefault="005A4B5E" w:rsidP="00C53B7C">
          <w:pPr>
            <w:pStyle w:val="Piedepgina"/>
            <w:jc w:val="center"/>
          </w:pPr>
          <w:r w:rsidRPr="00B6429B">
            <w:fldChar w:fldCharType="begin"/>
          </w:r>
          <w:r w:rsidRPr="00B6429B">
            <w:instrText>PAGE   \* MERGEFORMAT</w:instrText>
          </w:r>
          <w:r w:rsidRPr="00B6429B">
            <w:fldChar w:fldCharType="separate"/>
          </w:r>
          <w:r w:rsidR="00953DE2" w:rsidRPr="00953DE2">
            <w:rPr>
              <w:noProof/>
              <w:lang w:val="es-ES"/>
            </w:rPr>
            <w:t>2</w:t>
          </w:r>
          <w:r w:rsidRPr="00B6429B">
            <w:fldChar w:fldCharType="end"/>
          </w:r>
        </w:p>
      </w:tc>
    </w:tr>
  </w:tbl>
  <w:p w14:paraId="4803E5D5" w14:textId="77777777" w:rsidR="00EC38ED" w:rsidRPr="00C53B7C" w:rsidRDefault="00302693" w:rsidP="00C53B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C53B7C" w14:paraId="70F00C4A" w14:textId="77777777" w:rsidTr="00B82AE5">
      <w:trPr>
        <w:jc w:val="right"/>
      </w:trPr>
      <w:tc>
        <w:tcPr>
          <w:tcW w:w="4795" w:type="dxa"/>
          <w:vAlign w:val="center"/>
        </w:tcPr>
        <w:p w14:paraId="6A559344" w14:textId="77777777" w:rsidR="00C53B7C" w:rsidRDefault="005A4B5E" w:rsidP="00C53B7C">
          <w:pPr>
            <w:pStyle w:val="Encabezado"/>
            <w:jc w:val="center"/>
            <w:rPr>
              <w:color w:val="767171"/>
              <w:sz w:val="20"/>
              <w:szCs w:val="20"/>
            </w:rPr>
          </w:pPr>
          <w:r w:rsidRPr="00A21194">
            <w:rPr>
              <w:color w:val="767171"/>
              <w:sz w:val="20"/>
              <w:szCs w:val="20"/>
            </w:rPr>
            <w:t>Calle 12 No. 7-65 – Tel: (57-1) 350-6700 – Bogotá D.C. – Colombia</w:t>
          </w:r>
        </w:p>
        <w:p w14:paraId="6FFF8086" w14:textId="77777777" w:rsidR="00C53B7C" w:rsidRPr="00A21194" w:rsidRDefault="005A4B5E"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37F2994E" w14:textId="77777777" w:rsidR="00C53B7C" w:rsidRPr="00B6429B" w:rsidRDefault="005A4B5E" w:rsidP="00C53B7C">
          <w:pPr>
            <w:pStyle w:val="Piedepgina"/>
            <w:jc w:val="center"/>
          </w:pPr>
          <w:r w:rsidRPr="00B6429B">
            <w:fldChar w:fldCharType="begin"/>
          </w:r>
          <w:r w:rsidRPr="00B6429B">
            <w:instrText>PAGE   \* MERGEFORMAT</w:instrText>
          </w:r>
          <w:r w:rsidRPr="00B6429B">
            <w:fldChar w:fldCharType="separate"/>
          </w:r>
          <w:r w:rsidR="00953DE2" w:rsidRPr="00953DE2">
            <w:rPr>
              <w:noProof/>
              <w:lang w:val="es-ES"/>
            </w:rPr>
            <w:t>1</w:t>
          </w:r>
          <w:r w:rsidRPr="00B6429B">
            <w:fldChar w:fldCharType="end"/>
          </w:r>
        </w:p>
      </w:tc>
    </w:tr>
  </w:tbl>
  <w:p w14:paraId="4414739C" w14:textId="77777777" w:rsidR="00F91B32" w:rsidRPr="00C53B7C" w:rsidRDefault="00302693" w:rsidP="00C53B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B184E" w14:textId="77777777" w:rsidR="00302693" w:rsidRDefault="00302693" w:rsidP="00A320DF">
      <w:pPr>
        <w:spacing w:after="0" w:line="240" w:lineRule="auto"/>
      </w:pPr>
      <w:r>
        <w:separator/>
      </w:r>
    </w:p>
  </w:footnote>
  <w:footnote w:type="continuationSeparator" w:id="0">
    <w:p w14:paraId="22B30B68" w14:textId="77777777" w:rsidR="00302693" w:rsidRDefault="00302693" w:rsidP="00A32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80896" w14:textId="234CE7E0" w:rsidR="00117091" w:rsidRPr="00A15ACE" w:rsidRDefault="005A4B5E">
    <w:pPr>
      <w:pStyle w:val="Encabezado"/>
    </w:pPr>
    <w:r>
      <w:rPr>
        <w:noProof/>
        <w:lang w:eastAsia="es-CO"/>
      </w:rPr>
      <w:drawing>
        <wp:anchor distT="0" distB="0" distL="114300" distR="114300" simplePos="0" relativeHeight="251660288" behindDoc="0" locked="0" layoutInCell="1" allowOverlap="1" wp14:anchorId="3236CC20" wp14:editId="76588B45">
          <wp:simplePos x="0" y="0"/>
          <wp:positionH relativeFrom="column">
            <wp:posOffset>-470535</wp:posOffset>
          </wp:positionH>
          <wp:positionV relativeFrom="paragraph">
            <wp:posOffset>-297815</wp:posOffset>
          </wp:positionV>
          <wp:extent cx="1038225" cy="965835"/>
          <wp:effectExtent l="0" t="0" r="0" b="5715"/>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65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23E">
      <w:rPr>
        <w:noProof/>
        <w:sz w:val="20"/>
        <w:szCs w:val="20"/>
        <w:lang w:eastAsia="es-CO"/>
      </w:rPr>
      <mc:AlternateContent>
        <mc:Choice Requires="wps">
          <w:drawing>
            <wp:anchor distT="0" distB="0" distL="114300" distR="114300" simplePos="0" relativeHeight="251659264" behindDoc="0" locked="0" layoutInCell="1" allowOverlap="1" wp14:anchorId="2212A1A6" wp14:editId="3FD02B75">
              <wp:simplePos x="0" y="0"/>
              <wp:positionH relativeFrom="column">
                <wp:posOffset>1379855</wp:posOffset>
              </wp:positionH>
              <wp:positionV relativeFrom="paragraph">
                <wp:posOffset>60325</wp:posOffset>
              </wp:positionV>
              <wp:extent cx="5400040" cy="0"/>
              <wp:effectExtent l="17780" t="22225" r="20955" b="158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D812FB" id="_x0000_t32" coordsize="21600,21600" o:spt="32" o:oned="t" path="m,l21600,21600e" filled="f">
              <v:path arrowok="t" fillok="f" o:connecttype="none"/>
              <o:lock v:ext="edit" shapetype="t"/>
            </v:shapetype>
            <v:shape id="Conector recto de flecha 2" o:spid="_x0000_s1026" type="#_x0000_t32" style="position:absolute;margin-left:108.65pt;margin-top:4.75pt;width:4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" strokeweight="2.25pt">
              <v:shadow color="#1f3763" opacity=".5" offset="1pt"/>
            </v:shape>
          </w:pict>
        </mc:Fallback>
      </mc:AlternateContent>
    </w:r>
  </w:p>
  <w:p w14:paraId="0DB11EA1" w14:textId="52AB943F" w:rsidR="00A320DF" w:rsidRPr="00A320DF" w:rsidRDefault="00A320DF" w:rsidP="00A320DF">
    <w:pPr>
      <w:pStyle w:val="Encabezado"/>
      <w:jc w:val="right"/>
      <w:rPr>
        <w:i/>
        <w:iCs/>
        <w:color w:val="767171"/>
        <w:sz w:val="20"/>
        <w:szCs w:val="20"/>
      </w:rPr>
    </w:pPr>
    <w:r w:rsidRPr="00A320DF">
      <w:rPr>
        <w:i/>
        <w:iCs/>
        <w:color w:val="767171"/>
        <w:sz w:val="20"/>
        <w:szCs w:val="20"/>
      </w:rPr>
      <w:t xml:space="preserve">Radicado: </w:t>
    </w:r>
    <w:r w:rsidR="005A4B5E" w:rsidRPr="005A4B5E">
      <w:rPr>
        <w:bCs/>
        <w:i/>
        <w:iCs/>
        <w:color w:val="767171"/>
        <w:sz w:val="20"/>
        <w:szCs w:val="20"/>
      </w:rPr>
      <w:t>11001-03-15-000-2023-0</w:t>
    </w:r>
    <w:r w:rsidR="000D671A">
      <w:rPr>
        <w:bCs/>
        <w:i/>
        <w:iCs/>
        <w:color w:val="767171"/>
        <w:sz w:val="20"/>
        <w:szCs w:val="20"/>
      </w:rPr>
      <w:t>1719</w:t>
    </w:r>
    <w:r w:rsidR="005A4B5E" w:rsidRPr="005A4B5E">
      <w:rPr>
        <w:bCs/>
        <w:i/>
        <w:iCs/>
        <w:color w:val="767171"/>
        <w:sz w:val="20"/>
        <w:szCs w:val="20"/>
      </w:rPr>
      <w:t>-00</w:t>
    </w:r>
  </w:p>
  <w:p w14:paraId="7E355751" w14:textId="57745DCC" w:rsidR="00A320DF" w:rsidRPr="00A320DF" w:rsidRDefault="00A320DF" w:rsidP="00A320DF">
    <w:pPr>
      <w:pStyle w:val="Encabezado"/>
      <w:spacing w:after="240"/>
      <w:jc w:val="right"/>
      <w:rPr>
        <w:bCs/>
        <w:i/>
        <w:iCs/>
        <w:color w:val="767171"/>
        <w:sz w:val="20"/>
        <w:szCs w:val="20"/>
      </w:rPr>
    </w:pPr>
    <w:r w:rsidRPr="00A320DF">
      <w:rPr>
        <w:i/>
        <w:iCs/>
        <w:color w:val="767171"/>
        <w:sz w:val="20"/>
        <w:szCs w:val="20"/>
      </w:rPr>
      <w:tab/>
    </w:r>
    <w:r w:rsidRPr="00A320DF">
      <w:rPr>
        <w:i/>
        <w:iCs/>
        <w:color w:val="767171"/>
        <w:sz w:val="20"/>
        <w:szCs w:val="20"/>
      </w:rPr>
      <w:tab/>
      <w:t>Accionante:</w:t>
    </w:r>
    <w:r w:rsidRPr="00A320DF">
      <w:rPr>
        <w:rFonts w:eastAsiaTheme="minorHAnsi"/>
        <w:bCs/>
        <w:i/>
        <w:iCs/>
        <w:sz w:val="24"/>
        <w:szCs w:val="24"/>
        <w:lang w:eastAsia="en-US"/>
      </w:rPr>
      <w:t xml:space="preserve"> </w:t>
    </w:r>
    <w:r w:rsidR="000D671A">
      <w:rPr>
        <w:bCs/>
        <w:i/>
        <w:iCs/>
        <w:color w:val="767171"/>
        <w:sz w:val="20"/>
        <w:szCs w:val="20"/>
      </w:rPr>
      <w:t>Cristhian David Narváez Rodríguez</w:t>
    </w:r>
  </w:p>
  <w:p w14:paraId="38E0C3D3" w14:textId="77777777" w:rsidR="00052628" w:rsidRDefault="00052628" w:rsidP="00A320DF">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F310" w14:textId="481379CD" w:rsidR="00A320DF" w:rsidRPr="00A15ACE" w:rsidRDefault="00A320DF" w:rsidP="00A320DF">
    <w:pPr>
      <w:pStyle w:val="Encabezado"/>
    </w:pPr>
    <w:r w:rsidRPr="00A320DF">
      <w:rPr>
        <w:b/>
        <w:bCs/>
        <w:noProof/>
        <w:sz w:val="24"/>
        <w:szCs w:val="24"/>
        <w:lang w:eastAsia="es-CO"/>
      </w:rPr>
      <w:drawing>
        <wp:anchor distT="0" distB="0" distL="114300" distR="114300" simplePos="0" relativeHeight="251661312" behindDoc="0" locked="0" layoutInCell="1" allowOverlap="1" wp14:anchorId="301FEC4A" wp14:editId="01601D2F">
          <wp:simplePos x="0" y="0"/>
          <wp:positionH relativeFrom="column">
            <wp:posOffset>-474980</wp:posOffset>
          </wp:positionH>
          <wp:positionV relativeFrom="paragraph">
            <wp:posOffset>220345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07B44" w14:textId="310C833D" w:rsidR="00A320DF" w:rsidRPr="00A15ACE" w:rsidRDefault="00A320DF" w:rsidP="00A320DF">
    <w:pPr>
      <w:pStyle w:val="Encabezado"/>
    </w:pPr>
    <w:r w:rsidRPr="0070023E">
      <w:rPr>
        <w:noProof/>
        <w:sz w:val="20"/>
        <w:szCs w:val="20"/>
        <w:lang w:eastAsia="es-CO"/>
      </w:rPr>
      <mc:AlternateContent>
        <mc:Choice Requires="wps">
          <w:drawing>
            <wp:anchor distT="0" distB="0" distL="114300" distR="114300" simplePos="0" relativeHeight="251663360" behindDoc="0" locked="0" layoutInCell="1" allowOverlap="1" wp14:anchorId="21A7B60B" wp14:editId="39FF8DF3">
              <wp:simplePos x="0" y="0"/>
              <wp:positionH relativeFrom="column">
                <wp:posOffset>1379855</wp:posOffset>
              </wp:positionH>
              <wp:positionV relativeFrom="paragraph">
                <wp:posOffset>60325</wp:posOffset>
              </wp:positionV>
              <wp:extent cx="5400040" cy="0"/>
              <wp:effectExtent l="17780" t="22225" r="20955" b="1587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B84B40" id="_x0000_t32" coordsize="21600,21600" o:spt="32" o:oned="t" path="m,l21600,21600e" filled="f">
              <v:path arrowok="t" fillok="f" o:connecttype="none"/>
              <o:lock v:ext="edit" shapetype="t"/>
            </v:shapetype>
            <v:shape id="Conector recto de flecha 4"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" strokeweight="2.25pt">
              <v:shadow color="#1f3763" opacity=".5" offset="1pt"/>
            </v:shape>
          </w:pict>
        </mc:Fallback>
      </mc:AlternateContent>
    </w:r>
  </w:p>
  <w:p w14:paraId="2DF59A00" w14:textId="6C621EF3" w:rsidR="00A320DF" w:rsidRPr="00A320DF" w:rsidRDefault="00A320DF" w:rsidP="00A320DF">
    <w:pPr>
      <w:pStyle w:val="Encabezado"/>
      <w:jc w:val="right"/>
      <w:rPr>
        <w:i/>
        <w:iCs/>
        <w:color w:val="767171"/>
        <w:sz w:val="20"/>
        <w:szCs w:val="20"/>
      </w:rPr>
    </w:pPr>
    <w:r w:rsidRPr="00A320DF">
      <w:rPr>
        <w:i/>
        <w:iCs/>
        <w:color w:val="767171"/>
        <w:sz w:val="20"/>
        <w:szCs w:val="20"/>
      </w:rPr>
      <w:t xml:space="preserve">Radicado: </w:t>
    </w:r>
    <w:r w:rsidR="005A4B5E" w:rsidRPr="005A4B5E">
      <w:rPr>
        <w:bCs/>
        <w:i/>
        <w:iCs/>
        <w:color w:val="767171"/>
        <w:sz w:val="20"/>
        <w:szCs w:val="20"/>
      </w:rPr>
      <w:t>11001-03-15-000-2023-0</w:t>
    </w:r>
    <w:r w:rsidR="00CD77FA">
      <w:rPr>
        <w:bCs/>
        <w:i/>
        <w:iCs/>
        <w:color w:val="767171"/>
        <w:sz w:val="20"/>
        <w:szCs w:val="20"/>
      </w:rPr>
      <w:t>1719</w:t>
    </w:r>
    <w:r w:rsidR="005A4B5E" w:rsidRPr="005A4B5E">
      <w:rPr>
        <w:bCs/>
        <w:i/>
        <w:iCs/>
        <w:color w:val="767171"/>
        <w:sz w:val="20"/>
        <w:szCs w:val="20"/>
      </w:rPr>
      <w:t>-00</w:t>
    </w:r>
  </w:p>
  <w:p w14:paraId="4221B19D" w14:textId="453DF4CC" w:rsidR="00A320DF" w:rsidRPr="00A320DF" w:rsidRDefault="00A320DF" w:rsidP="00A320DF">
    <w:pPr>
      <w:pStyle w:val="Encabezado"/>
      <w:spacing w:after="240"/>
      <w:jc w:val="right"/>
      <w:rPr>
        <w:i/>
        <w:iCs/>
        <w:color w:val="767171"/>
        <w:sz w:val="20"/>
        <w:szCs w:val="20"/>
      </w:rPr>
    </w:pPr>
    <w:r w:rsidRPr="00A320DF">
      <w:rPr>
        <w:i/>
        <w:iCs/>
        <w:color w:val="767171"/>
        <w:sz w:val="20"/>
        <w:szCs w:val="20"/>
      </w:rPr>
      <w:tab/>
    </w:r>
    <w:r w:rsidRPr="00A320DF">
      <w:rPr>
        <w:i/>
        <w:iCs/>
        <w:color w:val="767171"/>
        <w:sz w:val="20"/>
        <w:szCs w:val="20"/>
      </w:rPr>
      <w:tab/>
      <w:t>Accionante:</w:t>
    </w:r>
    <w:r w:rsidRPr="00A320DF">
      <w:rPr>
        <w:rFonts w:eastAsiaTheme="minorHAnsi"/>
        <w:bCs/>
        <w:i/>
        <w:iCs/>
        <w:sz w:val="24"/>
        <w:szCs w:val="24"/>
        <w:lang w:eastAsia="en-US"/>
      </w:rPr>
      <w:t xml:space="preserve"> </w:t>
    </w:r>
    <w:r w:rsidR="004D73C3">
      <w:rPr>
        <w:bCs/>
        <w:i/>
        <w:iCs/>
        <w:color w:val="767171"/>
        <w:sz w:val="20"/>
        <w:szCs w:val="20"/>
      </w:rPr>
      <w:t>Cristhian David Narváez Rodríguez</w:t>
    </w:r>
  </w:p>
  <w:p w14:paraId="0CBF2B1F" w14:textId="03C7B5C6" w:rsidR="0074235D" w:rsidRPr="00A320DF" w:rsidRDefault="005A4B5E" w:rsidP="00A320DF">
    <w:pPr>
      <w:pStyle w:val="Encabezado"/>
      <w:jc w:val="center"/>
      <w:rPr>
        <w:b/>
        <w:bCs/>
        <w:sz w:val="24"/>
        <w:szCs w:val="24"/>
      </w:rPr>
    </w:pPr>
    <w:r w:rsidRPr="00A320DF">
      <w:rPr>
        <w:b/>
        <w:bCs/>
        <w:sz w:val="24"/>
        <w:szCs w:val="24"/>
      </w:rPr>
      <w:t>CONSEJO DE ESTADO</w:t>
    </w:r>
  </w:p>
  <w:p w14:paraId="1CE5FF4F" w14:textId="77777777" w:rsidR="0074235D" w:rsidRPr="007F276C" w:rsidRDefault="005A4B5E" w:rsidP="00E77C3C">
    <w:pPr>
      <w:pStyle w:val="Sinespaciado"/>
      <w:spacing w:after="0"/>
    </w:pPr>
    <w:r w:rsidRPr="007F276C">
      <w:t>SALA DE LO CONTENCIOSO ADMINISTRATIVO</w:t>
    </w:r>
  </w:p>
  <w:p w14:paraId="66392141" w14:textId="77777777" w:rsidR="00A320DF" w:rsidRDefault="005A4B5E" w:rsidP="00E77C3C">
    <w:pPr>
      <w:pStyle w:val="Sinespaciado"/>
      <w:spacing w:after="0"/>
    </w:pPr>
    <w:r w:rsidRPr="007F276C">
      <w:t xml:space="preserve">SECCIÓN TERCERA </w:t>
    </w:r>
  </w:p>
  <w:p w14:paraId="3E803245" w14:textId="45C65F0C" w:rsidR="0074235D" w:rsidRPr="007F276C" w:rsidRDefault="005A4B5E" w:rsidP="00E77C3C">
    <w:pPr>
      <w:pStyle w:val="Sinespaciado"/>
      <w:spacing w:after="0"/>
    </w:pPr>
    <w:r w:rsidRPr="007F276C">
      <w:t>SUBSECCIÓN 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DF"/>
    <w:rsid w:val="00052628"/>
    <w:rsid w:val="000D671A"/>
    <w:rsid w:val="00212CE5"/>
    <w:rsid w:val="00302693"/>
    <w:rsid w:val="004D73C3"/>
    <w:rsid w:val="005146EB"/>
    <w:rsid w:val="005851FD"/>
    <w:rsid w:val="005A4B5E"/>
    <w:rsid w:val="007338A1"/>
    <w:rsid w:val="00882EE4"/>
    <w:rsid w:val="009464AA"/>
    <w:rsid w:val="00950502"/>
    <w:rsid w:val="00953DE2"/>
    <w:rsid w:val="009B118F"/>
    <w:rsid w:val="009F3426"/>
    <w:rsid w:val="00A320DF"/>
    <w:rsid w:val="00AC64B4"/>
    <w:rsid w:val="00AF3E1D"/>
    <w:rsid w:val="00B16B84"/>
    <w:rsid w:val="00C62E57"/>
    <w:rsid w:val="00C70A5F"/>
    <w:rsid w:val="00CD1DA4"/>
    <w:rsid w:val="00CD37BB"/>
    <w:rsid w:val="00CD77FA"/>
    <w:rsid w:val="00D1090D"/>
    <w:rsid w:val="00DA5949"/>
    <w:rsid w:val="00EE697E"/>
    <w:rsid w:val="00F21E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35B39"/>
  <w15:chartTrackingRefBased/>
  <w15:docId w15:val="{A83FE113-D1E5-48C0-B79D-C1B81401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5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20DF"/>
    <w:pPr>
      <w:tabs>
        <w:tab w:val="center" w:pos="4252"/>
        <w:tab w:val="right" w:pos="8504"/>
      </w:tabs>
      <w:spacing w:after="0" w:line="240" w:lineRule="auto"/>
      <w:jc w:val="both"/>
    </w:pPr>
    <w:rPr>
      <w:rFonts w:ascii="Arial" w:eastAsia="Calibri" w:hAnsi="Arial" w:cs="Arial"/>
      <w:sz w:val="16"/>
      <w:szCs w:val="16"/>
      <w:lang w:eastAsia="es-ES_tradnl"/>
    </w:rPr>
  </w:style>
  <w:style w:type="character" w:customStyle="1" w:styleId="EncabezadoCar">
    <w:name w:val="Encabezado Car"/>
    <w:basedOn w:val="Fuentedeprrafopredeter"/>
    <w:link w:val="Encabezado"/>
    <w:uiPriority w:val="99"/>
    <w:rsid w:val="00A320DF"/>
    <w:rPr>
      <w:rFonts w:ascii="Arial" w:eastAsia="Calibri" w:hAnsi="Arial" w:cs="Arial"/>
      <w:sz w:val="16"/>
      <w:szCs w:val="16"/>
      <w:lang w:eastAsia="es-ES_tradnl"/>
    </w:rPr>
  </w:style>
  <w:style w:type="paragraph" w:styleId="Piedepgina">
    <w:name w:val="footer"/>
    <w:basedOn w:val="Normal"/>
    <w:link w:val="PiedepginaCar"/>
    <w:uiPriority w:val="99"/>
    <w:unhideWhenUsed/>
    <w:rsid w:val="00A320DF"/>
    <w:pPr>
      <w:tabs>
        <w:tab w:val="center" w:pos="4252"/>
        <w:tab w:val="right" w:pos="8504"/>
      </w:tabs>
      <w:spacing w:after="0" w:line="240" w:lineRule="auto"/>
      <w:jc w:val="both"/>
    </w:pPr>
    <w:rPr>
      <w:rFonts w:ascii="Arial" w:eastAsia="Calibri" w:hAnsi="Arial" w:cs="Arial"/>
      <w:sz w:val="16"/>
      <w:szCs w:val="16"/>
      <w:lang w:eastAsia="es-ES_tradnl"/>
    </w:rPr>
  </w:style>
  <w:style w:type="character" w:customStyle="1" w:styleId="PiedepginaCar">
    <w:name w:val="Pie de página Car"/>
    <w:basedOn w:val="Fuentedeprrafopredeter"/>
    <w:link w:val="Piedepgina"/>
    <w:uiPriority w:val="99"/>
    <w:rsid w:val="00A320DF"/>
    <w:rPr>
      <w:rFonts w:ascii="Arial" w:eastAsia="Calibri" w:hAnsi="Arial" w:cs="Arial"/>
      <w:sz w:val="16"/>
      <w:szCs w:val="16"/>
      <w:lang w:eastAsia="es-ES_tradnl"/>
    </w:rPr>
  </w:style>
  <w:style w:type="paragraph" w:customStyle="1" w:styleId="Textoindependiente21">
    <w:name w:val="Texto independiente 21"/>
    <w:basedOn w:val="Normal"/>
    <w:qFormat/>
    <w:rsid w:val="00A320DF"/>
    <w:pPr>
      <w:overflowPunct w:val="0"/>
      <w:autoSpaceDE w:val="0"/>
      <w:autoSpaceDN w:val="0"/>
      <w:adjustRightInd w:val="0"/>
      <w:spacing w:after="120" w:line="240" w:lineRule="auto"/>
      <w:ind w:left="283"/>
    </w:pPr>
    <w:rPr>
      <w:rFonts w:ascii="Arial" w:eastAsia="Times New Roman" w:hAnsi="Arial" w:cs="Times New Roman"/>
      <w:sz w:val="16"/>
      <w:szCs w:val="20"/>
      <w:lang w:val="es-ES_tradnl" w:eastAsia="es-ES"/>
    </w:rPr>
  </w:style>
  <w:style w:type="paragraph" w:styleId="Sinespaciado">
    <w:name w:val="No Spacing"/>
    <w:aliases w:val="Encabezado1"/>
    <w:link w:val="SinespaciadoCar"/>
    <w:autoRedefine/>
    <w:uiPriority w:val="1"/>
    <w:qFormat/>
    <w:rsid w:val="00A320DF"/>
    <w:pPr>
      <w:spacing w:after="240" w:line="240" w:lineRule="auto"/>
      <w:jc w:val="center"/>
    </w:pPr>
    <w:rPr>
      <w:rFonts w:ascii="Arial" w:eastAsia="Calibri" w:hAnsi="Arial" w:cs="Arial"/>
      <w:b/>
      <w:caps/>
      <w:color w:val="000000"/>
      <w:sz w:val="24"/>
      <w:szCs w:val="16"/>
      <w:lang w:eastAsia="es-ES_tradnl"/>
    </w:rPr>
  </w:style>
  <w:style w:type="character" w:customStyle="1" w:styleId="SinespaciadoCar">
    <w:name w:val="Sin espaciado Car"/>
    <w:aliases w:val="Encabezado1 Car"/>
    <w:link w:val="Sinespaciado"/>
    <w:uiPriority w:val="1"/>
    <w:rsid w:val="00A320DF"/>
    <w:rPr>
      <w:rFonts w:ascii="Arial" w:eastAsia="Calibri" w:hAnsi="Arial" w:cs="Arial"/>
      <w:b/>
      <w:caps/>
      <w:color w:val="000000"/>
      <w:sz w:val="24"/>
      <w:szCs w:val="16"/>
      <w:lang w:eastAsia="es-ES_tradnl"/>
    </w:rPr>
  </w:style>
  <w:style w:type="character" w:customStyle="1" w:styleId="normaltextrun">
    <w:name w:val="normaltextrun"/>
    <w:rsid w:val="00A320DF"/>
  </w:style>
  <w:style w:type="paragraph" w:styleId="Textonotapie">
    <w:name w:val="footnote text"/>
    <w:basedOn w:val="Normal"/>
    <w:link w:val="TextonotapieCar"/>
    <w:uiPriority w:val="99"/>
    <w:semiHidden/>
    <w:unhideWhenUsed/>
    <w:qFormat/>
    <w:rsid w:val="00A320DF"/>
    <w:pPr>
      <w:spacing w:after="0" w:line="240" w:lineRule="auto"/>
      <w:jc w:val="both"/>
    </w:pPr>
    <w:rPr>
      <w:rFonts w:ascii="Arial" w:eastAsia="Calibri" w:hAnsi="Arial" w:cs="Arial"/>
      <w:sz w:val="20"/>
      <w:szCs w:val="20"/>
      <w:lang w:eastAsia="es-ES_tradnl"/>
    </w:rPr>
  </w:style>
  <w:style w:type="character" w:customStyle="1" w:styleId="TextonotapieCar">
    <w:name w:val="Texto nota pie Car"/>
    <w:basedOn w:val="Fuentedeprrafopredeter"/>
    <w:link w:val="Textonotapie"/>
    <w:uiPriority w:val="99"/>
    <w:semiHidden/>
    <w:rsid w:val="00A320DF"/>
    <w:rPr>
      <w:rFonts w:ascii="Arial" w:eastAsia="Calibri" w:hAnsi="Arial" w:cs="Arial"/>
      <w:sz w:val="20"/>
      <w:szCs w:val="20"/>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basedOn w:val="Fuentedeprrafopredeter"/>
    <w:uiPriority w:val="99"/>
    <w:unhideWhenUsed/>
    <w:qFormat/>
    <w:rsid w:val="00A320DF"/>
    <w:rPr>
      <w:vertAlign w:val="superscript"/>
    </w:rPr>
  </w:style>
  <w:style w:type="character" w:styleId="Hipervnculo">
    <w:name w:val="Hyperlink"/>
    <w:basedOn w:val="Fuentedeprrafopredeter"/>
    <w:uiPriority w:val="99"/>
    <w:unhideWhenUsed/>
    <w:rsid w:val="00A320DF"/>
    <w:rPr>
      <w:color w:val="0563C1" w:themeColor="hyperlink"/>
      <w:u w:val="single"/>
    </w:rPr>
  </w:style>
  <w:style w:type="paragraph" w:styleId="Prrafodelista">
    <w:name w:val="List Paragraph"/>
    <w:basedOn w:val="Normal"/>
    <w:uiPriority w:val="34"/>
    <w:qFormat/>
    <w:rsid w:val="00514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200837">
      <w:bodyDiv w:val="1"/>
      <w:marLeft w:val="0"/>
      <w:marRight w:val="0"/>
      <w:marTop w:val="0"/>
      <w:marBottom w:val="0"/>
      <w:divBdr>
        <w:top w:val="none" w:sz="0" w:space="0" w:color="auto"/>
        <w:left w:val="none" w:sz="0" w:space="0" w:color="auto"/>
        <w:bottom w:val="none" w:sz="0" w:space="0" w:color="auto"/>
        <w:right w:val="none" w:sz="0" w:space="0" w:color="auto"/>
      </w:divBdr>
    </w:div>
    <w:div w:id="11461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1219-a438-4924-b71a-3e41fc7be27a">
      <Terms xmlns="http://schemas.microsoft.com/office/infopath/2007/PartnerControls"/>
    </lcf76f155ced4ddcb4097134ff3c332f>
    <TaxCatchAll xmlns="702ffa33-a583-4c97-92f9-a802369716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4" ma:contentTypeDescription="Crear nuevo documento." ma:contentTypeScope="" ma:versionID="cdfaa882954c02eafd0d78d7ed61df39">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e3b080075709c48bdd377e25ee0910dd"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1c78286-0bdc-44f5-95fe-0926473cf93c}" ma:internalName="TaxCatchAll" ma:showField="CatchAllData" ma:web="702ffa33-a583-4c97-92f9-a8023697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C11D2-64A0-42B3-8448-BD0475239DC5}">
  <ds:schemaRefs>
    <ds:schemaRef ds:uri="http://schemas.microsoft.com/office/2006/metadata/properties"/>
    <ds:schemaRef ds:uri="http://schemas.microsoft.com/office/infopath/2007/PartnerControls"/>
    <ds:schemaRef ds:uri="5a0f1219-a438-4924-b71a-3e41fc7be27a"/>
    <ds:schemaRef ds:uri="702ffa33-a583-4c97-92f9-a8023697160b"/>
  </ds:schemaRefs>
</ds:datastoreItem>
</file>

<file path=customXml/itemProps2.xml><?xml version="1.0" encoding="utf-8"?>
<ds:datastoreItem xmlns:ds="http://schemas.openxmlformats.org/officeDocument/2006/customXml" ds:itemID="{B9A100F1-86CB-4AD1-A64A-CB2BAB548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BDBD9-B282-4EB9-805A-2A8E6EF45B75}">
  <ds:schemaRefs>
    <ds:schemaRef ds:uri="http://schemas.microsoft.com/sharepoint/v3/contenttype/forms"/>
  </ds:schemaRefs>
</ds:datastoreItem>
</file>

<file path=customXml/itemProps4.xml><?xml version="1.0" encoding="utf-8"?>
<ds:datastoreItem xmlns:ds="http://schemas.openxmlformats.org/officeDocument/2006/customXml" ds:itemID="{24F3DAF4-A391-4BB2-AE7E-72D5FABF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2435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Andres Bedoya Florez</dc:creator>
  <cp:keywords/>
  <dc:description/>
  <cp:lastModifiedBy>JEIMMY CAROLINA GUERRERO BARACALDO</cp:lastModifiedBy>
  <cp:revision>2</cp:revision>
  <dcterms:created xsi:type="dcterms:W3CDTF">2023-04-20T19:08:00Z</dcterms:created>
  <dcterms:modified xsi:type="dcterms:W3CDTF">2023-04-20T19:08:00Z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