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59" w:rsidRPr="00CF29FC" w:rsidRDefault="00727559" w:rsidP="00727559">
      <w:pPr>
        <w:widowControl w:val="0"/>
        <w:tabs>
          <w:tab w:val="center" w:pos="4765"/>
        </w:tabs>
        <w:suppressAutoHyphens/>
        <w:spacing w:line="276" w:lineRule="auto"/>
        <w:ind w:right="-187"/>
        <w:jc w:val="center"/>
        <w:rPr>
          <w:rFonts w:ascii="Arial" w:hAnsi="Arial" w:cs="Arial"/>
          <w:b/>
          <w:spacing w:val="-2"/>
          <w:sz w:val="26"/>
          <w:szCs w:val="26"/>
        </w:rPr>
      </w:pPr>
      <w:bookmarkStart w:id="0" w:name="_GoBack"/>
      <w:bookmarkEnd w:id="0"/>
      <w:r w:rsidRPr="00CF29FC">
        <w:rPr>
          <w:rFonts w:ascii="Arial" w:hAnsi="Arial" w:cs="Arial"/>
          <w:b/>
          <w:spacing w:val="-2"/>
          <w:sz w:val="26"/>
          <w:szCs w:val="26"/>
        </w:rPr>
        <w:t>REPÚBLICA DE COLOMBIA</w:t>
      </w:r>
    </w:p>
    <w:p w:rsidR="00727559" w:rsidRPr="00CF29FC" w:rsidRDefault="00727559" w:rsidP="00727559">
      <w:pPr>
        <w:widowControl w:val="0"/>
        <w:tabs>
          <w:tab w:val="center" w:pos="4765"/>
        </w:tabs>
        <w:suppressAutoHyphens/>
        <w:spacing w:line="276" w:lineRule="auto"/>
        <w:ind w:right="-187"/>
        <w:jc w:val="center"/>
        <w:rPr>
          <w:rFonts w:ascii="Arial" w:hAnsi="Arial" w:cs="Arial"/>
          <w:b/>
          <w:spacing w:val="-2"/>
          <w:sz w:val="26"/>
          <w:szCs w:val="26"/>
        </w:rPr>
      </w:pPr>
      <w:r w:rsidRPr="00CF29FC">
        <w:rPr>
          <w:rFonts w:ascii="Arial" w:hAnsi="Arial" w:cs="Arial"/>
          <w:b/>
          <w:spacing w:val="-2"/>
          <w:sz w:val="26"/>
          <w:szCs w:val="26"/>
        </w:rPr>
        <w:t>RAMA JUDICIAL</w:t>
      </w:r>
    </w:p>
    <w:p w:rsidR="00727559" w:rsidRPr="00CF29FC" w:rsidRDefault="00727559" w:rsidP="00727559">
      <w:pPr>
        <w:widowControl w:val="0"/>
        <w:spacing w:line="276" w:lineRule="auto"/>
        <w:ind w:right="-187"/>
        <w:jc w:val="center"/>
        <w:rPr>
          <w:rFonts w:ascii="Arial" w:hAnsi="Arial" w:cs="Arial"/>
          <w:sz w:val="26"/>
          <w:szCs w:val="26"/>
        </w:rPr>
      </w:pPr>
      <w:r w:rsidRPr="00CF29FC">
        <w:rPr>
          <w:rFonts w:ascii="Arial" w:hAnsi="Arial" w:cs="Arial"/>
          <w:noProof/>
          <w:sz w:val="26"/>
          <w:szCs w:val="26"/>
          <w:lang w:val="es-ES" w:eastAsia="es-ES"/>
        </w:rPr>
        <w:drawing>
          <wp:inline distT="0" distB="0" distL="0" distR="0" wp14:anchorId="071A0C84" wp14:editId="0D5ED170">
            <wp:extent cx="626110" cy="765175"/>
            <wp:effectExtent l="0" t="0" r="254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110" cy="765175"/>
                    </a:xfrm>
                    <a:prstGeom prst="rect">
                      <a:avLst/>
                    </a:prstGeom>
                    <a:noFill/>
                    <a:ln>
                      <a:noFill/>
                    </a:ln>
                  </pic:spPr>
                </pic:pic>
              </a:graphicData>
            </a:graphic>
          </wp:inline>
        </w:drawing>
      </w:r>
    </w:p>
    <w:p w:rsidR="00727559" w:rsidRPr="00CF29FC" w:rsidRDefault="00727559" w:rsidP="00727559">
      <w:pPr>
        <w:widowControl w:val="0"/>
        <w:tabs>
          <w:tab w:val="left" w:pos="-720"/>
        </w:tabs>
        <w:suppressAutoHyphens/>
        <w:spacing w:line="276" w:lineRule="auto"/>
        <w:ind w:right="-187"/>
        <w:jc w:val="center"/>
        <w:rPr>
          <w:rFonts w:ascii="Arial" w:hAnsi="Arial" w:cs="Arial"/>
          <w:b/>
          <w:sz w:val="26"/>
          <w:szCs w:val="26"/>
        </w:rPr>
      </w:pPr>
      <w:r w:rsidRPr="00CF29FC">
        <w:rPr>
          <w:rFonts w:ascii="Arial" w:hAnsi="Arial" w:cs="Arial"/>
          <w:b/>
          <w:sz w:val="26"/>
          <w:szCs w:val="26"/>
        </w:rPr>
        <w:t>CONSEJO SUPERIOR DE LA JUDICATURA</w:t>
      </w:r>
    </w:p>
    <w:p w:rsidR="00727559" w:rsidRPr="00CF29FC" w:rsidRDefault="00727559" w:rsidP="00727559">
      <w:pPr>
        <w:widowControl w:val="0"/>
        <w:spacing w:line="276" w:lineRule="auto"/>
        <w:ind w:right="-187"/>
        <w:jc w:val="center"/>
        <w:rPr>
          <w:rFonts w:ascii="Arial" w:hAnsi="Arial" w:cs="Arial"/>
          <w:b/>
          <w:sz w:val="26"/>
          <w:szCs w:val="26"/>
        </w:rPr>
      </w:pPr>
      <w:r w:rsidRPr="00CF29FC">
        <w:rPr>
          <w:rFonts w:ascii="Arial" w:hAnsi="Arial" w:cs="Arial"/>
          <w:b/>
          <w:sz w:val="26"/>
          <w:szCs w:val="26"/>
        </w:rPr>
        <w:t>SALA JURISDICCIONAL DISCIPLINARIA</w:t>
      </w:r>
    </w:p>
    <w:p w:rsidR="00727559" w:rsidRDefault="00727559" w:rsidP="00727559">
      <w:pPr>
        <w:widowControl w:val="0"/>
        <w:tabs>
          <w:tab w:val="left" w:pos="-720"/>
        </w:tabs>
        <w:suppressAutoHyphens/>
        <w:spacing w:line="360" w:lineRule="auto"/>
        <w:jc w:val="both"/>
        <w:rPr>
          <w:rFonts w:ascii="Arial" w:hAnsi="Arial" w:cs="Arial"/>
          <w:spacing w:val="-3"/>
          <w:sz w:val="26"/>
          <w:szCs w:val="26"/>
        </w:rPr>
      </w:pPr>
    </w:p>
    <w:p w:rsidR="00727559" w:rsidRDefault="00727559" w:rsidP="00727559">
      <w:pPr>
        <w:widowControl w:val="0"/>
        <w:tabs>
          <w:tab w:val="left" w:pos="-720"/>
        </w:tabs>
        <w:suppressAutoHyphens/>
        <w:spacing w:line="360" w:lineRule="auto"/>
        <w:jc w:val="both"/>
        <w:rPr>
          <w:rFonts w:ascii="Arial" w:hAnsi="Arial" w:cs="Arial"/>
          <w:spacing w:val="-3"/>
          <w:sz w:val="26"/>
          <w:szCs w:val="26"/>
        </w:rPr>
      </w:pPr>
    </w:p>
    <w:p w:rsidR="00727559" w:rsidRPr="00CF29FC" w:rsidRDefault="00727559" w:rsidP="00727559">
      <w:pPr>
        <w:widowControl w:val="0"/>
        <w:tabs>
          <w:tab w:val="left" w:pos="-720"/>
        </w:tabs>
        <w:suppressAutoHyphens/>
        <w:spacing w:line="360" w:lineRule="auto"/>
        <w:jc w:val="both"/>
        <w:rPr>
          <w:rFonts w:ascii="Arial" w:hAnsi="Arial" w:cs="Arial"/>
          <w:spacing w:val="-3"/>
          <w:sz w:val="26"/>
          <w:szCs w:val="26"/>
        </w:rPr>
      </w:pPr>
      <w:r w:rsidRPr="00CF29FC">
        <w:rPr>
          <w:rFonts w:ascii="Arial" w:hAnsi="Arial" w:cs="Arial"/>
          <w:spacing w:val="-3"/>
          <w:sz w:val="26"/>
          <w:szCs w:val="26"/>
        </w:rPr>
        <w:t xml:space="preserve">Bogotá D.C., </w:t>
      </w:r>
      <w:r>
        <w:rPr>
          <w:rFonts w:ascii="Arial" w:hAnsi="Arial" w:cs="Arial"/>
          <w:spacing w:val="-3"/>
          <w:sz w:val="26"/>
          <w:szCs w:val="26"/>
        </w:rPr>
        <w:t xml:space="preserve">tres (03) de febrero de dos mil dieciséis (2016) </w:t>
      </w:r>
    </w:p>
    <w:p w:rsidR="00727559" w:rsidRPr="00CF29FC" w:rsidRDefault="00727559" w:rsidP="0072755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r w:rsidRPr="00CF29FC">
        <w:rPr>
          <w:rFonts w:ascii="Arial" w:hAnsi="Arial" w:cs="Arial"/>
          <w:spacing w:val="-3"/>
          <w:sz w:val="26"/>
          <w:szCs w:val="26"/>
        </w:rPr>
        <w:t xml:space="preserve">Magistrada Ponente: </w:t>
      </w:r>
      <w:r w:rsidRPr="00CF29FC">
        <w:rPr>
          <w:rFonts w:ascii="Arial" w:hAnsi="Arial" w:cs="Arial"/>
          <w:b/>
          <w:spacing w:val="-3"/>
          <w:sz w:val="26"/>
          <w:szCs w:val="26"/>
        </w:rPr>
        <w:t>Dra.</w:t>
      </w:r>
      <w:r w:rsidRPr="00CF29FC">
        <w:rPr>
          <w:rFonts w:ascii="Arial" w:hAnsi="Arial" w:cs="Arial"/>
          <w:spacing w:val="-3"/>
          <w:sz w:val="26"/>
          <w:szCs w:val="26"/>
        </w:rPr>
        <w:t xml:space="preserve"> </w:t>
      </w:r>
      <w:r w:rsidRPr="00CF29FC">
        <w:rPr>
          <w:rFonts w:ascii="Arial" w:hAnsi="Arial" w:cs="Arial"/>
          <w:b/>
          <w:spacing w:val="-3"/>
          <w:sz w:val="26"/>
          <w:szCs w:val="26"/>
        </w:rPr>
        <w:t>MARTHA PATRICIA ZEA RAMOS</w:t>
      </w:r>
    </w:p>
    <w:p w:rsidR="00727559" w:rsidRPr="00CF29FC" w:rsidRDefault="00727559" w:rsidP="00727559">
      <w:pPr>
        <w:pStyle w:val="Textoindependiente"/>
        <w:widowControl w:val="0"/>
        <w:ind w:right="-516"/>
        <w:rPr>
          <w:rFonts w:cs="Arial"/>
          <w:b/>
          <w:szCs w:val="26"/>
        </w:rPr>
      </w:pPr>
      <w:r w:rsidRPr="00CF29FC">
        <w:rPr>
          <w:rFonts w:cs="Arial"/>
          <w:szCs w:val="26"/>
        </w:rPr>
        <w:t xml:space="preserve">Radicado No. </w:t>
      </w:r>
      <w:r>
        <w:rPr>
          <w:rFonts w:cs="Arial"/>
          <w:b/>
          <w:bCs/>
          <w:szCs w:val="26"/>
        </w:rPr>
        <w:t>660011102000201200550 01</w:t>
      </w:r>
    </w:p>
    <w:p w:rsidR="00727559" w:rsidRDefault="00727559" w:rsidP="00727559">
      <w:pPr>
        <w:pStyle w:val="Textoindependiente"/>
        <w:widowControl w:val="0"/>
        <w:ind w:right="-516"/>
        <w:rPr>
          <w:rFonts w:cs="Arial"/>
          <w:szCs w:val="26"/>
        </w:rPr>
      </w:pPr>
      <w:r w:rsidRPr="00CF29FC">
        <w:rPr>
          <w:rFonts w:cs="Arial"/>
          <w:szCs w:val="26"/>
        </w:rPr>
        <w:t xml:space="preserve">Aprobado según Acta de Sala No. </w:t>
      </w:r>
      <w:r>
        <w:rPr>
          <w:rFonts w:cs="Arial"/>
          <w:szCs w:val="26"/>
        </w:rPr>
        <w:t>11</w:t>
      </w:r>
    </w:p>
    <w:p w:rsidR="00727559" w:rsidRDefault="00727559" w:rsidP="0072755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rPr>
      </w:pPr>
    </w:p>
    <w:p w:rsidR="00727559" w:rsidRPr="00CF29FC" w:rsidRDefault="00727559" w:rsidP="0072755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rPr>
          <w:rFonts w:ascii="Arial" w:hAnsi="Arial" w:cs="Arial"/>
          <w:b/>
          <w:spacing w:val="-3"/>
          <w:sz w:val="26"/>
          <w:szCs w:val="26"/>
        </w:rPr>
      </w:pPr>
    </w:p>
    <w:p w:rsidR="00727559" w:rsidRDefault="00727559" w:rsidP="0072755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CF29FC">
        <w:rPr>
          <w:rFonts w:ascii="Arial" w:hAnsi="Arial" w:cs="Arial"/>
          <w:b/>
          <w:spacing w:val="-3"/>
          <w:sz w:val="26"/>
          <w:szCs w:val="26"/>
        </w:rPr>
        <w:t>VISTOS</w:t>
      </w:r>
    </w:p>
    <w:p w:rsidR="00727559" w:rsidRPr="00CF29FC" w:rsidRDefault="00727559" w:rsidP="0072755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S</w:t>
      </w:r>
      <w:r w:rsidRPr="00CF29FC">
        <w:rPr>
          <w:rFonts w:ascii="Arial" w:hAnsi="Arial" w:cs="Arial"/>
          <w:sz w:val="26"/>
          <w:szCs w:val="26"/>
        </w:rPr>
        <w:t xml:space="preserve">ería del caso que la Sala procediera a </w:t>
      </w:r>
      <w:r>
        <w:rPr>
          <w:rFonts w:ascii="Arial" w:hAnsi="Arial" w:cs="Arial"/>
          <w:sz w:val="26"/>
          <w:szCs w:val="26"/>
        </w:rPr>
        <w:t>conocer en grado jurisdiccional de consulta</w:t>
      </w:r>
      <w:r w:rsidRPr="00CF29FC">
        <w:rPr>
          <w:rFonts w:ascii="Arial" w:hAnsi="Arial" w:cs="Arial"/>
          <w:sz w:val="26"/>
          <w:szCs w:val="26"/>
        </w:rPr>
        <w:t xml:space="preserve"> la sentencia proferida </w:t>
      </w:r>
      <w:r>
        <w:rPr>
          <w:rFonts w:ascii="Arial" w:hAnsi="Arial" w:cs="Arial"/>
          <w:sz w:val="26"/>
          <w:szCs w:val="26"/>
        </w:rPr>
        <w:t>el 16</w:t>
      </w:r>
      <w:r w:rsidRPr="00CF29FC">
        <w:rPr>
          <w:rFonts w:ascii="Arial" w:hAnsi="Arial" w:cs="Arial"/>
          <w:sz w:val="26"/>
          <w:szCs w:val="26"/>
        </w:rPr>
        <w:t xml:space="preserve"> de </w:t>
      </w:r>
      <w:r>
        <w:rPr>
          <w:rFonts w:ascii="Arial" w:hAnsi="Arial" w:cs="Arial"/>
          <w:sz w:val="26"/>
          <w:szCs w:val="26"/>
        </w:rPr>
        <w:t>julio de 2014</w:t>
      </w:r>
      <w:r w:rsidRPr="00CF29FC">
        <w:rPr>
          <w:rFonts w:ascii="Arial" w:hAnsi="Arial" w:cs="Arial"/>
          <w:sz w:val="26"/>
          <w:szCs w:val="26"/>
        </w:rPr>
        <w:t>, mediante la cual la Sala Jurisdiccional Disciplinaria del Consejo Seccional de la Judicatura de</w:t>
      </w:r>
      <w:r>
        <w:rPr>
          <w:rFonts w:ascii="Arial" w:hAnsi="Arial" w:cs="Arial"/>
          <w:sz w:val="26"/>
          <w:szCs w:val="26"/>
        </w:rPr>
        <w:t>l</w:t>
      </w:r>
      <w:r w:rsidRPr="00CF29FC">
        <w:rPr>
          <w:rFonts w:ascii="Arial" w:hAnsi="Arial" w:cs="Arial"/>
          <w:sz w:val="26"/>
          <w:szCs w:val="26"/>
        </w:rPr>
        <w:t xml:space="preserve"> </w:t>
      </w:r>
      <w:r>
        <w:rPr>
          <w:rFonts w:ascii="Arial" w:hAnsi="Arial" w:cs="Arial"/>
          <w:sz w:val="26"/>
          <w:szCs w:val="26"/>
        </w:rPr>
        <w:t>Risaralda</w:t>
      </w:r>
      <w:r w:rsidRPr="00CF29FC">
        <w:rPr>
          <w:rStyle w:val="Refdenotaalpie"/>
          <w:rFonts w:ascii="Arial" w:hAnsi="Arial" w:cs="Arial"/>
          <w:sz w:val="26"/>
          <w:szCs w:val="26"/>
        </w:rPr>
        <w:footnoteReference w:id="1"/>
      </w:r>
      <w:r w:rsidRPr="00CF29FC">
        <w:rPr>
          <w:rFonts w:ascii="Arial" w:hAnsi="Arial" w:cs="Arial"/>
          <w:sz w:val="26"/>
          <w:szCs w:val="26"/>
        </w:rPr>
        <w:t>, sancionó</w:t>
      </w:r>
      <w:r>
        <w:rPr>
          <w:rFonts w:ascii="Arial" w:hAnsi="Arial" w:cs="Arial"/>
          <w:sz w:val="26"/>
          <w:szCs w:val="26"/>
        </w:rPr>
        <w:t xml:space="preserve"> con</w:t>
      </w:r>
      <w:r w:rsidRPr="00CF29FC">
        <w:rPr>
          <w:rFonts w:ascii="Arial" w:hAnsi="Arial" w:cs="Arial"/>
          <w:sz w:val="26"/>
          <w:szCs w:val="26"/>
        </w:rPr>
        <w:t xml:space="preserve"> </w:t>
      </w:r>
      <w:r>
        <w:rPr>
          <w:rFonts w:ascii="Arial" w:hAnsi="Arial" w:cs="Arial"/>
          <w:b/>
          <w:bCs/>
          <w:sz w:val="26"/>
          <w:szCs w:val="26"/>
        </w:rPr>
        <w:t xml:space="preserve">remoción del cargo e inhabilidad general por diez (10) años </w:t>
      </w:r>
      <w:r>
        <w:rPr>
          <w:rFonts w:ascii="Arial" w:hAnsi="Arial" w:cs="Arial"/>
          <w:sz w:val="26"/>
          <w:szCs w:val="26"/>
        </w:rPr>
        <w:t>a la 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infringido el deber consagrado en el numeral 1 del artículo 153 de la Ley 270 de 1996, por la realización objetiva de la conducta punible tipificada en el artículo 249 del Código Penal, en consonancia con el </w:t>
      </w:r>
      <w:r>
        <w:rPr>
          <w:rFonts w:ascii="Arial" w:hAnsi="Arial" w:cs="Arial"/>
          <w:sz w:val="26"/>
          <w:szCs w:val="26"/>
        </w:rPr>
        <w:lastRenderedPageBreak/>
        <w:t>artículo 34 de la Ley 497 del 1999, con la cual atentó contra el artículo 196 de la Ley 734 de 2002</w:t>
      </w:r>
      <w:r w:rsidRPr="00CF29FC">
        <w:rPr>
          <w:rFonts w:ascii="Arial" w:hAnsi="Arial" w:cs="Arial"/>
          <w:sz w:val="26"/>
          <w:szCs w:val="26"/>
        </w:rPr>
        <w:t>, de no ser porque se observa una irregularidad sustancial que se hace necesario subsanar.</w:t>
      </w:r>
    </w:p>
    <w:p w:rsidR="00727559" w:rsidRPr="00CF29FC"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center"/>
        <w:rPr>
          <w:rFonts w:ascii="Arial" w:hAnsi="Arial" w:cs="Arial"/>
          <w:b/>
          <w:sz w:val="26"/>
          <w:szCs w:val="26"/>
        </w:rPr>
      </w:pPr>
      <w:r w:rsidRPr="00CF29FC">
        <w:rPr>
          <w:rFonts w:ascii="Arial" w:hAnsi="Arial" w:cs="Arial"/>
          <w:b/>
          <w:sz w:val="26"/>
          <w:szCs w:val="26"/>
        </w:rPr>
        <w:t>SITUACIÓN FÁCTICA</w:t>
      </w:r>
    </w:p>
    <w:p w:rsidR="00727559" w:rsidRPr="004355C5"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both"/>
        <w:rPr>
          <w:rFonts w:ascii="Arial" w:hAnsi="Arial" w:cs="Arial"/>
          <w:b/>
          <w:sz w:val="26"/>
          <w:szCs w:val="26"/>
        </w:rPr>
      </w:pPr>
      <w:r>
        <w:rPr>
          <w:rFonts w:ascii="Arial" w:hAnsi="Arial" w:cs="Arial"/>
          <w:b/>
          <w:sz w:val="26"/>
          <w:szCs w:val="26"/>
        </w:rPr>
        <w:t>QUEJA.</w:t>
      </w:r>
    </w:p>
    <w:p w:rsidR="00727559" w:rsidRDefault="00727559" w:rsidP="00727559">
      <w:pPr>
        <w:widowControl w:val="0"/>
        <w:spacing w:line="360" w:lineRule="auto"/>
        <w:jc w:val="both"/>
        <w:rPr>
          <w:rFonts w:ascii="Arial" w:hAnsi="Arial" w:cs="Arial"/>
          <w:b/>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Cs/>
          <w:sz w:val="26"/>
          <w:szCs w:val="26"/>
        </w:rPr>
        <w:t xml:space="preserve">El 3 septiembre de 2013, la señora MERY GIRALDO HERNÁNDEZ presentó queja disciplinaria contra </w:t>
      </w:r>
      <w:r>
        <w:rPr>
          <w:rFonts w:ascii="Arial" w:hAnsi="Arial" w:cs="Arial"/>
          <w:sz w:val="26"/>
          <w:szCs w:val="26"/>
        </w:rPr>
        <w:t>a la 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Juez de Paz de </w:t>
      </w:r>
      <w:r>
        <w:rPr>
          <w:rFonts w:ascii="Arial" w:hAnsi="Arial" w:cs="Arial"/>
          <w:sz w:val="26"/>
          <w:szCs w:val="26"/>
        </w:rPr>
        <w:t>Dosquebradas - Risaralda, manifestando que una vez concilió con la señora</w:t>
      </w:r>
      <w:r w:rsidRPr="002E403E">
        <w:rPr>
          <w:rFonts w:ascii="Arial" w:hAnsi="Arial" w:cs="Arial"/>
          <w:sz w:val="26"/>
          <w:szCs w:val="26"/>
        </w:rPr>
        <w:t xml:space="preserve"> </w:t>
      </w:r>
      <w:r>
        <w:rPr>
          <w:rFonts w:ascii="Arial" w:hAnsi="Arial" w:cs="Arial"/>
          <w:sz w:val="26"/>
          <w:szCs w:val="26"/>
        </w:rPr>
        <w:t>Martha Libia Giraldo, ésta entregó abonos por las sumas de $300.000 y 200.000 a la precitada funcionaria, sin embargo, ésta se quedó con la primera cifra en calidad de préstamo, firmando una letra de cambio como garantía de la obligación y la segunda, aduciendo un “</w:t>
      </w:r>
      <w:r w:rsidRPr="009C1987">
        <w:rPr>
          <w:rFonts w:ascii="Arial" w:hAnsi="Arial" w:cs="Arial"/>
          <w:i/>
          <w:szCs w:val="26"/>
        </w:rPr>
        <w:t>robo”</w:t>
      </w:r>
      <w:r>
        <w:rPr>
          <w:rFonts w:ascii="Arial" w:hAnsi="Arial" w:cs="Arial"/>
          <w:sz w:val="26"/>
          <w:szCs w:val="26"/>
        </w:rPr>
        <w:t>, los cuales según la investigada los reintegraría el 31 de agosto del 2012</w:t>
      </w:r>
      <w:r>
        <w:rPr>
          <w:rFonts w:ascii="Arial" w:hAnsi="Arial" w:cs="Arial"/>
          <w:bCs/>
          <w:sz w:val="26"/>
          <w:szCs w:val="26"/>
        </w:rPr>
        <w:t>, finalmente, aportó documentos para ser incorporados a la actuación como pruebas (</w:t>
      </w:r>
      <w:proofErr w:type="spellStart"/>
      <w:r>
        <w:rPr>
          <w:rFonts w:ascii="Arial" w:hAnsi="Arial" w:cs="Arial"/>
          <w:bCs/>
          <w:sz w:val="26"/>
          <w:szCs w:val="26"/>
        </w:rPr>
        <w:t>fls</w:t>
      </w:r>
      <w:proofErr w:type="spellEnd"/>
      <w:r>
        <w:rPr>
          <w:rFonts w:ascii="Arial" w:hAnsi="Arial" w:cs="Arial"/>
          <w:bCs/>
          <w:sz w:val="26"/>
          <w:szCs w:val="26"/>
        </w:rPr>
        <w:t xml:space="preserve">. 1 – 6 </w:t>
      </w:r>
      <w:proofErr w:type="spellStart"/>
      <w:r>
        <w:rPr>
          <w:rFonts w:ascii="Arial" w:hAnsi="Arial" w:cs="Arial"/>
          <w:bCs/>
          <w:sz w:val="26"/>
          <w:szCs w:val="26"/>
        </w:rPr>
        <w:t>c.o</w:t>
      </w:r>
      <w:proofErr w:type="spellEnd"/>
      <w:r>
        <w:rPr>
          <w:rFonts w:ascii="Arial" w:hAnsi="Arial" w:cs="Arial"/>
          <w:bCs/>
          <w:sz w:val="26"/>
          <w:szCs w:val="26"/>
        </w:rPr>
        <w:t xml:space="preserve"> 1ª instancia). </w:t>
      </w:r>
    </w:p>
    <w:p w:rsidR="00727559" w:rsidRPr="008C1154" w:rsidRDefault="00727559" w:rsidP="00727559">
      <w:pPr>
        <w:widowControl w:val="0"/>
        <w:spacing w:line="360" w:lineRule="auto"/>
        <w:jc w:val="both"/>
        <w:rPr>
          <w:rFonts w:ascii="Arial" w:hAnsi="Arial" w:cs="Arial"/>
          <w:sz w:val="26"/>
          <w:szCs w:val="26"/>
        </w:rPr>
      </w:pPr>
    </w:p>
    <w:p w:rsidR="00727559" w:rsidRPr="004355C5" w:rsidRDefault="00727559" w:rsidP="00727559">
      <w:pPr>
        <w:widowControl w:val="0"/>
        <w:spacing w:line="360" w:lineRule="auto"/>
        <w:jc w:val="center"/>
        <w:rPr>
          <w:rFonts w:ascii="Arial" w:hAnsi="Arial" w:cs="Arial"/>
          <w:b/>
          <w:sz w:val="26"/>
          <w:szCs w:val="26"/>
        </w:rPr>
      </w:pPr>
      <w:r w:rsidRPr="004355C5">
        <w:rPr>
          <w:rFonts w:ascii="Arial" w:hAnsi="Arial" w:cs="Arial"/>
          <w:b/>
          <w:sz w:val="26"/>
          <w:szCs w:val="26"/>
        </w:rPr>
        <w:t>ACTUACIONES PROCESALES</w:t>
      </w:r>
    </w:p>
    <w:p w:rsidR="00727559" w:rsidRPr="00CF29FC"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sz w:val="26"/>
          <w:szCs w:val="26"/>
        </w:rPr>
        <w:t>1</w:t>
      </w:r>
      <w:r w:rsidRPr="00CF29FC">
        <w:rPr>
          <w:rFonts w:ascii="Arial" w:hAnsi="Arial" w:cs="Arial"/>
          <w:b/>
          <w:sz w:val="26"/>
          <w:szCs w:val="26"/>
        </w:rPr>
        <w:t>.-</w:t>
      </w:r>
      <w:r>
        <w:rPr>
          <w:rFonts w:ascii="Arial" w:hAnsi="Arial" w:cs="Arial"/>
          <w:sz w:val="26"/>
          <w:szCs w:val="26"/>
        </w:rPr>
        <w:t xml:space="preserve"> Mediante auto del 17 septiembre de 2012</w:t>
      </w:r>
      <w:r w:rsidRPr="00CF29FC">
        <w:rPr>
          <w:rFonts w:ascii="Arial" w:hAnsi="Arial" w:cs="Arial"/>
          <w:sz w:val="26"/>
          <w:szCs w:val="26"/>
        </w:rPr>
        <w:t xml:space="preserve">, el Magistrado instructor </w:t>
      </w:r>
      <w:r w:rsidRPr="00CF29FC">
        <w:rPr>
          <w:rFonts w:ascii="Arial" w:hAnsi="Arial" w:cs="Arial"/>
          <w:sz w:val="26"/>
          <w:szCs w:val="26"/>
        </w:rPr>
        <w:lastRenderedPageBreak/>
        <w:t>de instancia ordenó</w:t>
      </w:r>
      <w:r>
        <w:rPr>
          <w:rFonts w:ascii="Arial" w:hAnsi="Arial" w:cs="Arial"/>
          <w:sz w:val="26"/>
          <w:szCs w:val="26"/>
        </w:rPr>
        <w:t xml:space="preserve"> iniciar la indagación preliminar contra la 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Juez de Paz de </w:t>
      </w:r>
      <w:r>
        <w:rPr>
          <w:rFonts w:ascii="Arial" w:hAnsi="Arial" w:cs="Arial"/>
          <w:sz w:val="26"/>
          <w:szCs w:val="26"/>
        </w:rPr>
        <w:t xml:space="preserve">Dosquebradas - Risaralda, </w:t>
      </w:r>
      <w:r w:rsidRPr="00CF29FC">
        <w:rPr>
          <w:rFonts w:ascii="Arial" w:hAnsi="Arial" w:cs="Arial"/>
          <w:sz w:val="26"/>
          <w:szCs w:val="26"/>
        </w:rPr>
        <w:t xml:space="preserve">y la práctica de algunas pruebas </w:t>
      </w:r>
      <w:r>
        <w:rPr>
          <w:rFonts w:ascii="Arial" w:hAnsi="Arial" w:cs="Arial"/>
          <w:sz w:val="26"/>
          <w:szCs w:val="26"/>
        </w:rPr>
        <w:t xml:space="preserve">(fl.84 </w:t>
      </w:r>
      <w:proofErr w:type="spellStart"/>
      <w:r>
        <w:rPr>
          <w:rFonts w:ascii="Arial" w:hAnsi="Arial" w:cs="Arial"/>
          <w:sz w:val="26"/>
          <w:szCs w:val="26"/>
        </w:rPr>
        <w:t>c.o</w:t>
      </w:r>
      <w:proofErr w:type="spellEnd"/>
      <w:r>
        <w:rPr>
          <w:rFonts w:ascii="Arial" w:hAnsi="Arial" w:cs="Arial"/>
          <w:sz w:val="26"/>
          <w:szCs w:val="26"/>
        </w:rPr>
        <w:t xml:space="preserve"> 1ª instancia). </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sidRPr="004E6128">
        <w:rPr>
          <w:rFonts w:ascii="Arial" w:hAnsi="Arial" w:cs="Arial"/>
          <w:b/>
          <w:bCs/>
          <w:sz w:val="26"/>
          <w:szCs w:val="26"/>
        </w:rPr>
        <w:t>2.-</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No. 0905.200.1 del 19 de septiembre del 2012, certificó la calidad de la </w:t>
      </w:r>
      <w:r>
        <w:rPr>
          <w:rFonts w:ascii="Arial" w:hAnsi="Arial" w:cs="Arial"/>
          <w:sz w:val="26"/>
          <w:szCs w:val="26"/>
        </w:rPr>
        <w:t>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para el período comprendido entre el 7 de febrero de 2011 hasta el 7 de febrero de 2016, asimismo, aportó el acta de posesión (</w:t>
      </w:r>
      <w:proofErr w:type="spellStart"/>
      <w:r>
        <w:rPr>
          <w:rFonts w:ascii="Arial" w:hAnsi="Arial" w:cs="Arial"/>
          <w:sz w:val="26"/>
          <w:szCs w:val="26"/>
        </w:rPr>
        <w:t>fls</w:t>
      </w:r>
      <w:proofErr w:type="spellEnd"/>
      <w:r>
        <w:rPr>
          <w:rFonts w:ascii="Arial" w:hAnsi="Arial" w:cs="Arial"/>
          <w:sz w:val="26"/>
          <w:szCs w:val="26"/>
        </w:rPr>
        <w:t xml:space="preserve"> 14 - 16c.o 1ª instancia).</w:t>
      </w:r>
    </w:p>
    <w:p w:rsidR="00727559" w:rsidRDefault="00727559" w:rsidP="00727559">
      <w:pPr>
        <w:widowControl w:val="0"/>
        <w:spacing w:line="360" w:lineRule="auto"/>
        <w:jc w:val="both"/>
        <w:rPr>
          <w:rFonts w:ascii="Arial" w:hAnsi="Arial" w:cs="Arial"/>
          <w:sz w:val="26"/>
          <w:szCs w:val="26"/>
        </w:rPr>
      </w:pPr>
      <w:r w:rsidRPr="00EC6A5B">
        <w:rPr>
          <w:rFonts w:ascii="Arial" w:hAnsi="Arial" w:cs="Arial"/>
          <w:b/>
          <w:sz w:val="26"/>
          <w:szCs w:val="26"/>
        </w:rPr>
        <w:t>3.-</w:t>
      </w:r>
      <w:r>
        <w:rPr>
          <w:rFonts w:ascii="Arial" w:hAnsi="Arial" w:cs="Arial"/>
          <w:b/>
          <w:sz w:val="26"/>
          <w:szCs w:val="26"/>
        </w:rPr>
        <w:t xml:space="preserve"> </w:t>
      </w:r>
      <w:r>
        <w:rPr>
          <w:rFonts w:ascii="Arial" w:hAnsi="Arial" w:cs="Arial"/>
          <w:sz w:val="26"/>
          <w:szCs w:val="26"/>
        </w:rPr>
        <w:t>Mediante escrito adiado 4 de octubre de 2012, la 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Juez de Paz de </w:t>
      </w:r>
      <w:r>
        <w:rPr>
          <w:rFonts w:ascii="Arial" w:hAnsi="Arial" w:cs="Arial"/>
          <w:sz w:val="26"/>
          <w:szCs w:val="26"/>
        </w:rPr>
        <w:t>Dosquebradas – Risaralda, rindió versión libre, manifestando que los $300.000 fueron entregados a otra Juez de Paz, pero desafortunadamente, ese fin semana ella tuvo un inconveniente con su salud, razón por la cual, llamó a la quejosa y le pidió en calidad de préstamo el referido dinero, a lo cual la señora MERY GIRALDO no se opuso, posteriormente, le suscribió una letra de cambio como garantía de la obligación, además, adujó que no presionó a la denunciante al momento de requerir el crédito.</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 xml:space="preserve">De otro lado, la funcionaria inculpada precisó haber recibido el 12 de agosto del 2012, por parte de la señora MARTHA LIBIA GIRALDO la suma de $200.000, sin embargo, esta cifra de dinero se le pierde, en consecuencia, llamó y le comentó lo sucedido a la quejosa, quien accedió a darle un plazo para devolverle el capital extraviado, posteriormente, la señora MERY GIRALDO comenzó a presionarla y </w:t>
      </w:r>
      <w:r>
        <w:rPr>
          <w:rFonts w:ascii="Arial" w:hAnsi="Arial" w:cs="Arial"/>
          <w:sz w:val="26"/>
          <w:szCs w:val="26"/>
        </w:rPr>
        <w:lastRenderedPageBreak/>
        <w:t>hacerle escándalos, razón por la cual, le dijo que la denunciara ante el Consejo Seccional del a Judicatura, finalmente, aportó documentos del trámite surtido en el conflicto de la ciudadanas Mery y Martha Libia Giraldo Hernández (</w:t>
      </w:r>
      <w:proofErr w:type="spellStart"/>
      <w:r>
        <w:rPr>
          <w:rFonts w:ascii="Arial" w:hAnsi="Arial" w:cs="Arial"/>
          <w:sz w:val="26"/>
          <w:szCs w:val="26"/>
        </w:rPr>
        <w:t>fls</w:t>
      </w:r>
      <w:proofErr w:type="spellEnd"/>
      <w:r>
        <w:rPr>
          <w:rFonts w:ascii="Arial" w:hAnsi="Arial" w:cs="Arial"/>
          <w:sz w:val="26"/>
          <w:szCs w:val="26"/>
        </w:rPr>
        <w:t xml:space="preserve">. 18 - 24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Pr="002E0016" w:rsidRDefault="00727559" w:rsidP="00727559">
      <w:pPr>
        <w:widowControl w:val="0"/>
        <w:spacing w:line="360" w:lineRule="auto"/>
        <w:jc w:val="both"/>
        <w:rPr>
          <w:rFonts w:ascii="Arial" w:hAnsi="Arial" w:cs="Arial"/>
          <w:b/>
          <w:sz w:val="26"/>
          <w:szCs w:val="26"/>
        </w:rPr>
      </w:pPr>
    </w:p>
    <w:p w:rsidR="00727559" w:rsidRDefault="00727559" w:rsidP="00727559">
      <w:pPr>
        <w:widowControl w:val="0"/>
        <w:spacing w:line="360" w:lineRule="auto"/>
        <w:jc w:val="both"/>
        <w:rPr>
          <w:rFonts w:ascii="Arial" w:hAnsi="Arial" w:cs="Arial"/>
          <w:sz w:val="26"/>
          <w:szCs w:val="26"/>
        </w:rPr>
      </w:pPr>
      <w:r w:rsidRPr="002E0016">
        <w:rPr>
          <w:rFonts w:ascii="Arial" w:hAnsi="Arial" w:cs="Arial"/>
          <w:b/>
          <w:sz w:val="26"/>
          <w:szCs w:val="26"/>
        </w:rPr>
        <w:t>4.-</w:t>
      </w:r>
      <w:r>
        <w:rPr>
          <w:rFonts w:ascii="Arial" w:hAnsi="Arial" w:cs="Arial"/>
          <w:sz w:val="26"/>
          <w:szCs w:val="26"/>
        </w:rPr>
        <w:t xml:space="preserve"> En declaración la señora MARTHA LIBIA GIRALDO HERNÁNDEZ, señaló que llegó a un acuerdo con su hermana Mery Giraldo Hernández para cancelarle un dinero adeudado, debiendo realizar pagos mensuales,  razón por la cual, entregó un primer contado a otra Juez de Paz, quien le extendió el respetivo recibo, porque no se encontraba la señora  </w:t>
      </w:r>
      <w:r>
        <w:rPr>
          <w:rFonts w:ascii="Arial" w:hAnsi="Arial" w:cs="Arial"/>
          <w:b/>
          <w:sz w:val="26"/>
          <w:szCs w:val="26"/>
        </w:rPr>
        <w:t>MARÍA EUGENIA TABORDA</w:t>
      </w:r>
      <w:r w:rsidRPr="00CF29FC">
        <w:rPr>
          <w:rFonts w:ascii="Arial" w:hAnsi="Arial" w:cs="Arial"/>
          <w:sz w:val="26"/>
          <w:szCs w:val="26"/>
        </w:rPr>
        <w:t>,</w:t>
      </w:r>
      <w:r>
        <w:rPr>
          <w:rFonts w:ascii="Arial" w:hAnsi="Arial" w:cs="Arial"/>
          <w:sz w:val="26"/>
          <w:szCs w:val="26"/>
        </w:rPr>
        <w:t xml:space="preserve"> posteriormente, la quejosa le comentó haber recibido el dinero.</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 xml:space="preserve">Asimismo, precisó la deponente que en otra ocasión le entregó a la señora  </w:t>
      </w:r>
      <w:r>
        <w:rPr>
          <w:rFonts w:ascii="Arial" w:hAnsi="Arial" w:cs="Arial"/>
          <w:b/>
          <w:sz w:val="26"/>
          <w:szCs w:val="26"/>
        </w:rPr>
        <w:t>MARÍA EUGENIA TABORDA</w:t>
      </w:r>
      <w:r>
        <w:rPr>
          <w:rFonts w:ascii="Arial" w:hAnsi="Arial" w:cs="Arial"/>
          <w:sz w:val="26"/>
          <w:szCs w:val="26"/>
        </w:rPr>
        <w:t xml:space="preserve"> $200.000, luego, recibió una carta de su hermana donde le solicitaba no suministrarle más abonos a la Juez de Paz, por cuanto ésta se había gastado el dinero, para lo cual, le facilitó el número de su cuenta bancaria, donde ahora debe realizar los pagos (</w:t>
      </w:r>
      <w:proofErr w:type="spellStart"/>
      <w:r>
        <w:rPr>
          <w:rFonts w:ascii="Arial" w:hAnsi="Arial" w:cs="Arial"/>
          <w:sz w:val="26"/>
          <w:szCs w:val="26"/>
        </w:rPr>
        <w:t>fls</w:t>
      </w:r>
      <w:proofErr w:type="spellEnd"/>
      <w:r>
        <w:rPr>
          <w:rFonts w:ascii="Arial" w:hAnsi="Arial" w:cs="Arial"/>
          <w:sz w:val="26"/>
          <w:szCs w:val="26"/>
        </w:rPr>
        <w:t xml:space="preserve">. 34 - 35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sz w:val="26"/>
          <w:szCs w:val="26"/>
        </w:rPr>
        <w:t>5</w:t>
      </w:r>
      <w:r w:rsidRPr="00CF29FC">
        <w:rPr>
          <w:rFonts w:ascii="Arial" w:hAnsi="Arial" w:cs="Arial"/>
          <w:b/>
          <w:sz w:val="26"/>
          <w:szCs w:val="26"/>
        </w:rPr>
        <w:t xml:space="preserve">.- </w:t>
      </w:r>
      <w:r>
        <w:rPr>
          <w:rFonts w:ascii="Arial" w:hAnsi="Arial" w:cs="Arial"/>
          <w:bCs/>
          <w:sz w:val="26"/>
          <w:szCs w:val="26"/>
        </w:rPr>
        <w:t>El Magistrado Sustanciador mediante auto del 10 de abril del 2012, abrió investigación disciplinaria contra la señora</w:t>
      </w:r>
      <w:r>
        <w:rPr>
          <w:rFonts w:ascii="Arial" w:hAnsi="Arial" w:cs="Arial"/>
          <w:sz w:val="26"/>
          <w:szCs w:val="26"/>
        </w:rPr>
        <w:t xml:space="preserve"> </w:t>
      </w:r>
      <w:r>
        <w:rPr>
          <w:rFonts w:ascii="Arial" w:hAnsi="Arial" w:cs="Arial"/>
          <w:b/>
          <w:sz w:val="26"/>
          <w:szCs w:val="26"/>
        </w:rPr>
        <w:t>MARÍA EUGENIA TABORDA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y ordenó la práctica de unas pruebas (</w:t>
      </w:r>
      <w:proofErr w:type="spellStart"/>
      <w:r>
        <w:rPr>
          <w:rFonts w:ascii="Arial" w:hAnsi="Arial" w:cs="Arial"/>
          <w:sz w:val="26"/>
          <w:szCs w:val="26"/>
        </w:rPr>
        <w:t>fls</w:t>
      </w:r>
      <w:proofErr w:type="spellEnd"/>
      <w:r>
        <w:rPr>
          <w:rFonts w:ascii="Arial" w:hAnsi="Arial" w:cs="Arial"/>
          <w:sz w:val="26"/>
          <w:szCs w:val="26"/>
        </w:rPr>
        <w:t xml:space="preserve">. 37– 43 </w:t>
      </w:r>
      <w:proofErr w:type="spellStart"/>
      <w:r>
        <w:rPr>
          <w:rFonts w:ascii="Arial" w:hAnsi="Arial" w:cs="Arial"/>
          <w:sz w:val="26"/>
          <w:szCs w:val="26"/>
        </w:rPr>
        <w:t>c.o</w:t>
      </w:r>
      <w:proofErr w:type="spellEnd"/>
      <w:r>
        <w:rPr>
          <w:rFonts w:ascii="Arial" w:hAnsi="Arial" w:cs="Arial"/>
          <w:sz w:val="26"/>
          <w:szCs w:val="26"/>
        </w:rPr>
        <w:t xml:space="preserve"> 1ª instancia). </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sz w:val="26"/>
          <w:szCs w:val="26"/>
        </w:rPr>
        <w:t>6.-</w:t>
      </w:r>
      <w:r>
        <w:rPr>
          <w:rFonts w:ascii="Arial" w:hAnsi="Arial" w:cs="Arial"/>
          <w:b/>
          <w:bCs/>
          <w:sz w:val="26"/>
          <w:szCs w:val="26"/>
        </w:rPr>
        <w:t xml:space="preserve"> </w:t>
      </w:r>
      <w:r>
        <w:rPr>
          <w:rFonts w:ascii="Arial" w:hAnsi="Arial" w:cs="Arial"/>
          <w:bCs/>
          <w:sz w:val="26"/>
          <w:szCs w:val="26"/>
        </w:rPr>
        <w:t xml:space="preserve">La Alcaldía Municipal de Dosquebradas – Risaralda mediante oficio </w:t>
      </w:r>
      <w:r>
        <w:rPr>
          <w:rFonts w:ascii="Arial" w:hAnsi="Arial" w:cs="Arial"/>
          <w:bCs/>
          <w:sz w:val="26"/>
          <w:szCs w:val="26"/>
        </w:rPr>
        <w:lastRenderedPageBreak/>
        <w:t>No. 405.200.1 del 22 de abril del 2013, certificó la calidad de la señora</w:t>
      </w:r>
      <w:r>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aportando la dirección y número telefónico (</w:t>
      </w:r>
      <w:proofErr w:type="spellStart"/>
      <w:r>
        <w:rPr>
          <w:rFonts w:ascii="Arial" w:hAnsi="Arial" w:cs="Arial"/>
          <w:sz w:val="26"/>
          <w:szCs w:val="26"/>
        </w:rPr>
        <w:t>fl</w:t>
      </w:r>
      <w:proofErr w:type="spellEnd"/>
      <w:r>
        <w:rPr>
          <w:rFonts w:ascii="Arial" w:hAnsi="Arial" w:cs="Arial"/>
          <w:sz w:val="26"/>
          <w:szCs w:val="26"/>
        </w:rPr>
        <w:t xml:space="preserve">. 46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sidRPr="00B445E7">
        <w:rPr>
          <w:rFonts w:ascii="Arial" w:hAnsi="Arial" w:cs="Arial"/>
          <w:b/>
          <w:sz w:val="26"/>
          <w:szCs w:val="26"/>
        </w:rPr>
        <w:t>7.-</w:t>
      </w:r>
      <w:r>
        <w:rPr>
          <w:rFonts w:ascii="Arial" w:hAnsi="Arial" w:cs="Arial"/>
          <w:b/>
          <w:sz w:val="26"/>
          <w:szCs w:val="26"/>
        </w:rPr>
        <w:t xml:space="preserve"> </w:t>
      </w:r>
      <w:r>
        <w:rPr>
          <w:rFonts w:ascii="Arial" w:hAnsi="Arial" w:cs="Arial"/>
          <w:sz w:val="26"/>
          <w:szCs w:val="26"/>
        </w:rPr>
        <w:t xml:space="preserve">La </w:t>
      </w:r>
      <w:r>
        <w:rPr>
          <w:rFonts w:ascii="Arial" w:hAnsi="Arial" w:cs="Arial"/>
          <w:bCs/>
          <w:sz w:val="26"/>
          <w:szCs w:val="26"/>
        </w:rPr>
        <w:t>señora</w:t>
      </w:r>
      <w:r>
        <w:rPr>
          <w:rFonts w:ascii="Arial" w:hAnsi="Arial" w:cs="Arial"/>
          <w:sz w:val="26"/>
          <w:szCs w:val="26"/>
        </w:rPr>
        <w:t xml:space="preserve"> </w:t>
      </w:r>
      <w:r>
        <w:rPr>
          <w:rFonts w:ascii="Arial" w:hAnsi="Arial" w:cs="Arial"/>
          <w:b/>
          <w:sz w:val="26"/>
          <w:szCs w:val="26"/>
        </w:rPr>
        <w:t>MARÍA EUGENIA TABORDA</w:t>
      </w:r>
      <w:r>
        <w:rPr>
          <w:rFonts w:ascii="Arial" w:hAnsi="Arial" w:cs="Arial"/>
          <w:sz w:val="26"/>
          <w:szCs w:val="26"/>
        </w:rPr>
        <w:t xml:space="preserve">, </w:t>
      </w:r>
      <w:r w:rsidRPr="00CF29FC">
        <w:rPr>
          <w:rFonts w:ascii="Arial" w:hAnsi="Arial" w:cs="Arial"/>
          <w:sz w:val="26"/>
          <w:szCs w:val="26"/>
        </w:rPr>
        <w:t xml:space="preserve">Juez de Paz de </w:t>
      </w:r>
      <w:r>
        <w:rPr>
          <w:rFonts w:ascii="Arial" w:hAnsi="Arial" w:cs="Arial"/>
          <w:sz w:val="26"/>
          <w:szCs w:val="26"/>
        </w:rPr>
        <w:t>Dosquebradas – Risaralda, mediante memorial adiado 2 de mayo de 2013, ratificó lo consignado en su escrito defensivo presentado  y  allegó documentos para ser incorporados a la actuación como pruebas (</w:t>
      </w:r>
      <w:proofErr w:type="spellStart"/>
      <w:r>
        <w:rPr>
          <w:rFonts w:ascii="Arial" w:hAnsi="Arial" w:cs="Arial"/>
          <w:sz w:val="26"/>
          <w:szCs w:val="26"/>
        </w:rPr>
        <w:t>fls</w:t>
      </w:r>
      <w:proofErr w:type="spellEnd"/>
      <w:r>
        <w:rPr>
          <w:rFonts w:ascii="Arial" w:hAnsi="Arial" w:cs="Arial"/>
          <w:sz w:val="26"/>
          <w:szCs w:val="26"/>
        </w:rPr>
        <w:t xml:space="preserve">. 48 - 54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bCs/>
          <w:sz w:val="26"/>
          <w:szCs w:val="26"/>
        </w:rPr>
        <w:t>8</w:t>
      </w:r>
      <w:r w:rsidRPr="0000399D">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La Procuraduría General de la Nación remitió certificado No. 46399843 del 8 de mayo de 2013, en cual da cuenta que la disciplinada no registra sanción alguna (</w:t>
      </w:r>
      <w:proofErr w:type="spellStart"/>
      <w:r>
        <w:rPr>
          <w:rFonts w:ascii="Arial" w:hAnsi="Arial" w:cs="Arial"/>
          <w:sz w:val="26"/>
          <w:szCs w:val="26"/>
        </w:rPr>
        <w:t>fl</w:t>
      </w:r>
      <w:proofErr w:type="spellEnd"/>
      <w:r>
        <w:rPr>
          <w:rFonts w:ascii="Arial" w:hAnsi="Arial" w:cs="Arial"/>
          <w:sz w:val="26"/>
          <w:szCs w:val="26"/>
        </w:rPr>
        <w:t xml:space="preserve">. 58 </w:t>
      </w:r>
      <w:proofErr w:type="spellStart"/>
      <w:r>
        <w:rPr>
          <w:rFonts w:ascii="Arial" w:hAnsi="Arial" w:cs="Arial"/>
          <w:sz w:val="26"/>
          <w:szCs w:val="26"/>
        </w:rPr>
        <w:t>c.o</w:t>
      </w:r>
      <w:proofErr w:type="spellEnd"/>
      <w:r>
        <w:rPr>
          <w:rFonts w:ascii="Arial" w:hAnsi="Arial" w:cs="Arial"/>
          <w:sz w:val="26"/>
          <w:szCs w:val="26"/>
        </w:rPr>
        <w:t xml:space="preserve"> 1ª instancia). </w:t>
      </w:r>
    </w:p>
    <w:p w:rsidR="00727559" w:rsidRDefault="00727559" w:rsidP="00727559">
      <w:pPr>
        <w:widowControl w:val="0"/>
        <w:spacing w:line="360" w:lineRule="auto"/>
        <w:jc w:val="both"/>
        <w:rPr>
          <w:rFonts w:ascii="Arial" w:hAnsi="Arial" w:cs="Arial"/>
          <w:b/>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sz w:val="26"/>
          <w:szCs w:val="26"/>
        </w:rPr>
        <w:t xml:space="preserve">9.- </w:t>
      </w:r>
      <w:r>
        <w:rPr>
          <w:rFonts w:ascii="Arial" w:hAnsi="Arial" w:cs="Arial"/>
          <w:sz w:val="26"/>
          <w:szCs w:val="26"/>
        </w:rPr>
        <w:t xml:space="preserve">En auto del 2 </w:t>
      </w:r>
      <w:r w:rsidRPr="00AC5C92">
        <w:rPr>
          <w:rFonts w:ascii="Arial" w:hAnsi="Arial" w:cs="Arial"/>
          <w:sz w:val="26"/>
          <w:szCs w:val="26"/>
        </w:rPr>
        <w:t xml:space="preserve">de </w:t>
      </w:r>
      <w:r>
        <w:rPr>
          <w:rFonts w:ascii="Arial" w:hAnsi="Arial" w:cs="Arial"/>
          <w:sz w:val="26"/>
          <w:szCs w:val="26"/>
        </w:rPr>
        <w:t>octubre</w:t>
      </w:r>
      <w:r w:rsidRPr="00AC5C92">
        <w:rPr>
          <w:rFonts w:ascii="Arial" w:hAnsi="Arial" w:cs="Arial"/>
          <w:sz w:val="26"/>
          <w:szCs w:val="26"/>
        </w:rPr>
        <w:t xml:space="preserve"> de 201</w:t>
      </w:r>
      <w:r>
        <w:rPr>
          <w:rFonts w:ascii="Arial" w:hAnsi="Arial" w:cs="Arial"/>
          <w:sz w:val="26"/>
          <w:szCs w:val="26"/>
        </w:rPr>
        <w:t>3</w:t>
      </w:r>
      <w:r w:rsidRPr="00CF29FC">
        <w:rPr>
          <w:rFonts w:ascii="Arial" w:hAnsi="Arial" w:cs="Arial"/>
          <w:sz w:val="26"/>
          <w:szCs w:val="26"/>
        </w:rPr>
        <w:t xml:space="preserve">, el </w:t>
      </w:r>
      <w:r w:rsidRPr="00732966">
        <w:rPr>
          <w:rFonts w:ascii="Arial" w:hAnsi="Arial" w:cs="Arial"/>
          <w:i/>
          <w:iCs/>
          <w:sz w:val="26"/>
          <w:szCs w:val="26"/>
        </w:rPr>
        <w:t>a quo</w:t>
      </w:r>
      <w:r w:rsidRPr="00CF29FC">
        <w:rPr>
          <w:rFonts w:ascii="Arial" w:hAnsi="Arial" w:cs="Arial"/>
          <w:sz w:val="26"/>
          <w:szCs w:val="26"/>
        </w:rPr>
        <w:t xml:space="preserve"> </w:t>
      </w:r>
      <w:r>
        <w:rPr>
          <w:rFonts w:ascii="Arial" w:hAnsi="Arial" w:cs="Arial"/>
          <w:sz w:val="26"/>
          <w:szCs w:val="26"/>
        </w:rPr>
        <w:t xml:space="preserve">formuló cargos a la </w:t>
      </w:r>
      <w:r>
        <w:rPr>
          <w:rFonts w:ascii="Arial" w:hAnsi="Arial" w:cs="Arial"/>
          <w:bCs/>
          <w:sz w:val="26"/>
          <w:szCs w:val="26"/>
        </w:rPr>
        <w:t xml:space="preserve">señora del señora </w:t>
      </w:r>
      <w:r>
        <w:rPr>
          <w:rFonts w:ascii="Arial" w:hAnsi="Arial" w:cs="Arial"/>
          <w:b/>
          <w:sz w:val="26"/>
          <w:szCs w:val="26"/>
        </w:rPr>
        <w:t>MARÍA EUGENIA TABORDA</w:t>
      </w:r>
      <w:r w:rsidRPr="00CF29FC">
        <w:rPr>
          <w:rFonts w:ascii="Arial" w:hAnsi="Arial" w:cs="Arial"/>
          <w:sz w:val="26"/>
          <w:szCs w:val="26"/>
        </w:rPr>
        <w:t xml:space="preserve">, </w:t>
      </w:r>
      <w:r>
        <w:rPr>
          <w:rFonts w:ascii="Arial" w:hAnsi="Arial" w:cs="Arial"/>
          <w:sz w:val="26"/>
          <w:szCs w:val="26"/>
        </w:rPr>
        <w:t xml:space="preserve">como </w:t>
      </w:r>
      <w:r w:rsidRPr="00CF29FC">
        <w:rPr>
          <w:rFonts w:ascii="Arial" w:hAnsi="Arial" w:cs="Arial"/>
          <w:sz w:val="26"/>
          <w:szCs w:val="26"/>
        </w:rPr>
        <w:t xml:space="preserve">Juez de Paz de </w:t>
      </w:r>
      <w:r>
        <w:rPr>
          <w:rFonts w:ascii="Arial" w:hAnsi="Arial" w:cs="Arial"/>
          <w:sz w:val="26"/>
          <w:szCs w:val="26"/>
        </w:rPr>
        <w:t>Dosquebradas – Risaralda, encontrándolo presuntamente responsable de trasgredir el deber previsto en el numeral 1 del artículo 153 de la Ley 270 de 1996, por la realización objetiva de la conducta punible tipificada en el artículo 249 del Código Penal, en consonancia con el artículo 34 de la Ley 497 del 1999, con la cual atentó contra el artículo 196 de la Ley 734 de 2002</w:t>
      </w:r>
      <w:r w:rsidRPr="00CF29FC">
        <w:rPr>
          <w:rFonts w:ascii="Arial" w:hAnsi="Arial" w:cs="Arial"/>
          <w:sz w:val="26"/>
          <w:szCs w:val="26"/>
        </w:rPr>
        <w:t>,</w:t>
      </w:r>
      <w:r>
        <w:rPr>
          <w:rFonts w:ascii="Arial" w:hAnsi="Arial" w:cs="Arial"/>
          <w:sz w:val="26"/>
          <w:szCs w:val="26"/>
        </w:rPr>
        <w:t xml:space="preserve"> conducta gravísima en la modalidad dolosa. </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 xml:space="preserve">Precisó el Seccional de Instancia que la disciplinada siendo  </w:t>
      </w:r>
      <w:r w:rsidRPr="00CF29FC">
        <w:rPr>
          <w:rFonts w:ascii="Arial" w:hAnsi="Arial" w:cs="Arial"/>
          <w:sz w:val="26"/>
          <w:szCs w:val="26"/>
        </w:rPr>
        <w:t xml:space="preserve">Juez de </w:t>
      </w:r>
      <w:r w:rsidRPr="00CF29FC">
        <w:rPr>
          <w:rFonts w:ascii="Arial" w:hAnsi="Arial" w:cs="Arial"/>
          <w:sz w:val="26"/>
          <w:szCs w:val="26"/>
        </w:rPr>
        <w:lastRenderedPageBreak/>
        <w:t xml:space="preserve">Paz de </w:t>
      </w:r>
      <w:r>
        <w:rPr>
          <w:rFonts w:ascii="Arial" w:hAnsi="Arial" w:cs="Arial"/>
          <w:sz w:val="26"/>
          <w:szCs w:val="26"/>
        </w:rPr>
        <w:t xml:space="preserve">Dosquebradas – Risaralda recibió la sumas de $300.000 y $200.000 por parte de la señora Martha Libia Giraldo Hernández, sin embargo, no la entregó a su legítima destinataria, pues se quedó con las referidas cifras, la primera en calidad de préstamo, con aquiescencia de la quejosa,  y la segunda al ser robada, no obstante, no allegó la respectiva denuncia. </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Así las cosas, coligió la Sala Dual de Instancia que el Juez de Paz, eventualmente pudo incurrir en falta disciplinaria por extralimitarse en sus funciones, pues los jueces de paz no tiene la facultad para recibir o cobrar dinero por sus gestiones, salvo los gastos necesarios del proceso y en todo caso, sin sobre pasar de un salario mínimo legal vigente (</w:t>
      </w:r>
      <w:proofErr w:type="spellStart"/>
      <w:r>
        <w:rPr>
          <w:rFonts w:ascii="Arial" w:hAnsi="Arial" w:cs="Arial"/>
          <w:sz w:val="26"/>
          <w:szCs w:val="26"/>
        </w:rPr>
        <w:t>fls</w:t>
      </w:r>
      <w:proofErr w:type="spellEnd"/>
      <w:r>
        <w:rPr>
          <w:rFonts w:ascii="Arial" w:hAnsi="Arial" w:cs="Arial"/>
          <w:sz w:val="26"/>
          <w:szCs w:val="26"/>
        </w:rPr>
        <w:t xml:space="preserve">. 64 - 71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b/>
          <w:bCs/>
          <w:sz w:val="26"/>
          <w:szCs w:val="26"/>
        </w:rPr>
        <w:t>10</w:t>
      </w:r>
      <w:r w:rsidRPr="00671A67">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 xml:space="preserve">El apoderado judicial de la señora </w:t>
      </w:r>
      <w:r>
        <w:rPr>
          <w:rFonts w:ascii="Arial" w:hAnsi="Arial" w:cs="Arial"/>
          <w:b/>
          <w:bCs/>
          <w:sz w:val="26"/>
          <w:szCs w:val="26"/>
        </w:rPr>
        <w:t xml:space="preserve">MARÍA EUGENIA TABORDA </w:t>
      </w:r>
      <w:r w:rsidRPr="00CF29FC">
        <w:rPr>
          <w:rFonts w:ascii="Arial" w:hAnsi="Arial" w:cs="Arial"/>
          <w:sz w:val="26"/>
          <w:szCs w:val="26"/>
        </w:rPr>
        <w:t xml:space="preserve">Juez de Paz de </w:t>
      </w:r>
      <w:r>
        <w:rPr>
          <w:rFonts w:ascii="Arial" w:hAnsi="Arial" w:cs="Arial"/>
          <w:sz w:val="26"/>
          <w:szCs w:val="26"/>
        </w:rPr>
        <w:t>Dosquebradas – Risaralda, presentó alegatos de conclusión, aduciendo que la conducta es atípica, por cuanto el cargo imputado no es contemplado como falta gravísima en el artículo 43 de la Ley 734 de 2002, asimismo, adujó la ausencia del dolo, por cuanto, la Ley no prohíbe a un Juez paz recibir dinero de un usuario a título de préstamo (</w:t>
      </w:r>
      <w:proofErr w:type="spellStart"/>
      <w:r>
        <w:rPr>
          <w:rFonts w:ascii="Arial" w:hAnsi="Arial" w:cs="Arial"/>
          <w:sz w:val="26"/>
          <w:szCs w:val="26"/>
        </w:rPr>
        <w:t>fls</w:t>
      </w:r>
      <w:proofErr w:type="spellEnd"/>
      <w:r>
        <w:rPr>
          <w:rFonts w:ascii="Arial" w:hAnsi="Arial" w:cs="Arial"/>
          <w:sz w:val="26"/>
          <w:szCs w:val="26"/>
        </w:rPr>
        <w:t xml:space="preserve">. 85 - 91 </w:t>
      </w:r>
      <w:proofErr w:type="spellStart"/>
      <w:r>
        <w:rPr>
          <w:rFonts w:ascii="Arial" w:hAnsi="Arial" w:cs="Arial"/>
          <w:sz w:val="26"/>
          <w:szCs w:val="26"/>
        </w:rPr>
        <w:t>c.o</w:t>
      </w:r>
      <w:proofErr w:type="spellEnd"/>
      <w:r>
        <w:rPr>
          <w:rFonts w:ascii="Arial" w:hAnsi="Arial" w:cs="Arial"/>
          <w:sz w:val="26"/>
          <w:szCs w:val="26"/>
        </w:rPr>
        <w:t xml:space="preserve"> 1ª instancia).</w:t>
      </w:r>
    </w:p>
    <w:p w:rsidR="00727559" w:rsidRDefault="00727559" w:rsidP="00727559">
      <w:pPr>
        <w:widowControl w:val="0"/>
        <w:spacing w:line="360" w:lineRule="auto"/>
        <w:rPr>
          <w:rFonts w:ascii="Arial" w:hAnsi="Arial" w:cs="Arial"/>
          <w:b/>
          <w:sz w:val="26"/>
          <w:szCs w:val="26"/>
        </w:rPr>
      </w:pPr>
    </w:p>
    <w:p w:rsidR="00727559" w:rsidRPr="00CF29FC" w:rsidRDefault="00727559" w:rsidP="00727559">
      <w:pPr>
        <w:widowControl w:val="0"/>
        <w:spacing w:line="360" w:lineRule="auto"/>
        <w:ind w:left="708" w:hanging="708"/>
        <w:jc w:val="center"/>
        <w:rPr>
          <w:rFonts w:ascii="Arial" w:hAnsi="Arial" w:cs="Arial"/>
          <w:b/>
          <w:sz w:val="26"/>
          <w:szCs w:val="26"/>
        </w:rPr>
      </w:pPr>
      <w:r w:rsidRPr="00CF29FC">
        <w:rPr>
          <w:rFonts w:ascii="Arial" w:hAnsi="Arial" w:cs="Arial"/>
          <w:b/>
          <w:sz w:val="26"/>
          <w:szCs w:val="26"/>
        </w:rPr>
        <w:t xml:space="preserve">DE LA SENTENCIA </w:t>
      </w:r>
      <w:r>
        <w:rPr>
          <w:rFonts w:ascii="Arial" w:hAnsi="Arial" w:cs="Arial"/>
          <w:b/>
          <w:sz w:val="26"/>
          <w:szCs w:val="26"/>
        </w:rPr>
        <w:t>CONSULTADA</w:t>
      </w:r>
    </w:p>
    <w:p w:rsidR="00727559" w:rsidRPr="00CF29FC"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En sentencia del 16 de julio de 2014</w:t>
      </w:r>
      <w:r w:rsidRPr="00CF29FC">
        <w:rPr>
          <w:rFonts w:ascii="Arial" w:hAnsi="Arial" w:cs="Arial"/>
          <w:sz w:val="26"/>
          <w:szCs w:val="26"/>
        </w:rPr>
        <w:t xml:space="preserve">, la </w:t>
      </w:r>
      <w:r>
        <w:rPr>
          <w:rFonts w:ascii="Arial" w:hAnsi="Arial" w:cs="Arial"/>
          <w:sz w:val="26"/>
          <w:szCs w:val="26"/>
        </w:rPr>
        <w:t>Sala de Instancia</w:t>
      </w:r>
      <w:r w:rsidRPr="00CF29FC">
        <w:rPr>
          <w:rFonts w:ascii="Arial" w:hAnsi="Arial" w:cs="Arial"/>
          <w:sz w:val="26"/>
          <w:szCs w:val="26"/>
        </w:rPr>
        <w:t xml:space="preserve"> sancionó con </w:t>
      </w:r>
      <w:r>
        <w:rPr>
          <w:rFonts w:ascii="Arial" w:hAnsi="Arial" w:cs="Arial"/>
          <w:b/>
          <w:sz w:val="26"/>
          <w:szCs w:val="26"/>
        </w:rPr>
        <w:t xml:space="preserve">remoción </w:t>
      </w:r>
      <w:r>
        <w:rPr>
          <w:rFonts w:ascii="Arial" w:hAnsi="Arial" w:cs="Arial"/>
          <w:b/>
          <w:bCs/>
          <w:sz w:val="26"/>
          <w:szCs w:val="26"/>
        </w:rPr>
        <w:t xml:space="preserve">del cargo e inhabilidad general por diez (10) años </w:t>
      </w:r>
      <w:r>
        <w:rPr>
          <w:rFonts w:ascii="Arial" w:hAnsi="Arial" w:cs="Arial"/>
          <w:sz w:val="26"/>
          <w:szCs w:val="26"/>
        </w:rPr>
        <w:t xml:space="preserve">a la </w:t>
      </w:r>
      <w:r>
        <w:rPr>
          <w:rFonts w:ascii="Arial" w:hAnsi="Arial" w:cs="Arial"/>
          <w:sz w:val="26"/>
          <w:szCs w:val="26"/>
        </w:rPr>
        <w:lastRenderedPageBreak/>
        <w:t>señora</w:t>
      </w:r>
      <w:r w:rsidRPr="00CF29FC">
        <w:rPr>
          <w:rFonts w:ascii="Arial" w:hAnsi="Arial" w:cs="Arial"/>
          <w:sz w:val="26"/>
          <w:szCs w:val="26"/>
        </w:rPr>
        <w:t xml:space="preserve"> </w:t>
      </w:r>
      <w:r>
        <w:rPr>
          <w:rFonts w:ascii="Arial" w:hAnsi="Arial" w:cs="Arial"/>
          <w:b/>
          <w:sz w:val="26"/>
          <w:szCs w:val="26"/>
        </w:rPr>
        <w:t>MARÍA EUGENIA TABORDA</w:t>
      </w:r>
      <w:r w:rsidRPr="00CF29FC">
        <w:rPr>
          <w:rFonts w:ascii="Arial" w:hAnsi="Arial" w:cs="Arial"/>
          <w:sz w:val="26"/>
          <w:szCs w:val="26"/>
        </w:rPr>
        <w:t xml:space="preserve">, Juez de Paz de </w:t>
      </w:r>
      <w:r>
        <w:rPr>
          <w:rFonts w:ascii="Arial" w:hAnsi="Arial" w:cs="Arial"/>
          <w:sz w:val="26"/>
          <w:szCs w:val="26"/>
        </w:rPr>
        <w:t>Dosquebradas - Risaralda</w:t>
      </w:r>
      <w:r w:rsidRPr="00CF29FC">
        <w:rPr>
          <w:rFonts w:ascii="Arial" w:hAnsi="Arial" w:cs="Arial"/>
          <w:sz w:val="26"/>
          <w:szCs w:val="26"/>
        </w:rPr>
        <w:t>, por haber</w:t>
      </w:r>
      <w:r>
        <w:rPr>
          <w:rFonts w:ascii="Arial" w:hAnsi="Arial" w:cs="Arial"/>
          <w:sz w:val="26"/>
          <w:szCs w:val="26"/>
        </w:rPr>
        <w:t xml:space="preserve"> infringido el deber consagrado en el numeral 1 del artículo 153 de la Ley 270 de 1996, por la realización de la conducta punible tipificada en el artículo 249 del Código Penal, en consonancia con el artículo 34 de la Ley 497 del 1999, con la cual atentó contra el artículo 196 de la Ley 734 de 2002.</w:t>
      </w:r>
    </w:p>
    <w:p w:rsidR="00727559" w:rsidRDefault="00727559" w:rsidP="00727559">
      <w:pPr>
        <w:widowControl w:val="0"/>
        <w:tabs>
          <w:tab w:val="left" w:pos="5250"/>
        </w:tabs>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Refirió el</w:t>
      </w:r>
      <w:r w:rsidRPr="00A02773">
        <w:rPr>
          <w:rFonts w:ascii="Arial" w:hAnsi="Arial" w:cs="Arial"/>
          <w:i/>
          <w:iCs/>
          <w:sz w:val="26"/>
          <w:szCs w:val="26"/>
        </w:rPr>
        <w:t xml:space="preserve"> a quo </w:t>
      </w:r>
      <w:r>
        <w:rPr>
          <w:rFonts w:ascii="Arial" w:hAnsi="Arial" w:cs="Arial"/>
          <w:sz w:val="26"/>
          <w:szCs w:val="26"/>
        </w:rPr>
        <w:t xml:space="preserve">que las ciudadanas Martha Libia y Mery Giraldo Hernández acudieron ante la señora  </w:t>
      </w:r>
      <w:r>
        <w:rPr>
          <w:rFonts w:ascii="Arial" w:hAnsi="Arial" w:cs="Arial"/>
          <w:b/>
          <w:bCs/>
          <w:sz w:val="26"/>
          <w:szCs w:val="26"/>
        </w:rPr>
        <w:t xml:space="preserve">MARÍA EUGENIA TABORDA </w:t>
      </w:r>
      <w:r w:rsidRPr="00CF29FC">
        <w:rPr>
          <w:rFonts w:ascii="Arial" w:hAnsi="Arial" w:cs="Arial"/>
          <w:sz w:val="26"/>
          <w:szCs w:val="26"/>
        </w:rPr>
        <w:t xml:space="preserve">Juez de Paz de </w:t>
      </w:r>
      <w:r>
        <w:rPr>
          <w:rFonts w:ascii="Arial" w:hAnsi="Arial" w:cs="Arial"/>
          <w:sz w:val="26"/>
          <w:szCs w:val="26"/>
        </w:rPr>
        <w:t>Dosquebradas – Risaralda, con el fin de que mediera en el conflicto suscitado entre ellas, razón por la cual, llevaron a cabo la audiencia de conciliación el 12 de julio de 2012, donde acordaron la forma de pago, consistente en la cancelación mensual de cuotas por valor de $200.0000 ante la referida funcionaria.</w:t>
      </w:r>
    </w:p>
    <w:p w:rsidR="00727559"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Pr>
          <w:rFonts w:ascii="Arial" w:hAnsi="Arial" w:cs="Arial"/>
          <w:sz w:val="26"/>
          <w:szCs w:val="26"/>
        </w:rPr>
        <w:t>Por lo anterior, precisó la Seccional de Instancia que la señora Martha Libia Giraldo Hernández entregó a la Juez de Paz la sumas de $300.000 y $200.000 por concepto de pago del referido acuerdo, sin embargo, la funcionaria se quedó con las referidas cifras; la primera en calidad de préstamo, firmando una letra de cambio como garantía de la obligación, y la segunda, porque se le extravió, situación con la cual afectó la dignidad del cargo, pues aprovecho de su calidad de Juez de Paz, para obtener el crédito, constituyéndose su actuar en una conducta que atenta de manera gravísima su deber funcional, haciéndose  destinatario de falta imputada en el pliego de cargos (</w:t>
      </w:r>
      <w:proofErr w:type="spellStart"/>
      <w:r>
        <w:rPr>
          <w:rFonts w:ascii="Arial" w:hAnsi="Arial" w:cs="Arial"/>
          <w:sz w:val="26"/>
          <w:szCs w:val="26"/>
        </w:rPr>
        <w:t>fls</w:t>
      </w:r>
      <w:proofErr w:type="spellEnd"/>
      <w:r>
        <w:rPr>
          <w:rFonts w:ascii="Arial" w:hAnsi="Arial" w:cs="Arial"/>
          <w:sz w:val="26"/>
          <w:szCs w:val="26"/>
        </w:rPr>
        <w:t xml:space="preserve">. 99 – 109 </w:t>
      </w:r>
      <w:proofErr w:type="spellStart"/>
      <w:r>
        <w:rPr>
          <w:rFonts w:ascii="Arial" w:hAnsi="Arial" w:cs="Arial"/>
          <w:sz w:val="26"/>
          <w:szCs w:val="26"/>
        </w:rPr>
        <w:t>c.o</w:t>
      </w:r>
      <w:proofErr w:type="spellEnd"/>
      <w:r>
        <w:rPr>
          <w:rFonts w:ascii="Arial" w:hAnsi="Arial" w:cs="Arial"/>
          <w:sz w:val="26"/>
          <w:szCs w:val="26"/>
        </w:rPr>
        <w:t xml:space="preserve"> 1ª instancia). </w:t>
      </w:r>
    </w:p>
    <w:p w:rsidR="00727559"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center"/>
        <w:rPr>
          <w:rFonts w:ascii="Arial" w:hAnsi="Arial" w:cs="Arial"/>
          <w:b/>
          <w:sz w:val="26"/>
          <w:szCs w:val="26"/>
        </w:rPr>
      </w:pPr>
    </w:p>
    <w:p w:rsidR="00727559" w:rsidRDefault="00727559" w:rsidP="00727559">
      <w:pPr>
        <w:widowControl w:val="0"/>
        <w:spacing w:line="360" w:lineRule="auto"/>
        <w:jc w:val="center"/>
        <w:rPr>
          <w:rFonts w:ascii="Arial" w:hAnsi="Arial" w:cs="Arial"/>
          <w:b/>
          <w:sz w:val="26"/>
          <w:szCs w:val="26"/>
        </w:rPr>
      </w:pPr>
      <w:r w:rsidRPr="00CF29FC">
        <w:rPr>
          <w:rFonts w:ascii="Arial" w:hAnsi="Arial" w:cs="Arial"/>
          <w:b/>
          <w:sz w:val="26"/>
          <w:szCs w:val="26"/>
        </w:rPr>
        <w:t>CONSIDERACIONES DE LA SALA</w:t>
      </w:r>
    </w:p>
    <w:p w:rsidR="00727559" w:rsidRPr="00CF29FC" w:rsidRDefault="00727559" w:rsidP="00727559">
      <w:pPr>
        <w:widowControl w:val="0"/>
        <w:spacing w:line="360" w:lineRule="auto"/>
        <w:jc w:val="center"/>
        <w:rPr>
          <w:rFonts w:ascii="Arial" w:hAnsi="Arial" w:cs="Arial"/>
          <w:b/>
          <w:sz w:val="26"/>
          <w:szCs w:val="26"/>
        </w:rPr>
      </w:pPr>
    </w:p>
    <w:p w:rsidR="00727559" w:rsidRPr="00CF29FC" w:rsidRDefault="00727559" w:rsidP="00727559">
      <w:pPr>
        <w:widowControl w:val="0"/>
        <w:spacing w:line="360" w:lineRule="auto"/>
        <w:jc w:val="center"/>
        <w:rPr>
          <w:rFonts w:ascii="Arial" w:hAnsi="Arial" w:cs="Arial"/>
          <w:b/>
          <w:sz w:val="26"/>
          <w:szCs w:val="26"/>
        </w:rPr>
      </w:pP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b/>
          <w:bCs/>
          <w:sz w:val="26"/>
          <w:szCs w:val="26"/>
          <w:lang w:val="es-ES_tradnl"/>
        </w:rPr>
      </w:pPr>
      <w:r w:rsidRPr="00CF29FC">
        <w:rPr>
          <w:rFonts w:ascii="Arial" w:hAnsi="Arial" w:cs="Arial"/>
          <w:b/>
          <w:bCs/>
          <w:sz w:val="26"/>
          <w:szCs w:val="26"/>
          <w:lang w:val="es-ES_tradnl"/>
        </w:rPr>
        <w:t>1.- De la competencia.</w:t>
      </w: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b/>
          <w:bCs/>
          <w:sz w:val="26"/>
          <w:szCs w:val="26"/>
          <w:lang w:val="es-ES_tradnl"/>
        </w:rPr>
      </w:pPr>
    </w:p>
    <w:p w:rsidR="00727559" w:rsidRDefault="00727559" w:rsidP="00727559">
      <w:pPr>
        <w:widowControl w:val="0"/>
        <w:tabs>
          <w:tab w:val="left" w:pos="204"/>
          <w:tab w:val="left" w:pos="720"/>
        </w:tabs>
        <w:spacing w:line="360" w:lineRule="auto"/>
        <w:jc w:val="both"/>
        <w:rPr>
          <w:rFonts w:ascii="Arial" w:hAnsi="Arial" w:cs="Arial"/>
          <w:sz w:val="26"/>
          <w:szCs w:val="26"/>
        </w:rPr>
      </w:pPr>
      <w:r>
        <w:rPr>
          <w:rFonts w:ascii="Arial" w:hAnsi="Arial" w:cs="Arial"/>
          <w:sz w:val="26"/>
          <w:szCs w:val="26"/>
          <w:lang w:val="es-ES_tradnl"/>
        </w:rPr>
        <w:t>De acuerdo con lo dispuesto en los artículos 11, 12, 112 numeral 4º de la Ley 270 de 1996 y 59 numeral 1º de la Ley 1123 de 2007, en armonía con el parágrafo 1º de la última norma citada, y en concordancia con el artículo 55 parágrafo 2º de la Ley 734 de 2002, a esta Colegiatura le corresponde conocer en grado jurisdiccional de consulta las decisiones que profieren en primera instancia las Salas Jurisdiccionales Disciplinarias de los Consejos Seccionales de la Judicatura</w:t>
      </w:r>
      <w:r>
        <w:rPr>
          <w:rFonts w:ascii="Arial" w:hAnsi="Arial" w:cs="Arial"/>
          <w:sz w:val="26"/>
          <w:szCs w:val="26"/>
        </w:rPr>
        <w:t xml:space="preserve">. </w:t>
      </w:r>
    </w:p>
    <w:p w:rsidR="00727559" w:rsidRPr="00CF29FC" w:rsidRDefault="00727559" w:rsidP="00727559">
      <w:pPr>
        <w:widowControl w:val="0"/>
        <w:tabs>
          <w:tab w:val="left" w:pos="204"/>
          <w:tab w:val="left" w:pos="720"/>
        </w:tabs>
        <w:spacing w:line="360" w:lineRule="auto"/>
        <w:jc w:val="both"/>
        <w:rPr>
          <w:rFonts w:ascii="Arial" w:hAnsi="Arial" w:cs="Arial"/>
          <w:sz w:val="26"/>
          <w:szCs w:val="26"/>
          <w:lang w:val="es-ES_tradnl"/>
        </w:rPr>
      </w:pPr>
    </w:p>
    <w:p w:rsidR="00727559" w:rsidRPr="00CF29FC" w:rsidRDefault="00727559" w:rsidP="00727559">
      <w:pPr>
        <w:spacing w:line="360" w:lineRule="auto"/>
        <w:ind w:right="-7"/>
        <w:jc w:val="both"/>
        <w:rPr>
          <w:rFonts w:ascii="Arial" w:hAnsi="Arial" w:cs="Arial"/>
          <w:sz w:val="26"/>
          <w:szCs w:val="26"/>
          <w:lang w:val="es-ES"/>
        </w:rPr>
      </w:pPr>
      <w:r w:rsidRPr="00CF29FC">
        <w:rPr>
          <w:rFonts w:ascii="Arial" w:hAnsi="Arial" w:cs="Arial"/>
          <w:sz w:val="26"/>
          <w:szCs w:val="26"/>
          <w:lang w:val="es-ES_tradnl"/>
        </w:rPr>
        <w:t xml:space="preserve">De acuerdo con el artículo 11 literal d) de la Ley 270 de 1996, Estatutaria de la Administración de Justicia, la Jurisdicción de Paz forma parte de la estructura general de la Rama Judicial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la Ley 734 de 2002, la cual igualmente precisa la exclusiva competencia de las Salas Disciplinarias Seccionales para juzgar disciplinariamente en </w:t>
      </w:r>
      <w:r w:rsidRPr="00CF29FC">
        <w:rPr>
          <w:rFonts w:ascii="Arial" w:hAnsi="Arial" w:cs="Arial"/>
          <w:sz w:val="26"/>
          <w:szCs w:val="26"/>
          <w:lang w:val="es-ES_tradnl"/>
        </w:rPr>
        <w:lastRenderedPageBreak/>
        <w:t>primera instancia a los Jueces de Paz, según lo determina su artículo 216.</w:t>
      </w:r>
    </w:p>
    <w:p w:rsidR="00727559" w:rsidRPr="00CF29FC" w:rsidRDefault="00727559" w:rsidP="00727559">
      <w:pPr>
        <w:spacing w:line="360" w:lineRule="auto"/>
        <w:ind w:right="-7"/>
        <w:jc w:val="both"/>
        <w:rPr>
          <w:rFonts w:ascii="Arial" w:hAnsi="Arial" w:cs="Arial"/>
          <w:sz w:val="26"/>
          <w:szCs w:val="26"/>
          <w:lang w:val="es-ES"/>
        </w:rPr>
      </w:pP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sz w:val="26"/>
          <w:szCs w:val="26"/>
          <w:lang w:val="es-ES_tradnl"/>
        </w:rPr>
      </w:pPr>
      <w:r w:rsidRPr="00CF29FC">
        <w:rPr>
          <w:rFonts w:ascii="Arial" w:hAnsi="Arial" w:cs="Arial"/>
          <w:sz w:val="26"/>
          <w:szCs w:val="26"/>
          <w:lang w:val="es-ES_tradnl"/>
        </w:rPr>
        <w:t xml:space="preserve">Y si bien, en razón a la entrada en vigencia del Acto Legislativo No. 02 de 2015, se adoptó una reforma a la Rama Judicial, denominada </w:t>
      </w:r>
      <w:r w:rsidRPr="00CF29FC">
        <w:rPr>
          <w:rFonts w:ascii="Arial" w:hAnsi="Arial" w:cs="Arial"/>
          <w:i/>
          <w:sz w:val="26"/>
          <w:szCs w:val="26"/>
          <w:lang w:val="es-ES_tradnl"/>
        </w:rPr>
        <w:t>“equilibrio de poderes”,</w:t>
      </w:r>
      <w:r w:rsidRPr="00CF29FC">
        <w:rPr>
          <w:rFonts w:ascii="Arial" w:hAnsi="Arial" w:cs="Arial"/>
          <w:sz w:val="26"/>
          <w:szCs w:val="26"/>
          <w:lang w:val="es-ES_tradnl"/>
        </w:rPr>
        <w:t xml:space="preserve"> en lo atinente al Consejo Superior de la Judicatura, literalmente en el parágrafo transitorio primero del artículo 19 de la referida reforma constitucional, enunció: “</w:t>
      </w:r>
      <w:r w:rsidRPr="00CF29FC">
        <w:rPr>
          <w:rFonts w:ascii="Arial" w:hAnsi="Arial" w:cs="Arial"/>
          <w:b/>
          <w:i/>
          <w:sz w:val="26"/>
          <w:szCs w:val="26"/>
          <w:lang w:val="es-ES_tradnl"/>
        </w:rPr>
        <w:t>(…) Los actuales Magistrados de las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_tradnl"/>
        </w:rPr>
        <w:t xml:space="preserve">”.  </w:t>
      </w: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sz w:val="26"/>
          <w:szCs w:val="26"/>
          <w:lang w:val="es-ES_tradnl"/>
        </w:rPr>
      </w:pP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i/>
          <w:sz w:val="26"/>
          <w:szCs w:val="26"/>
          <w:lang w:val="es-ES_tradnl"/>
        </w:rPr>
      </w:pPr>
      <w:r w:rsidRPr="00CF29FC">
        <w:rPr>
          <w:rFonts w:ascii="Arial" w:hAnsi="Arial" w:cs="Arial"/>
          <w:sz w:val="26"/>
          <w:szCs w:val="26"/>
          <w:lang w:val="es-ES_tradnl"/>
        </w:rPr>
        <w:t xml:space="preserve">En el mismo sentido, la Sala Plena de la Corte Constitucional en Autos 278 del 9 de julio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CF29FC">
        <w:rPr>
          <w:rFonts w:ascii="Arial" w:hAnsi="Arial" w:cs="Arial"/>
          <w:i/>
          <w:sz w:val="26"/>
          <w:szCs w:val="26"/>
          <w:lang w:val="es-ES_tradnl"/>
        </w:rPr>
        <w:t xml:space="preserve">(i)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w:t>
      </w:r>
      <w:r w:rsidRPr="00CF29FC">
        <w:rPr>
          <w:rFonts w:ascii="Arial" w:hAnsi="Arial" w:cs="Arial"/>
          <w:i/>
          <w:sz w:val="26"/>
          <w:szCs w:val="26"/>
          <w:lang w:val="es-ES_tradnl"/>
        </w:rPr>
        <w:lastRenderedPageBreak/>
        <w:t>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727559" w:rsidRPr="00CF29FC" w:rsidRDefault="00727559" w:rsidP="00727559">
      <w:pPr>
        <w:overflowPunct w:val="0"/>
        <w:autoSpaceDE w:val="0"/>
        <w:autoSpaceDN w:val="0"/>
        <w:adjustRightInd w:val="0"/>
        <w:spacing w:line="360" w:lineRule="auto"/>
        <w:jc w:val="both"/>
        <w:textAlignment w:val="baseline"/>
        <w:rPr>
          <w:rFonts w:ascii="Arial" w:hAnsi="Arial" w:cs="Arial"/>
          <w:i/>
          <w:sz w:val="26"/>
          <w:szCs w:val="26"/>
          <w:lang w:val="es-ES_tradnl"/>
        </w:rPr>
      </w:pPr>
    </w:p>
    <w:p w:rsidR="00727559" w:rsidRPr="00CF29FC" w:rsidRDefault="00727559" w:rsidP="00727559">
      <w:pPr>
        <w:spacing w:line="360" w:lineRule="auto"/>
        <w:jc w:val="both"/>
        <w:rPr>
          <w:rFonts w:ascii="Arial" w:hAnsi="Arial" w:cs="Arial"/>
          <w:sz w:val="26"/>
          <w:szCs w:val="26"/>
          <w:lang w:val="es-ES"/>
        </w:rPr>
      </w:pPr>
      <w:r w:rsidRPr="00CF29FC">
        <w:rPr>
          <w:rFonts w:ascii="Arial" w:hAnsi="Arial" w:cs="Arial"/>
          <w:sz w:val="26"/>
          <w:szCs w:val="26"/>
          <w:lang w:val="es-ES"/>
        </w:rPr>
        <w:t xml:space="preserve">Reiteró la Corte Constitucional que en relación a las funciones jurisdiccionales del Consejo Superior de la Judicatura, lo decidido en el Acto legislativo 02 de 2015, así: </w:t>
      </w:r>
      <w:r w:rsidRPr="00CF29FC">
        <w:rPr>
          <w:rFonts w:ascii="Arial" w:hAnsi="Arial" w:cs="Arial"/>
          <w:i/>
          <w:sz w:val="26"/>
          <w:szCs w:val="26"/>
          <w:lang w:val="es-ES"/>
        </w:rPr>
        <w:t>“los actuales Magistrados de la Sala Jurisdiccional Disciplinaria del Consejo Superior de la Judicatura, ejercerán sus funciones hasta el día que se posesionen los miembros de la Comisión Nacional de Disciplina Judicial”</w:t>
      </w:r>
      <w:r w:rsidRPr="00CF29FC">
        <w:rPr>
          <w:rFonts w:ascii="Arial" w:hAnsi="Arial" w:cs="Arial"/>
          <w:sz w:val="26"/>
          <w:szCs w:val="26"/>
          <w:lang w:val="es-ES"/>
        </w:rPr>
        <w:t xml:space="preserve">, en consecuencia, conforme las medidas transitorias previstas en el Acto Legislativo 002 de 2015, estimó la Guardiana de la Constitución que hasta tanto los miembros de la Comisión Nacional de Disciplina Judicial no se posesionen, los Magistrados de la Sala Jurisdiccional Disciplinaria del Consejo Superior de la Judicatura deben continuar en el ejercicio de sus funciones, lo cual significa que actualmente está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  </w:t>
      </w:r>
    </w:p>
    <w:p w:rsidR="00727559" w:rsidRPr="00CF29FC" w:rsidRDefault="00727559" w:rsidP="00727559">
      <w:pPr>
        <w:widowControl w:val="0"/>
        <w:spacing w:line="360" w:lineRule="auto"/>
        <w:jc w:val="both"/>
        <w:rPr>
          <w:rFonts w:ascii="Arial" w:hAnsi="Arial" w:cs="Arial"/>
          <w:b/>
          <w:sz w:val="26"/>
          <w:szCs w:val="26"/>
        </w:rPr>
      </w:pPr>
    </w:p>
    <w:p w:rsidR="00727559" w:rsidRPr="00CF29FC" w:rsidRDefault="00727559" w:rsidP="00727559">
      <w:pPr>
        <w:widowControl w:val="0"/>
        <w:spacing w:line="360" w:lineRule="auto"/>
        <w:jc w:val="both"/>
        <w:rPr>
          <w:rFonts w:ascii="Arial" w:hAnsi="Arial" w:cs="Arial"/>
          <w:b/>
          <w:sz w:val="26"/>
          <w:szCs w:val="26"/>
        </w:rPr>
      </w:pPr>
      <w:r w:rsidRPr="00CF29FC">
        <w:rPr>
          <w:rFonts w:ascii="Arial" w:hAnsi="Arial" w:cs="Arial"/>
          <w:b/>
          <w:sz w:val="26"/>
          <w:szCs w:val="26"/>
        </w:rPr>
        <w:t>2.- De la Nulidad</w:t>
      </w:r>
    </w:p>
    <w:p w:rsidR="00727559" w:rsidRPr="00CF29FC" w:rsidRDefault="00727559" w:rsidP="00727559">
      <w:pPr>
        <w:widowControl w:val="0"/>
        <w:spacing w:line="360" w:lineRule="auto"/>
        <w:jc w:val="both"/>
        <w:rPr>
          <w:rFonts w:ascii="Arial" w:hAnsi="Arial" w:cs="Arial"/>
          <w:sz w:val="26"/>
          <w:szCs w:val="26"/>
        </w:rPr>
      </w:pPr>
    </w:p>
    <w:p w:rsidR="00727559" w:rsidRDefault="00727559" w:rsidP="00727559">
      <w:pPr>
        <w:pStyle w:val="Textoindependiente"/>
        <w:widowControl w:val="0"/>
        <w:rPr>
          <w:rFonts w:cs="Arial"/>
          <w:szCs w:val="26"/>
        </w:rPr>
      </w:pPr>
      <w:r w:rsidRPr="00CF29FC">
        <w:rPr>
          <w:rFonts w:cs="Arial"/>
          <w:szCs w:val="26"/>
          <w:lang w:val="es-MX"/>
        </w:rPr>
        <w:t xml:space="preserve">A juicio de esta Colegiatura la nulidad que deviene del presente asunto, se origina en la normatividad aplicada en la adecuación típica del </w:t>
      </w:r>
      <w:r w:rsidRPr="00CF29FC">
        <w:rPr>
          <w:rFonts w:cs="Arial"/>
          <w:szCs w:val="26"/>
          <w:lang w:val="es-MX"/>
        </w:rPr>
        <w:lastRenderedPageBreak/>
        <w:t>comport</w:t>
      </w:r>
      <w:r>
        <w:rPr>
          <w:rFonts w:cs="Arial"/>
          <w:szCs w:val="26"/>
          <w:lang w:val="es-MX"/>
        </w:rPr>
        <w:t>amiento presuntamente desplegada</w:t>
      </w:r>
      <w:r w:rsidRPr="00CF29FC">
        <w:rPr>
          <w:rFonts w:cs="Arial"/>
          <w:szCs w:val="26"/>
          <w:lang w:val="es-MX"/>
        </w:rPr>
        <w:t xml:space="preserve"> por </w:t>
      </w:r>
      <w:r>
        <w:rPr>
          <w:rFonts w:cs="Arial"/>
          <w:szCs w:val="26"/>
          <w:lang w:val="es-MX"/>
        </w:rPr>
        <w:t xml:space="preserve">la </w:t>
      </w:r>
      <w:r>
        <w:rPr>
          <w:rFonts w:cs="Arial"/>
          <w:szCs w:val="26"/>
        </w:rPr>
        <w:t>señora</w:t>
      </w:r>
      <w:r w:rsidRPr="00CF29FC">
        <w:rPr>
          <w:rFonts w:cs="Arial"/>
          <w:szCs w:val="26"/>
        </w:rPr>
        <w:t xml:space="preserve"> </w:t>
      </w:r>
      <w:r>
        <w:rPr>
          <w:rFonts w:cs="Arial"/>
          <w:b/>
          <w:szCs w:val="26"/>
        </w:rPr>
        <w:t>MARÍA EUGENIA TABORDA</w:t>
      </w:r>
      <w:r w:rsidRPr="00CF29FC">
        <w:rPr>
          <w:rFonts w:cs="Arial"/>
          <w:szCs w:val="26"/>
        </w:rPr>
        <w:t xml:space="preserve">, Juez de Paz de </w:t>
      </w:r>
      <w:r>
        <w:rPr>
          <w:rFonts w:cs="Arial"/>
          <w:szCs w:val="26"/>
        </w:rPr>
        <w:t xml:space="preserve">Dosquebradas - Risaralda, es decir, </w:t>
      </w:r>
      <w:r w:rsidRPr="0058445F">
        <w:rPr>
          <w:rFonts w:cs="Arial"/>
          <w:szCs w:val="26"/>
        </w:rPr>
        <w:t>por haber infringido el deber consagrado en el numeral 1 del artículo 153 de la Ley 270 de 1996, por la realización de la conducta punible tipificada en el artículo 249 del Código Penal, en consonancia con el artículo 34 de la Ley 497 del 1999, con la cual atentó contra el artículo 196 de la Ley 734 de 2002.</w:t>
      </w:r>
    </w:p>
    <w:p w:rsidR="00727559" w:rsidRPr="00CF29FC" w:rsidRDefault="00727559" w:rsidP="00727559">
      <w:pPr>
        <w:pStyle w:val="Textoindependiente"/>
        <w:widowControl w:val="0"/>
        <w:rPr>
          <w:rFonts w:cs="Arial"/>
          <w:szCs w:val="26"/>
          <w:lang w:val="es-MX"/>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A fin de modular los alcances del postulado en cita, se hace necesario plasmar las siguientes acotaciones de orden conceptual, para luego definir el asunto sometido a decisión:</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727559" w:rsidRPr="00CF29FC" w:rsidRDefault="00727559" w:rsidP="00727559">
      <w:pPr>
        <w:widowControl w:val="0"/>
        <w:spacing w:line="360" w:lineRule="auto"/>
        <w:jc w:val="both"/>
        <w:rPr>
          <w:rFonts w:ascii="Arial" w:hAnsi="Arial" w:cs="Arial"/>
          <w:sz w:val="26"/>
          <w:szCs w:val="26"/>
          <w:highlight w:val="yellow"/>
          <w:u w:val="single"/>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La Corte Constitucional en sentencia T- 796 de 2007 frente al ámbito jurídico de la Jurisdicción de Paz ha señalado en reiterados pronunciamientos:</w:t>
      </w:r>
    </w:p>
    <w:p w:rsidR="00727559" w:rsidRPr="00CF29FC" w:rsidRDefault="00727559" w:rsidP="00727559">
      <w:pPr>
        <w:widowControl w:val="0"/>
        <w:spacing w:line="360" w:lineRule="auto"/>
        <w:jc w:val="both"/>
        <w:rPr>
          <w:rFonts w:ascii="Arial" w:hAnsi="Arial" w:cs="Arial"/>
          <w:sz w:val="26"/>
          <w:szCs w:val="26"/>
          <w:highlight w:val="yellow"/>
          <w:u w:val="single"/>
        </w:rPr>
      </w:pPr>
    </w:p>
    <w:p w:rsidR="00727559" w:rsidRPr="007D21D1" w:rsidRDefault="00727559" w:rsidP="00727559">
      <w:pPr>
        <w:widowControl w:val="0"/>
        <w:spacing w:line="360" w:lineRule="auto"/>
        <w:ind w:left="567" w:right="510"/>
        <w:jc w:val="both"/>
        <w:rPr>
          <w:rFonts w:ascii="Arial" w:hAnsi="Arial" w:cs="Arial"/>
          <w:i/>
        </w:rPr>
      </w:pPr>
      <w:r w:rsidRPr="007D21D1">
        <w:rPr>
          <w:rFonts w:ascii="Arial" w:hAnsi="Arial" w:cs="Arial"/>
          <w:i/>
        </w:rPr>
        <w:t>“[…] Sus decisiones, como lo ha destacado la jurisprudencia escapan el ámbito de lo jurídico</w:t>
      </w:r>
      <w:r w:rsidRPr="007D21D1">
        <w:rPr>
          <w:rStyle w:val="Refdenotaalpie"/>
          <w:rFonts w:ascii="Arial" w:hAnsi="Arial" w:cs="Arial"/>
          <w:i/>
        </w:rPr>
        <w:footnoteReference w:id="2"/>
      </w:r>
      <w:r w:rsidRPr="007D21D1">
        <w:rPr>
          <w:rFonts w:ascii="Arial" w:hAnsi="Arial" w:cs="Arial"/>
          <w:i/>
        </w:rPr>
        <w:t xml:space="preserve">, su campo de acción es justamente administrar justicia en aquellos eventos de menor </w:t>
      </w:r>
      <w:r w:rsidRPr="007D21D1">
        <w:rPr>
          <w:rFonts w:ascii="Arial" w:hAnsi="Arial" w:cs="Arial"/>
          <w:i/>
        </w:rPr>
        <w:lastRenderedPageBreak/>
        <w:t>importancia en que el rigor de la ley no resulta aplicable, o en que el derecho no provee una solución plausible, o simplemente en los que las partes prefieran una solución amigable y concertada.</w:t>
      </w:r>
    </w:p>
    <w:p w:rsidR="00727559" w:rsidRPr="007D21D1" w:rsidRDefault="00727559" w:rsidP="00727559">
      <w:pPr>
        <w:widowControl w:val="0"/>
        <w:spacing w:line="360" w:lineRule="auto"/>
        <w:ind w:left="567" w:right="510"/>
        <w:jc w:val="both"/>
        <w:rPr>
          <w:rFonts w:ascii="Arial" w:hAnsi="Arial" w:cs="Arial"/>
          <w:i/>
        </w:rPr>
      </w:pPr>
      <w:r w:rsidRPr="007D21D1">
        <w:rPr>
          <w:rFonts w:ascii="Arial" w:hAnsi="Arial" w:cs="Arial"/>
          <w:i/>
        </w:rPr>
        <w:t>“(…)</w:t>
      </w:r>
    </w:p>
    <w:p w:rsidR="00727559" w:rsidRPr="007D21D1" w:rsidRDefault="00727559" w:rsidP="00727559">
      <w:pPr>
        <w:widowControl w:val="0"/>
        <w:spacing w:line="360" w:lineRule="auto"/>
        <w:ind w:left="567" w:right="510"/>
        <w:jc w:val="both"/>
        <w:rPr>
          <w:rFonts w:ascii="Arial" w:hAnsi="Arial" w:cs="Arial"/>
          <w:i/>
        </w:rPr>
      </w:pPr>
    </w:p>
    <w:p w:rsidR="00727559" w:rsidRDefault="00727559" w:rsidP="00727559">
      <w:pPr>
        <w:widowControl w:val="0"/>
        <w:spacing w:line="360" w:lineRule="auto"/>
        <w:ind w:left="567" w:right="510"/>
        <w:jc w:val="both"/>
        <w:rPr>
          <w:rFonts w:ascii="Arial" w:hAnsi="Arial" w:cs="Arial"/>
          <w:i/>
        </w:rPr>
      </w:pPr>
      <w:r w:rsidRPr="007D21D1">
        <w:rPr>
          <w:rFonts w:ascii="Arial" w:hAnsi="Arial" w:cs="Arial"/>
          <w:i/>
        </w:rPr>
        <w:t>“De otra parte, no puede censurarse a un juez que carece de formación jurídica la eventual incursión en errores que entrañan manifiesto desconocimiento del orden jurídico</w:t>
      </w:r>
    </w:p>
    <w:p w:rsidR="00727559" w:rsidRPr="007D21D1" w:rsidRDefault="00727559" w:rsidP="00727559">
      <w:pPr>
        <w:widowControl w:val="0"/>
        <w:spacing w:line="360" w:lineRule="auto"/>
        <w:ind w:left="567" w:right="510"/>
        <w:jc w:val="both"/>
        <w:rPr>
          <w:rFonts w:ascii="Arial" w:hAnsi="Arial" w:cs="Arial"/>
          <w:i/>
        </w:rPr>
      </w:pPr>
    </w:p>
    <w:p w:rsidR="00727559" w:rsidRPr="007D21D1" w:rsidRDefault="00727559" w:rsidP="00727559">
      <w:pPr>
        <w:widowControl w:val="0"/>
        <w:spacing w:line="360" w:lineRule="auto"/>
        <w:ind w:left="567" w:right="510"/>
        <w:jc w:val="both"/>
        <w:rPr>
          <w:rFonts w:ascii="Arial" w:hAnsi="Arial" w:cs="Arial"/>
          <w:i/>
        </w:rPr>
      </w:pPr>
      <w:r w:rsidRPr="007D21D1">
        <w:rPr>
          <w:rFonts w:ascii="Arial" w:hAnsi="Arial" w:cs="Arial"/>
          <w:i/>
        </w:rPr>
        <w:t>(…)”.</w:t>
      </w:r>
    </w:p>
    <w:p w:rsidR="00727559" w:rsidRPr="00CF29FC" w:rsidRDefault="00727559" w:rsidP="00727559">
      <w:pPr>
        <w:widowControl w:val="0"/>
        <w:spacing w:line="360" w:lineRule="auto"/>
        <w:ind w:left="567" w:right="510"/>
        <w:jc w:val="both"/>
        <w:rPr>
          <w:rFonts w:ascii="Arial" w:hAnsi="Arial" w:cs="Arial"/>
          <w:i/>
          <w:sz w:val="26"/>
          <w:szCs w:val="26"/>
        </w:rPr>
      </w:pPr>
    </w:p>
    <w:p w:rsidR="00727559" w:rsidRPr="00CF29FC" w:rsidRDefault="00727559" w:rsidP="00727559">
      <w:pPr>
        <w:pStyle w:val="Textoindependiente"/>
        <w:widowControl w:val="0"/>
        <w:rPr>
          <w:rFonts w:cs="Arial"/>
          <w:b/>
          <w:szCs w:val="26"/>
        </w:rPr>
      </w:pPr>
      <w:r w:rsidRPr="00CF29FC">
        <w:rPr>
          <w:rFonts w:cs="Arial"/>
          <w:szCs w:val="26"/>
        </w:rPr>
        <w:t>Así mismo, el máximo Tribunal Constitucional, a fin de estructurar la naturaleza y teleología de los Jueces de Paz, en la precitada decisión determinó:</w:t>
      </w:r>
    </w:p>
    <w:p w:rsidR="00727559" w:rsidRPr="00CF29FC" w:rsidRDefault="00727559" w:rsidP="00727559">
      <w:pPr>
        <w:pStyle w:val="Textoindependiente"/>
        <w:widowControl w:val="0"/>
        <w:rPr>
          <w:rFonts w:cs="Arial"/>
          <w:szCs w:val="26"/>
        </w:rPr>
      </w:pPr>
    </w:p>
    <w:p w:rsidR="00727559" w:rsidRPr="007D21D1" w:rsidRDefault="00727559" w:rsidP="00727559">
      <w:pPr>
        <w:widowControl w:val="0"/>
        <w:spacing w:line="360" w:lineRule="auto"/>
        <w:ind w:left="567" w:right="510"/>
        <w:jc w:val="both"/>
        <w:rPr>
          <w:rFonts w:ascii="Arial" w:hAnsi="Arial" w:cs="Arial"/>
          <w:i/>
        </w:rPr>
      </w:pPr>
      <w:r w:rsidRPr="007D21D1">
        <w:rPr>
          <w:rFonts w:ascii="Arial" w:hAnsi="Arial" w:cs="Arial"/>
          <w:i/>
        </w:rPr>
        <w:t>“[…] La Corte ha destacado</w:t>
      </w:r>
      <w:r w:rsidRPr="007D21D1">
        <w:rPr>
          <w:rStyle w:val="Refdenotaalpie"/>
          <w:rFonts w:ascii="Arial" w:hAnsi="Arial" w:cs="Arial"/>
          <w:i/>
        </w:rPr>
        <w:footnoteReference w:id="3"/>
      </w:r>
      <w:r w:rsidRPr="007D21D1">
        <w:rPr>
          <w:rFonts w:ascii="Arial" w:hAnsi="Arial" w:cs="Arial"/>
          <w:i/>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7D21D1">
        <w:rPr>
          <w:rStyle w:val="Refdenotaalpie"/>
          <w:rFonts w:ascii="Arial" w:hAnsi="Arial" w:cs="Arial"/>
          <w:i/>
        </w:rPr>
        <w:footnoteReference w:id="4"/>
      </w:r>
      <w:r w:rsidRPr="007D21D1">
        <w:rPr>
          <w:rFonts w:ascii="Arial" w:hAnsi="Arial" w:cs="Arial"/>
          <w:i/>
        </w:rPr>
        <w:t xml:space="preserve">.   </w:t>
      </w:r>
    </w:p>
    <w:p w:rsidR="00727559" w:rsidRPr="00CF29FC" w:rsidRDefault="00727559" w:rsidP="00727559">
      <w:pPr>
        <w:widowControl w:val="0"/>
        <w:ind w:left="567" w:right="510"/>
        <w:jc w:val="both"/>
        <w:rPr>
          <w:rFonts w:ascii="Arial" w:hAnsi="Arial" w:cs="Arial"/>
          <w:i/>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Acorde a lo antes expuesto, debe decirse que con la expedición de la Ley 497 de 1999, el legislador entendió que la función de los Jueces de </w:t>
      </w:r>
      <w:r w:rsidRPr="00CF29FC">
        <w:rPr>
          <w:rFonts w:ascii="Arial" w:hAnsi="Arial" w:cs="Arial"/>
          <w:sz w:val="26"/>
          <w:szCs w:val="26"/>
        </w:rPr>
        <w:lastRenderedPageBreak/>
        <w:t xml:space="preserve">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Bajo el anterior postulado la Guardiana de la Constitución en la sentencia C-059 de 2005, indicó:</w:t>
      </w:r>
    </w:p>
    <w:p w:rsidR="00727559" w:rsidRPr="00CF29FC" w:rsidRDefault="00727559" w:rsidP="00727559">
      <w:pPr>
        <w:widowControl w:val="0"/>
        <w:spacing w:line="360" w:lineRule="auto"/>
        <w:jc w:val="both"/>
        <w:rPr>
          <w:rFonts w:ascii="Arial" w:hAnsi="Arial" w:cs="Arial"/>
          <w:sz w:val="26"/>
          <w:szCs w:val="26"/>
        </w:rPr>
      </w:pPr>
    </w:p>
    <w:p w:rsidR="00727559" w:rsidRPr="007D21D1" w:rsidRDefault="00727559" w:rsidP="00727559">
      <w:pPr>
        <w:widowControl w:val="0"/>
        <w:spacing w:line="360" w:lineRule="auto"/>
        <w:ind w:left="567" w:right="510"/>
        <w:jc w:val="both"/>
        <w:rPr>
          <w:rFonts w:ascii="Arial" w:hAnsi="Arial" w:cs="Arial"/>
          <w:i/>
        </w:rPr>
      </w:pPr>
      <w:r w:rsidRPr="007D21D1">
        <w:rPr>
          <w:rFonts w:ascii="Arial" w:hAnsi="Arial" w:cs="Arial"/>
          <w:i/>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7D21D1">
        <w:rPr>
          <w:rStyle w:val="Refdenotaalpie"/>
          <w:rFonts w:ascii="Arial" w:hAnsi="Arial" w:cs="Arial"/>
          <w:i/>
        </w:rPr>
        <w:footnoteReference w:id="5"/>
      </w:r>
      <w:r w:rsidRPr="007D21D1">
        <w:rPr>
          <w:rFonts w:ascii="Arial" w:hAnsi="Arial" w:cs="Arial"/>
          <w:i/>
        </w:rPr>
        <w:t xml:space="preserve">.   </w:t>
      </w:r>
    </w:p>
    <w:p w:rsidR="00727559" w:rsidRPr="00CF29FC" w:rsidRDefault="00727559" w:rsidP="00727559">
      <w:pPr>
        <w:widowControl w:val="0"/>
        <w:spacing w:line="360" w:lineRule="auto"/>
        <w:ind w:left="567" w:right="510"/>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Ahora bien, bajo el entendido, se itera, que los Jueces de Paz son personas sin una formación jurídica, reconocidas dentro de la </w:t>
      </w:r>
      <w:r w:rsidRPr="00CF29FC">
        <w:rPr>
          <w:rFonts w:ascii="Arial" w:hAnsi="Arial" w:cs="Arial"/>
          <w:sz w:val="26"/>
          <w:szCs w:val="26"/>
        </w:rPr>
        <w:lastRenderedPageBreak/>
        <w:t xml:space="preserve">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7D21D1">
        <w:rPr>
          <w:rFonts w:ascii="Arial" w:hAnsi="Arial" w:cs="Arial"/>
          <w:i/>
        </w:rPr>
        <w:t>particulares que administran justicia en equidad</w:t>
      </w:r>
      <w:r w:rsidRPr="00CF29FC">
        <w:rPr>
          <w:rFonts w:ascii="Arial" w:hAnsi="Arial" w:cs="Arial"/>
          <w:i/>
          <w:sz w:val="26"/>
          <w:szCs w:val="26"/>
        </w:rPr>
        <w:t xml:space="preserve">, </w:t>
      </w:r>
      <w:r w:rsidRPr="00CF29FC">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F29FC">
        <w:rPr>
          <w:rFonts w:ascii="Arial" w:hAnsi="Arial" w:cs="Arial"/>
          <w:i/>
          <w:sz w:val="26"/>
          <w:szCs w:val="26"/>
        </w:rPr>
        <w:t>posesionan</w:t>
      </w:r>
      <w:r w:rsidRPr="00CF29FC">
        <w:rPr>
          <w:rFonts w:ascii="Arial" w:hAnsi="Arial" w:cs="Arial"/>
          <w:sz w:val="26"/>
          <w:szCs w:val="26"/>
        </w:rPr>
        <w:t xml:space="preserve"> como tales.</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tipicidad, éste debe ser el marco normativo en materia sancionatoria que debe orientar a los operadores de justicia frente a las infracciones de los Jueces de Paz</w:t>
      </w:r>
      <w:r w:rsidRPr="00CF29FC">
        <w:rPr>
          <w:rStyle w:val="Refdenotaalpie"/>
          <w:rFonts w:ascii="Arial" w:hAnsi="Arial" w:cs="Arial"/>
          <w:sz w:val="26"/>
          <w:szCs w:val="26"/>
        </w:rPr>
        <w:footnoteReference w:id="6"/>
      </w:r>
      <w:r w:rsidRPr="00CF29FC">
        <w:rPr>
          <w:rFonts w:ascii="Arial" w:hAnsi="Arial" w:cs="Arial"/>
          <w:sz w:val="26"/>
          <w:szCs w:val="26"/>
        </w:rPr>
        <w:t xml:space="preserve">, sin perjuicio del principio Universal de </w:t>
      </w:r>
      <w:r w:rsidRPr="00CF29FC">
        <w:rPr>
          <w:rFonts w:ascii="Arial" w:hAnsi="Arial" w:cs="Arial"/>
          <w:sz w:val="26"/>
          <w:szCs w:val="26"/>
        </w:rPr>
        <w:lastRenderedPageBreak/>
        <w:t xml:space="preserve">favorabilidad y del procedimiento que por integración normativa debe aplicarse conforme las previsiones consagradas en el Código Disciplinario Único. </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color w:val="000000"/>
          <w:sz w:val="26"/>
          <w:szCs w:val="26"/>
        </w:rPr>
        <w:t>C</w:t>
      </w:r>
      <w:r w:rsidRPr="00CF29FC">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F29FC">
        <w:rPr>
          <w:rFonts w:ascii="Arial" w:hAnsi="Arial" w:cs="Arial"/>
          <w:i/>
          <w:sz w:val="26"/>
          <w:szCs w:val="26"/>
        </w:rPr>
        <w:t>sub lite</w:t>
      </w:r>
      <w:r w:rsidRPr="00CF29FC">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w:t>
      </w:r>
      <w:r w:rsidRPr="00CF29FC">
        <w:rPr>
          <w:rFonts w:ascii="Arial" w:hAnsi="Arial" w:cs="Arial"/>
          <w:sz w:val="26"/>
          <w:szCs w:val="26"/>
        </w:rPr>
        <w:lastRenderedPageBreak/>
        <w:t xml:space="preserve">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y al igual que a los </w:t>
      </w:r>
      <w:r w:rsidRPr="00CF29FC">
        <w:rPr>
          <w:rFonts w:ascii="Arial" w:hAnsi="Arial" w:cs="Arial"/>
          <w:i/>
          <w:sz w:val="26"/>
          <w:szCs w:val="26"/>
        </w:rPr>
        <w:t>funcionarios judiciales</w:t>
      </w:r>
      <w:r w:rsidRPr="00CF29FC">
        <w:rPr>
          <w:rFonts w:ascii="Arial" w:hAnsi="Arial" w:cs="Arial"/>
          <w:sz w:val="26"/>
          <w:szCs w:val="26"/>
        </w:rPr>
        <w:t xml:space="preserve"> profieren decisiones en Derecho</w:t>
      </w:r>
      <w:r w:rsidRPr="00CF29FC">
        <w:rPr>
          <w:rStyle w:val="Refdenotaalpie"/>
          <w:rFonts w:ascii="Arial" w:hAnsi="Arial" w:cs="Arial"/>
          <w:sz w:val="26"/>
          <w:szCs w:val="26"/>
        </w:rPr>
        <w:footnoteReference w:id="7"/>
      </w:r>
      <w:r w:rsidRPr="00CF29FC">
        <w:rPr>
          <w:rFonts w:ascii="Arial" w:hAnsi="Arial" w:cs="Arial"/>
          <w:sz w:val="26"/>
          <w:szCs w:val="26"/>
        </w:rPr>
        <w:t>.</w:t>
      </w:r>
    </w:p>
    <w:p w:rsidR="00727559" w:rsidRPr="00CF29FC" w:rsidRDefault="00727559" w:rsidP="00727559">
      <w:pPr>
        <w:widowControl w:val="0"/>
        <w:spacing w:line="360" w:lineRule="auto"/>
        <w:jc w:val="both"/>
        <w:rPr>
          <w:rFonts w:ascii="Arial" w:hAnsi="Arial" w:cs="Arial"/>
          <w:sz w:val="26"/>
          <w:szCs w:val="26"/>
        </w:rPr>
      </w:pPr>
    </w:p>
    <w:p w:rsidR="00727559"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De igual manera, tampoco es posible analizar su conducta frente a los 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lastRenderedPageBreak/>
        <w:t>Sin embargo, lo anterior no significa en manera alguna la inexistencia de un régimen disciplinario  en tanto conforme a lo dispuesto por el artículo 34 de la Ley 497 de 1999, se precisa el control disciplinario para dichos moduladores de justicia:</w:t>
      </w:r>
    </w:p>
    <w:p w:rsidR="00727559" w:rsidRPr="00CF29FC" w:rsidRDefault="00727559" w:rsidP="00727559">
      <w:pPr>
        <w:widowControl w:val="0"/>
        <w:spacing w:line="360" w:lineRule="auto"/>
        <w:jc w:val="both"/>
        <w:rPr>
          <w:rFonts w:ascii="Arial" w:hAnsi="Arial" w:cs="Arial"/>
          <w:sz w:val="26"/>
          <w:szCs w:val="26"/>
        </w:rPr>
      </w:pPr>
    </w:p>
    <w:p w:rsidR="00727559" w:rsidRPr="007D21D1" w:rsidRDefault="00727559" w:rsidP="00727559">
      <w:pPr>
        <w:pStyle w:val="Textoindependiente"/>
        <w:widowControl w:val="0"/>
        <w:ind w:left="851" w:right="567"/>
        <w:contextualSpacing/>
        <w:rPr>
          <w:rFonts w:cs="Arial"/>
          <w:i/>
          <w:sz w:val="24"/>
          <w:szCs w:val="24"/>
        </w:rPr>
      </w:pPr>
      <w:r w:rsidRPr="007D21D1">
        <w:rPr>
          <w:rFonts w:cs="Arial"/>
          <w:i/>
          <w:sz w:val="24"/>
          <w:szCs w:val="24"/>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727559" w:rsidRPr="00CF29FC" w:rsidRDefault="00727559" w:rsidP="00727559">
      <w:pPr>
        <w:pStyle w:val="Textoindependiente"/>
        <w:widowControl w:val="0"/>
        <w:spacing w:line="240" w:lineRule="auto"/>
        <w:ind w:left="851" w:right="567"/>
        <w:contextualSpacing/>
        <w:rPr>
          <w:rFonts w:cs="Arial"/>
          <w:i/>
          <w:szCs w:val="26"/>
        </w:rPr>
      </w:pPr>
    </w:p>
    <w:p w:rsidR="00727559" w:rsidRPr="00CF29FC" w:rsidRDefault="00727559" w:rsidP="00727559">
      <w:pPr>
        <w:pStyle w:val="Textoindependiente"/>
        <w:widowControl w:val="0"/>
        <w:spacing w:line="240" w:lineRule="auto"/>
        <w:ind w:left="851" w:right="567"/>
        <w:contextualSpacing/>
        <w:rPr>
          <w:rFonts w:cs="Arial"/>
          <w:i/>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tipificación de las faltas, que es propia del operador judicial disciplinario. </w:t>
      </w:r>
    </w:p>
    <w:p w:rsidR="00727559" w:rsidRPr="00CF29FC" w:rsidRDefault="00727559" w:rsidP="00727559">
      <w:pPr>
        <w:widowControl w:val="0"/>
        <w:spacing w:line="360" w:lineRule="auto"/>
        <w:jc w:val="both"/>
        <w:rPr>
          <w:rFonts w:ascii="Arial" w:hAnsi="Arial" w:cs="Arial"/>
          <w:sz w:val="26"/>
          <w:szCs w:val="26"/>
          <w:lang w:val="es-CO"/>
        </w:rPr>
      </w:pPr>
    </w:p>
    <w:p w:rsidR="00727559" w:rsidRPr="00CF29FC" w:rsidRDefault="00727559" w:rsidP="00727559">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Así las cosas, contrario al planteamiento del </w:t>
      </w:r>
      <w:r w:rsidRPr="00CF29FC">
        <w:rPr>
          <w:rFonts w:ascii="Arial" w:hAnsi="Arial" w:cs="Arial"/>
          <w:i/>
          <w:sz w:val="26"/>
          <w:szCs w:val="26"/>
          <w:lang w:val="es-CO"/>
        </w:rPr>
        <w:t>a quo</w:t>
      </w:r>
      <w:r w:rsidRPr="00CF29FC">
        <w:rPr>
          <w:rFonts w:ascii="Arial" w:hAnsi="Arial" w:cs="Arial"/>
          <w:sz w:val="26"/>
          <w:szCs w:val="26"/>
          <w:lang w:val="es-CO"/>
        </w:rPr>
        <w:t xml:space="preserve">, el formular pliego de cargos y sancionar con comportamientos previstos en la Ley 270 de 1996, no consulta la voluntad del legislador ni el precedente jurisprudencial sobre la materia, de excluir a estos  particulares -véase </w:t>
      </w:r>
      <w:r w:rsidRPr="00CF29FC">
        <w:rPr>
          <w:rFonts w:ascii="Arial" w:hAnsi="Arial" w:cs="Arial"/>
          <w:sz w:val="26"/>
          <w:szCs w:val="26"/>
          <w:lang w:val="es-CO"/>
        </w:rPr>
        <w:lastRenderedPageBreak/>
        <w:t xml:space="preserve">artículos 216 a 219 </w:t>
      </w:r>
      <w:proofErr w:type="spellStart"/>
      <w:r w:rsidRPr="00CF29FC">
        <w:rPr>
          <w:rFonts w:ascii="Arial" w:hAnsi="Arial" w:cs="Arial"/>
          <w:i/>
          <w:sz w:val="26"/>
          <w:szCs w:val="26"/>
          <w:lang w:val="es-CO"/>
        </w:rPr>
        <w:t>ejusdem</w:t>
      </w:r>
      <w:proofErr w:type="spellEnd"/>
      <w:r w:rsidRPr="00CF29FC">
        <w:rPr>
          <w:rFonts w:ascii="Arial" w:hAnsi="Arial" w:cs="Arial"/>
          <w:sz w:val="26"/>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727559" w:rsidRPr="00CF29FC" w:rsidRDefault="00727559" w:rsidP="00727559">
      <w:pPr>
        <w:widowControl w:val="0"/>
        <w:spacing w:line="360" w:lineRule="auto"/>
        <w:jc w:val="both"/>
        <w:rPr>
          <w:rFonts w:ascii="Arial" w:hAnsi="Arial" w:cs="Arial"/>
          <w:sz w:val="26"/>
          <w:szCs w:val="26"/>
          <w:lang w:val="es-CO"/>
        </w:rPr>
      </w:pPr>
    </w:p>
    <w:p w:rsidR="00727559" w:rsidRPr="00CF29FC" w:rsidRDefault="00727559" w:rsidP="00727559">
      <w:pPr>
        <w:widowControl w:val="0"/>
        <w:spacing w:line="360" w:lineRule="auto"/>
        <w:jc w:val="both"/>
        <w:rPr>
          <w:rFonts w:ascii="Arial" w:hAnsi="Arial" w:cs="Arial"/>
          <w:sz w:val="26"/>
          <w:szCs w:val="26"/>
          <w:lang w:val="es-CO"/>
        </w:rPr>
      </w:pPr>
      <w:r w:rsidRPr="00CF29FC">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F29FC">
        <w:rPr>
          <w:rFonts w:ascii="Arial" w:hAnsi="Arial" w:cs="Arial"/>
          <w:i/>
          <w:sz w:val="26"/>
          <w:szCs w:val="26"/>
          <w:lang w:val="es-CO"/>
        </w:rPr>
        <w:t>equivocación jurídica</w:t>
      </w:r>
      <w:r w:rsidRPr="00CF29FC">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F29FC">
        <w:rPr>
          <w:rFonts w:ascii="Arial" w:hAnsi="Arial" w:cs="Arial"/>
          <w:sz w:val="26"/>
          <w:szCs w:val="26"/>
          <w:u w:val="single"/>
          <w:lang w:val="es-CO"/>
        </w:rPr>
        <w:t>cualquier persona</w:t>
      </w:r>
      <w:r w:rsidRPr="00CF29FC">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727559" w:rsidRPr="00CF29FC" w:rsidRDefault="00727559" w:rsidP="00727559">
      <w:pPr>
        <w:widowControl w:val="0"/>
        <w:spacing w:line="360" w:lineRule="auto"/>
        <w:jc w:val="both"/>
        <w:rPr>
          <w:rFonts w:ascii="Arial" w:hAnsi="Arial" w:cs="Arial"/>
          <w:sz w:val="26"/>
          <w:szCs w:val="26"/>
          <w:lang w:val="es-CO"/>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lang w:val="es-CO"/>
        </w:rPr>
        <w:t>Bajo los anteriores presupuestos</w:t>
      </w:r>
      <w:r w:rsidRPr="00CF29FC">
        <w:rPr>
          <w:rFonts w:ascii="Arial" w:hAnsi="Arial" w:cs="Arial"/>
          <w:sz w:val="26"/>
          <w:szCs w:val="26"/>
        </w:rPr>
        <w:t xml:space="preserve">, al imputarse una falta o un deber, distinto al consagrado en la Ley especial que gobierna la Jurisdicción de los Jueces de Paz, quebranta el mandato superior contenido en el artículo 29 de la Carta Política al preceptuar que </w:t>
      </w:r>
      <w:r w:rsidRPr="007D21D1">
        <w:rPr>
          <w:rFonts w:ascii="Arial" w:hAnsi="Arial" w:cs="Arial"/>
        </w:rPr>
        <w:t>“</w:t>
      </w:r>
      <w:r w:rsidRPr="007D21D1">
        <w:rPr>
          <w:rFonts w:ascii="Arial" w:hAnsi="Arial" w:cs="Arial"/>
          <w:i/>
          <w:iCs/>
        </w:rPr>
        <w:t xml:space="preserve">nadie podrá ser juzgado sino conforme a leyes preexistentes al acto que se le imputa, ante juez o tribunal competente y con observancia de la plenitud de las formas </w:t>
      </w:r>
      <w:r w:rsidRPr="007D21D1">
        <w:rPr>
          <w:rFonts w:ascii="Arial" w:hAnsi="Arial" w:cs="Arial"/>
          <w:i/>
          <w:iCs/>
        </w:rPr>
        <w:lastRenderedPageBreak/>
        <w:t>propias de cada juicio”</w:t>
      </w:r>
      <w:r w:rsidRPr="00CF29FC">
        <w:rPr>
          <w:rFonts w:ascii="Arial" w:hAnsi="Arial" w:cs="Arial"/>
          <w:i/>
          <w:iCs/>
          <w:sz w:val="26"/>
          <w:szCs w:val="26"/>
        </w:rPr>
        <w:t xml:space="preserve">, </w:t>
      </w:r>
      <w:r w:rsidRPr="00CF29FC">
        <w:rPr>
          <w:rFonts w:ascii="Arial" w:hAnsi="Arial" w:cs="Arial"/>
          <w:iCs/>
          <w:sz w:val="26"/>
          <w:szCs w:val="26"/>
        </w:rPr>
        <w:t xml:space="preserve">principio democrático que </w:t>
      </w:r>
      <w:r w:rsidRPr="00CF29FC">
        <w:rPr>
          <w:rFonts w:ascii="Arial" w:hAnsi="Arial" w:cs="Arial"/>
          <w:sz w:val="26"/>
          <w:szCs w:val="26"/>
        </w:rPr>
        <w:t>exige al legislador</w:t>
      </w:r>
      <w:r w:rsidRPr="00CF29FC">
        <w:rPr>
          <w:rFonts w:ascii="Arial" w:hAnsi="Arial" w:cs="Arial"/>
          <w:i/>
          <w:iCs/>
          <w:sz w:val="26"/>
          <w:szCs w:val="26"/>
        </w:rPr>
        <w:t xml:space="preserve"> </w:t>
      </w:r>
      <w:r w:rsidRPr="00CF29FC">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727559"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F29FC">
        <w:rPr>
          <w:rFonts w:ascii="Arial" w:hAnsi="Arial" w:cs="Arial"/>
          <w:b/>
          <w:sz w:val="26"/>
          <w:szCs w:val="26"/>
          <w:u w:val="single"/>
        </w:rPr>
        <w:t>la única sanción a la cual se pueden hacer acreedores los Jueces de Paz cuando se demuestre que han incurrido en tales faltas, es la remoción del cargo</w:t>
      </w:r>
      <w:r w:rsidRPr="00CF29FC">
        <w:rPr>
          <w:rFonts w:ascii="Arial" w:hAnsi="Arial" w:cs="Arial"/>
          <w:sz w:val="26"/>
          <w:szCs w:val="26"/>
        </w:rPr>
        <w:t>.</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o inhabilidades propias del Código Disciplinario Único en la medida que no son servidores públicos, existe imposibilidad de registrar tales </w:t>
      </w:r>
      <w:r w:rsidRPr="00CF29FC">
        <w:rPr>
          <w:rFonts w:ascii="Arial" w:hAnsi="Arial" w:cs="Arial"/>
          <w:sz w:val="26"/>
          <w:szCs w:val="26"/>
        </w:rPr>
        <w:lastRenderedPageBreak/>
        <w:t xml:space="preserve">sanciones en la Procuraduría y aún más, piénsese cómo se le podría imponer una sanción de multa si en ejercicio de sus funciones no </w:t>
      </w:r>
      <w:r w:rsidRPr="00CF29FC">
        <w:rPr>
          <w:rFonts w:ascii="Arial" w:hAnsi="Arial" w:cs="Arial"/>
          <w:i/>
          <w:sz w:val="26"/>
          <w:szCs w:val="26"/>
        </w:rPr>
        <w:t>devengan salario alguno</w:t>
      </w:r>
      <w:r w:rsidRPr="00CF29FC">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ind w:right="45"/>
        <w:jc w:val="both"/>
        <w:rPr>
          <w:rFonts w:ascii="Arial" w:hAnsi="Arial" w:cs="Arial"/>
          <w:sz w:val="26"/>
          <w:szCs w:val="26"/>
        </w:rPr>
      </w:pPr>
      <w:r w:rsidRPr="00CF29FC">
        <w:rPr>
          <w:rFonts w:ascii="Arial" w:hAnsi="Arial" w:cs="Arial"/>
          <w:sz w:val="26"/>
          <w:szCs w:val="26"/>
        </w:rPr>
        <w:t xml:space="preserve">Aunado a lo expuesto, se advierte por la Sala que los artículos 15 a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727559" w:rsidRDefault="00727559" w:rsidP="00727559">
      <w:pPr>
        <w:widowControl w:val="0"/>
        <w:spacing w:line="360" w:lineRule="auto"/>
        <w:jc w:val="both"/>
        <w:rPr>
          <w:rFonts w:ascii="Arial" w:hAnsi="Arial" w:cs="Arial"/>
          <w:iCs/>
          <w:color w:val="000000"/>
          <w:sz w:val="26"/>
          <w:szCs w:val="26"/>
        </w:rPr>
      </w:pPr>
    </w:p>
    <w:p w:rsidR="00727559" w:rsidRPr="00CF29FC" w:rsidRDefault="00727559" w:rsidP="00727559">
      <w:pPr>
        <w:widowControl w:val="0"/>
        <w:spacing w:line="360" w:lineRule="auto"/>
        <w:jc w:val="both"/>
        <w:rPr>
          <w:rFonts w:ascii="Arial" w:hAnsi="Arial" w:cs="Arial"/>
          <w:iCs/>
          <w:color w:val="000000"/>
          <w:sz w:val="26"/>
          <w:szCs w:val="26"/>
        </w:rPr>
      </w:pPr>
      <w:r w:rsidRPr="00CF29FC">
        <w:rPr>
          <w:rFonts w:ascii="Arial" w:hAnsi="Arial" w:cs="Arial"/>
          <w:iCs/>
          <w:color w:val="000000"/>
          <w:sz w:val="26"/>
          <w:szCs w:val="26"/>
        </w:rPr>
        <w:t xml:space="preserve">Lo anterior no sin antes observar al </w:t>
      </w:r>
      <w:r w:rsidRPr="00CF29FC">
        <w:rPr>
          <w:rFonts w:ascii="Arial" w:hAnsi="Arial" w:cs="Arial"/>
          <w:i/>
          <w:iCs/>
          <w:color w:val="000000"/>
          <w:sz w:val="26"/>
          <w:szCs w:val="26"/>
        </w:rPr>
        <w:t>a quo</w:t>
      </w:r>
      <w:r w:rsidRPr="00CF29FC">
        <w:rPr>
          <w:rFonts w:ascii="Arial" w:hAnsi="Arial" w:cs="Arial"/>
          <w:iCs/>
          <w:color w:val="000000"/>
          <w:sz w:val="26"/>
          <w:szCs w:val="26"/>
        </w:rPr>
        <w:t>, el deber de no apartarse de la normatividad legal que debe aplicar en los casos que le son puestos a su consideración, para así evitar la generación de nulidades que solo redundan en la afectación del principio de celeridad, en tanto se trata es de aplicar los mandatos legales y no hacer interpretaciones  frente a situaciones que como nos asiste están regladas y desarrolladas al amparo del precedente jurisprudencial.</w:t>
      </w:r>
    </w:p>
    <w:p w:rsidR="00727559" w:rsidRPr="00CF29FC" w:rsidRDefault="00727559" w:rsidP="00727559">
      <w:pPr>
        <w:widowControl w:val="0"/>
        <w:spacing w:line="360" w:lineRule="auto"/>
        <w:jc w:val="both"/>
        <w:rPr>
          <w:rFonts w:ascii="Arial" w:hAnsi="Arial" w:cs="Arial"/>
          <w:iCs/>
          <w:color w:val="000000"/>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En este orden de ideas, en materia disciplinaria, el artículo 29 de la Carta Política preceptúa frente al principio de legalidad que nadie </w:t>
      </w:r>
      <w:r w:rsidRPr="00CF29FC">
        <w:rPr>
          <w:rFonts w:ascii="Arial" w:hAnsi="Arial" w:cs="Arial"/>
          <w:sz w:val="26"/>
          <w:szCs w:val="26"/>
        </w:rPr>
        <w:lastRenderedPageBreak/>
        <w:t>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727559" w:rsidRPr="00CF29FC" w:rsidRDefault="00727559" w:rsidP="00727559">
      <w:pPr>
        <w:widowControl w:val="0"/>
        <w:spacing w:line="360" w:lineRule="auto"/>
        <w:jc w:val="both"/>
        <w:rPr>
          <w:rFonts w:ascii="Arial" w:hAnsi="Arial" w:cs="Arial"/>
          <w:sz w:val="26"/>
          <w:szCs w:val="26"/>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727559" w:rsidRPr="00CF29FC" w:rsidRDefault="00727559" w:rsidP="00727559">
      <w:pPr>
        <w:pStyle w:val="Textoindependiente"/>
        <w:widowControl w:val="0"/>
        <w:rPr>
          <w:rFonts w:cs="Arial"/>
          <w:szCs w:val="26"/>
        </w:rPr>
      </w:pPr>
    </w:p>
    <w:p w:rsidR="00727559" w:rsidRPr="00CF29FC" w:rsidRDefault="00727559" w:rsidP="00727559">
      <w:pPr>
        <w:pStyle w:val="Textoindependiente"/>
        <w:widowControl w:val="0"/>
        <w:rPr>
          <w:rFonts w:cs="Arial"/>
          <w:b/>
          <w:szCs w:val="26"/>
        </w:rPr>
      </w:pPr>
      <w:r w:rsidRPr="00CF29FC">
        <w:rPr>
          <w:rFonts w:cs="Arial"/>
          <w:szCs w:val="26"/>
        </w:rPr>
        <w:t xml:space="preserve">Configura lo expuesto, falencia suficiente para concluir que se violó la estructura del debido proceso, con innegables repercusiones en el núcleo esencial del mismo, irregularidad que deberá ser subsanada, para lo cual se decretará la nulidad de lo actuado a partir del auto del </w:t>
      </w:r>
      <w:r>
        <w:rPr>
          <w:rFonts w:cs="Arial"/>
          <w:szCs w:val="26"/>
        </w:rPr>
        <w:t>2 de octubre de 2013</w:t>
      </w:r>
      <w:r w:rsidRPr="00CF29FC">
        <w:rPr>
          <w:rFonts w:cs="Arial"/>
          <w:szCs w:val="26"/>
        </w:rPr>
        <w:t xml:space="preserve">, mediante la cual se formuló pliego de cargos </w:t>
      </w:r>
      <w:r>
        <w:rPr>
          <w:rFonts w:cs="Arial"/>
          <w:szCs w:val="26"/>
        </w:rPr>
        <w:t>a la señora</w:t>
      </w:r>
      <w:r w:rsidRPr="00CF29FC">
        <w:rPr>
          <w:rFonts w:cs="Arial"/>
          <w:szCs w:val="26"/>
        </w:rPr>
        <w:t xml:space="preserve"> </w:t>
      </w:r>
      <w:r>
        <w:rPr>
          <w:rFonts w:cs="Arial"/>
          <w:szCs w:val="26"/>
        </w:rPr>
        <w:t>MARÍA EUGENIA TABORDA</w:t>
      </w:r>
      <w:r w:rsidRPr="00CF29FC">
        <w:rPr>
          <w:rFonts w:cs="Arial"/>
          <w:szCs w:val="26"/>
        </w:rPr>
        <w:t>, en su condición de Juez de Paz</w:t>
      </w:r>
      <w:r>
        <w:rPr>
          <w:rFonts w:cs="Arial"/>
          <w:szCs w:val="26"/>
        </w:rPr>
        <w:t xml:space="preserve">  de Dosquebradas - Risaralda</w:t>
      </w:r>
      <w:r w:rsidRPr="00CF29FC">
        <w:rPr>
          <w:rFonts w:cs="Arial"/>
          <w:szCs w:val="26"/>
        </w:rPr>
        <w:t>, para que se realice conforme lo referido en precedencia y a fin  de que se adecue la conducta de</w:t>
      </w:r>
      <w:r>
        <w:rPr>
          <w:rFonts w:cs="Arial"/>
          <w:szCs w:val="26"/>
        </w:rPr>
        <w:t xml:space="preserve"> </w:t>
      </w:r>
      <w:r w:rsidRPr="00CF29FC">
        <w:rPr>
          <w:rFonts w:cs="Arial"/>
          <w:szCs w:val="26"/>
        </w:rPr>
        <w:t>l</w:t>
      </w:r>
      <w:r>
        <w:rPr>
          <w:rFonts w:cs="Arial"/>
          <w:szCs w:val="26"/>
        </w:rPr>
        <w:t>a</w:t>
      </w:r>
      <w:r w:rsidRPr="00CF29FC">
        <w:rPr>
          <w:rFonts w:cs="Arial"/>
          <w:szCs w:val="26"/>
        </w:rPr>
        <w:t xml:space="preserve"> investigad</w:t>
      </w:r>
      <w:r>
        <w:rPr>
          <w:rFonts w:cs="Arial"/>
          <w:szCs w:val="26"/>
        </w:rPr>
        <w:t>a</w:t>
      </w:r>
      <w:r w:rsidRPr="00CF29FC">
        <w:rPr>
          <w:rFonts w:cs="Arial"/>
          <w:szCs w:val="26"/>
        </w:rPr>
        <w:t>, a los lin</w:t>
      </w:r>
      <w:r>
        <w:rPr>
          <w:rFonts w:cs="Arial"/>
          <w:szCs w:val="26"/>
        </w:rPr>
        <w:t>eamientos de la Ley 497 de 1999, dejando a salvo la pruebas legalmente recaudadas.</w:t>
      </w:r>
      <w:r w:rsidRPr="00CF29FC">
        <w:rPr>
          <w:rFonts w:cs="Arial"/>
          <w:szCs w:val="26"/>
        </w:rPr>
        <w:t xml:space="preserve"> </w:t>
      </w:r>
    </w:p>
    <w:p w:rsidR="00727559" w:rsidRPr="00CF29FC" w:rsidRDefault="00727559" w:rsidP="00727559">
      <w:pPr>
        <w:pStyle w:val="Textoindependiente"/>
        <w:widowControl w:val="0"/>
        <w:rPr>
          <w:rFonts w:cs="Arial"/>
          <w:szCs w:val="26"/>
        </w:rPr>
      </w:pPr>
    </w:p>
    <w:p w:rsidR="00727559" w:rsidRPr="00CF29FC" w:rsidRDefault="00727559" w:rsidP="00727559">
      <w:pPr>
        <w:pStyle w:val="Textoindependiente"/>
        <w:widowControl w:val="0"/>
        <w:rPr>
          <w:rFonts w:cs="Arial"/>
          <w:b/>
          <w:i/>
          <w:szCs w:val="26"/>
        </w:rPr>
      </w:pPr>
      <w:r w:rsidRPr="00CF29FC">
        <w:rPr>
          <w:rFonts w:cs="Arial"/>
          <w:szCs w:val="26"/>
        </w:rPr>
        <w:t xml:space="preserve">Lo anterior, con fundamento en lo preceptuado por el numeral 3º del artículo 143 de la Ley 734 de 2002, de conformidad con el cual </w:t>
      </w:r>
      <w:r w:rsidRPr="00CF29FC">
        <w:rPr>
          <w:rFonts w:cs="Arial"/>
          <w:szCs w:val="26"/>
        </w:rPr>
        <w:lastRenderedPageBreak/>
        <w:t xml:space="preserve">constituye causal de nulidad </w:t>
      </w:r>
      <w:r w:rsidRPr="00CF56D9">
        <w:rPr>
          <w:rFonts w:cs="Arial"/>
          <w:i/>
          <w:sz w:val="24"/>
          <w:szCs w:val="24"/>
        </w:rPr>
        <w:t xml:space="preserve">“la existencia de irregularidades sustanciales que afecten el debido proceso” </w:t>
      </w:r>
      <w:r w:rsidRPr="00CF29FC">
        <w:rPr>
          <w:rFonts w:cs="Arial"/>
          <w:szCs w:val="26"/>
        </w:rPr>
        <w:t xml:space="preserve">al adecuarse la conducta de un asunto propio de la Ley 497 de 1999 con los lineamientos del Código Disciplinario Único, irregularidad que debe ser decretada de oficio cuando el funcionario la advierta, como acaece en el </w:t>
      </w:r>
      <w:r w:rsidRPr="00A0540D">
        <w:rPr>
          <w:rFonts w:cs="Arial"/>
          <w:i/>
          <w:sz w:val="24"/>
          <w:szCs w:val="24"/>
        </w:rPr>
        <w:t>sub examine</w:t>
      </w:r>
      <w:r w:rsidRPr="00CF29FC">
        <w:rPr>
          <w:rFonts w:cs="Arial"/>
          <w:szCs w:val="26"/>
        </w:rPr>
        <w:t>, al haberse explicado bajo el principio de razón suficiente el por qué el Seccional de Instancia vulneró los principios de defensa por violación del principio de legalidad conforme lo referido en precedencia.</w:t>
      </w:r>
      <w:r w:rsidRPr="00CF29FC">
        <w:rPr>
          <w:rFonts w:cs="Arial"/>
          <w:i/>
          <w:szCs w:val="26"/>
        </w:rPr>
        <w:t xml:space="preserve"> </w:t>
      </w:r>
    </w:p>
    <w:p w:rsidR="00727559" w:rsidRPr="00CF29FC" w:rsidRDefault="00727559" w:rsidP="00727559">
      <w:pPr>
        <w:widowControl w:val="0"/>
        <w:spacing w:line="360" w:lineRule="auto"/>
        <w:jc w:val="both"/>
        <w:rPr>
          <w:rFonts w:ascii="Arial" w:hAnsi="Arial" w:cs="Arial"/>
          <w:bCs/>
          <w:sz w:val="26"/>
          <w:szCs w:val="26"/>
        </w:rPr>
      </w:pPr>
    </w:p>
    <w:p w:rsidR="00727559"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sz w:val="26"/>
          <w:szCs w:val="26"/>
        </w:rPr>
        <w:t>En mérito de lo expuesto, la Sala Jurisdiccional Disciplinaria del Consejo Superior de la Judicatura, en cumplimiento de sus funciones constitucionales y legales,</w:t>
      </w:r>
    </w:p>
    <w:p w:rsidR="00727559" w:rsidRDefault="00727559" w:rsidP="00727559">
      <w:pPr>
        <w:widowControl w:val="0"/>
        <w:spacing w:line="360" w:lineRule="auto"/>
        <w:jc w:val="center"/>
        <w:rPr>
          <w:rFonts w:ascii="Arial" w:hAnsi="Arial" w:cs="Arial"/>
          <w:b/>
          <w:sz w:val="26"/>
          <w:szCs w:val="26"/>
        </w:rPr>
      </w:pPr>
    </w:p>
    <w:p w:rsidR="00727559" w:rsidRPr="00CF29FC" w:rsidRDefault="00727559" w:rsidP="00727559">
      <w:pPr>
        <w:widowControl w:val="0"/>
        <w:spacing w:line="360" w:lineRule="auto"/>
        <w:jc w:val="center"/>
        <w:rPr>
          <w:rFonts w:ascii="Arial" w:hAnsi="Arial" w:cs="Arial"/>
          <w:b/>
          <w:sz w:val="26"/>
          <w:szCs w:val="26"/>
        </w:rPr>
      </w:pPr>
      <w:r w:rsidRPr="00CF29FC">
        <w:rPr>
          <w:rFonts w:ascii="Arial" w:hAnsi="Arial" w:cs="Arial"/>
          <w:b/>
          <w:sz w:val="26"/>
          <w:szCs w:val="26"/>
        </w:rPr>
        <w:t>RESUELVE</w:t>
      </w:r>
    </w:p>
    <w:p w:rsidR="00727559" w:rsidRPr="00CF29FC" w:rsidRDefault="00727559" w:rsidP="00727559">
      <w:pPr>
        <w:widowControl w:val="0"/>
        <w:spacing w:line="360" w:lineRule="auto"/>
        <w:jc w:val="both"/>
        <w:rPr>
          <w:rFonts w:ascii="Arial" w:hAnsi="Arial" w:cs="Arial"/>
          <w:b/>
          <w:bCs/>
          <w:sz w:val="26"/>
          <w:szCs w:val="26"/>
          <w:u w:val="single"/>
        </w:rPr>
      </w:pPr>
    </w:p>
    <w:p w:rsidR="00727559" w:rsidRPr="00CF29FC" w:rsidRDefault="00727559" w:rsidP="00727559">
      <w:pPr>
        <w:widowControl w:val="0"/>
        <w:spacing w:line="360" w:lineRule="auto"/>
        <w:jc w:val="both"/>
        <w:rPr>
          <w:rFonts w:ascii="Arial" w:hAnsi="Arial" w:cs="Arial"/>
          <w:sz w:val="26"/>
          <w:szCs w:val="26"/>
        </w:rPr>
      </w:pPr>
      <w:r w:rsidRPr="00CF29FC">
        <w:rPr>
          <w:rFonts w:ascii="Arial" w:hAnsi="Arial" w:cs="Arial"/>
          <w:b/>
          <w:bCs/>
          <w:sz w:val="26"/>
          <w:szCs w:val="26"/>
          <w:u w:val="single"/>
        </w:rPr>
        <w:t>PRIMERO</w:t>
      </w:r>
      <w:r w:rsidRPr="00CF29FC">
        <w:rPr>
          <w:rFonts w:ascii="Arial" w:hAnsi="Arial" w:cs="Arial"/>
          <w:b/>
          <w:bCs/>
          <w:sz w:val="26"/>
          <w:szCs w:val="26"/>
        </w:rPr>
        <w:t>:</w:t>
      </w:r>
      <w:r w:rsidRPr="00CF29FC">
        <w:rPr>
          <w:rFonts w:ascii="Arial" w:hAnsi="Arial" w:cs="Arial"/>
          <w:b/>
          <w:sz w:val="26"/>
          <w:szCs w:val="26"/>
        </w:rPr>
        <w:t xml:space="preserve"> DECRETAR LA NULIDAD </w:t>
      </w:r>
      <w:r w:rsidRPr="00CF29FC">
        <w:rPr>
          <w:rFonts w:ascii="Arial" w:hAnsi="Arial" w:cs="Arial"/>
          <w:bCs/>
          <w:sz w:val="26"/>
          <w:szCs w:val="26"/>
        </w:rPr>
        <w:t xml:space="preserve"> de lo actuado a partir del auto</w:t>
      </w:r>
      <w:r>
        <w:rPr>
          <w:rFonts w:ascii="Arial" w:hAnsi="Arial" w:cs="Arial"/>
          <w:bCs/>
          <w:sz w:val="26"/>
          <w:szCs w:val="26"/>
        </w:rPr>
        <w:t xml:space="preserve"> del 2 de octubre</w:t>
      </w:r>
      <w:r w:rsidRPr="00CF29FC">
        <w:rPr>
          <w:rFonts w:ascii="Arial" w:hAnsi="Arial" w:cs="Arial"/>
          <w:bCs/>
          <w:sz w:val="26"/>
          <w:szCs w:val="26"/>
        </w:rPr>
        <w:t xml:space="preserve"> de 201</w:t>
      </w:r>
      <w:r>
        <w:rPr>
          <w:rFonts w:ascii="Arial" w:hAnsi="Arial" w:cs="Arial"/>
          <w:bCs/>
          <w:sz w:val="26"/>
          <w:szCs w:val="26"/>
        </w:rPr>
        <w:t>3</w:t>
      </w:r>
      <w:r w:rsidRPr="00CF29FC">
        <w:rPr>
          <w:rFonts w:ascii="Arial" w:hAnsi="Arial" w:cs="Arial"/>
          <w:bCs/>
          <w:sz w:val="26"/>
          <w:szCs w:val="26"/>
        </w:rPr>
        <w:t xml:space="preserve">, </w:t>
      </w:r>
      <w:r w:rsidRPr="00CF29FC">
        <w:rPr>
          <w:rFonts w:ascii="Arial" w:hAnsi="Arial" w:cs="Arial"/>
          <w:sz w:val="26"/>
          <w:szCs w:val="26"/>
        </w:rPr>
        <w:t xml:space="preserve">mediante la cual </w:t>
      </w:r>
      <w:r>
        <w:rPr>
          <w:rFonts w:ascii="Arial" w:hAnsi="Arial" w:cs="Arial"/>
          <w:sz w:val="26"/>
          <w:szCs w:val="26"/>
        </w:rPr>
        <w:t>se formuló pliego de cargos a la</w:t>
      </w:r>
      <w:r w:rsidRPr="00CF29FC">
        <w:rPr>
          <w:rFonts w:ascii="Arial" w:hAnsi="Arial" w:cs="Arial"/>
          <w:sz w:val="26"/>
          <w:szCs w:val="26"/>
        </w:rPr>
        <w:t xml:space="preserve"> </w:t>
      </w:r>
      <w:r>
        <w:rPr>
          <w:rFonts w:ascii="Arial" w:hAnsi="Arial" w:cs="Arial"/>
          <w:sz w:val="26"/>
          <w:szCs w:val="26"/>
        </w:rPr>
        <w:t>señora</w:t>
      </w:r>
      <w:r w:rsidRPr="00A0540D">
        <w:rPr>
          <w:rFonts w:ascii="Arial" w:hAnsi="Arial" w:cs="Arial"/>
          <w:sz w:val="26"/>
          <w:szCs w:val="26"/>
        </w:rPr>
        <w:t xml:space="preserve"> </w:t>
      </w:r>
      <w:r>
        <w:rPr>
          <w:rFonts w:ascii="Arial" w:hAnsi="Arial" w:cs="Arial"/>
          <w:sz w:val="26"/>
          <w:szCs w:val="26"/>
        </w:rPr>
        <w:t>MARÍA EUGENIA TABORDA</w:t>
      </w:r>
      <w:r w:rsidRPr="0058445F">
        <w:rPr>
          <w:rFonts w:ascii="Arial" w:hAnsi="Arial" w:cs="Arial"/>
          <w:sz w:val="26"/>
          <w:szCs w:val="26"/>
        </w:rPr>
        <w:t>, en su condición de Juez de Paz  de Dosquebradas - Risaralda</w:t>
      </w:r>
      <w:r w:rsidRPr="00CF29FC">
        <w:rPr>
          <w:rFonts w:ascii="Arial" w:hAnsi="Arial" w:cs="Arial"/>
          <w:sz w:val="26"/>
          <w:szCs w:val="26"/>
        </w:rPr>
        <w:t>, quedando con plena validez las pruebas recaudadas,</w:t>
      </w:r>
      <w:r w:rsidRPr="00CF29FC">
        <w:rPr>
          <w:rFonts w:ascii="Arial" w:hAnsi="Arial" w:cs="Arial"/>
          <w:b/>
          <w:sz w:val="26"/>
          <w:szCs w:val="26"/>
        </w:rPr>
        <w:t xml:space="preserve"> </w:t>
      </w:r>
      <w:r w:rsidRPr="00CF29FC">
        <w:rPr>
          <w:rFonts w:ascii="Arial" w:hAnsi="Arial" w:cs="Arial"/>
          <w:sz w:val="26"/>
          <w:szCs w:val="26"/>
        </w:rPr>
        <w:t xml:space="preserve">de conformidad con lo expuesto en las </w:t>
      </w:r>
      <w:r w:rsidRPr="00CF29FC">
        <w:rPr>
          <w:rFonts w:ascii="Arial" w:hAnsi="Arial" w:cs="Arial"/>
          <w:sz w:val="26"/>
          <w:szCs w:val="26"/>
        </w:rPr>
        <w:lastRenderedPageBreak/>
        <w:t>consideraciones de este proveído.</w:t>
      </w:r>
    </w:p>
    <w:p w:rsidR="00727559" w:rsidRPr="00CF29FC" w:rsidRDefault="00727559" w:rsidP="00727559">
      <w:pPr>
        <w:widowControl w:val="0"/>
        <w:spacing w:line="360" w:lineRule="auto"/>
        <w:jc w:val="both"/>
        <w:rPr>
          <w:rFonts w:ascii="Arial" w:hAnsi="Arial" w:cs="Arial"/>
          <w:sz w:val="26"/>
          <w:szCs w:val="26"/>
        </w:rPr>
      </w:pPr>
    </w:p>
    <w:p w:rsidR="00727559" w:rsidRDefault="00727559" w:rsidP="00727559">
      <w:pPr>
        <w:pStyle w:val="Ttulo2"/>
        <w:widowControl w:val="0"/>
        <w:spacing w:before="0" w:line="360" w:lineRule="auto"/>
        <w:jc w:val="both"/>
        <w:rPr>
          <w:rFonts w:ascii="Arial" w:hAnsi="Arial" w:cs="Arial"/>
          <w:b w:val="0"/>
          <w:color w:val="auto"/>
          <w:lang w:val="es-ES_tradnl"/>
        </w:rPr>
      </w:pPr>
      <w:r w:rsidRPr="00CF29FC">
        <w:rPr>
          <w:rFonts w:ascii="Arial" w:hAnsi="Arial" w:cs="Arial"/>
          <w:color w:val="auto"/>
          <w:u w:val="single"/>
        </w:rPr>
        <w:t>SEGUNDO:</w:t>
      </w:r>
      <w:r w:rsidRPr="00CF29FC">
        <w:rPr>
          <w:rFonts w:ascii="Arial" w:hAnsi="Arial" w:cs="Arial"/>
          <w:b w:val="0"/>
          <w:color w:val="auto"/>
        </w:rPr>
        <w:t xml:space="preserve"> </w:t>
      </w:r>
      <w:r w:rsidRPr="00CF29FC">
        <w:rPr>
          <w:rFonts w:ascii="Arial" w:hAnsi="Arial" w:cs="Arial"/>
          <w:color w:val="auto"/>
        </w:rPr>
        <w:t>DEVUÉLVASE</w:t>
      </w:r>
      <w:r w:rsidRPr="00CF29FC">
        <w:rPr>
          <w:rFonts w:ascii="Arial" w:hAnsi="Arial" w:cs="Arial"/>
          <w:b w:val="0"/>
          <w:color w:val="auto"/>
        </w:rPr>
        <w:t xml:space="preserve"> el expediente al Seccional de origen,</w:t>
      </w:r>
      <w:r w:rsidRPr="00CF29FC">
        <w:rPr>
          <w:rFonts w:ascii="Arial" w:hAnsi="Arial" w:cs="Arial"/>
          <w:color w:val="auto"/>
        </w:rPr>
        <w:t xml:space="preserve"> </w:t>
      </w:r>
      <w:r w:rsidRPr="00CF29FC">
        <w:rPr>
          <w:rFonts w:ascii="Arial" w:hAnsi="Arial" w:cs="Arial"/>
          <w:b w:val="0"/>
          <w:color w:val="auto"/>
          <w:lang w:val="es-ES_tradnl"/>
        </w:rPr>
        <w:t xml:space="preserve">para que notifique esta decisión y rehaga las diligencias respetando el debido proceso conforme a las consideraciones y  lineamientos expuestos en la parte motiva de este proveído. </w:t>
      </w:r>
    </w:p>
    <w:p w:rsidR="00727559" w:rsidRDefault="00727559" w:rsidP="00727559">
      <w:pPr>
        <w:widowControl w:val="0"/>
        <w:spacing w:line="360" w:lineRule="auto"/>
        <w:rPr>
          <w:rFonts w:ascii="Arial" w:hAnsi="Arial" w:cs="Arial"/>
          <w:b/>
          <w:color w:val="000000"/>
          <w:sz w:val="26"/>
          <w:szCs w:val="26"/>
        </w:rPr>
      </w:pPr>
    </w:p>
    <w:p w:rsidR="00727559" w:rsidRPr="00CF29FC" w:rsidRDefault="00727559" w:rsidP="00727559">
      <w:pPr>
        <w:widowControl w:val="0"/>
        <w:spacing w:line="360" w:lineRule="auto"/>
        <w:jc w:val="center"/>
        <w:rPr>
          <w:rFonts w:ascii="Arial" w:hAnsi="Arial" w:cs="Arial"/>
          <w:b/>
          <w:color w:val="000000"/>
          <w:sz w:val="26"/>
          <w:szCs w:val="26"/>
        </w:rPr>
      </w:pPr>
    </w:p>
    <w:p w:rsidR="00727559" w:rsidRPr="00CF29FC" w:rsidRDefault="00727559" w:rsidP="00727559">
      <w:pPr>
        <w:widowControl w:val="0"/>
        <w:spacing w:line="360" w:lineRule="auto"/>
        <w:jc w:val="center"/>
        <w:rPr>
          <w:rFonts w:ascii="Arial" w:hAnsi="Arial" w:cs="Arial"/>
          <w:b/>
          <w:color w:val="000000"/>
          <w:sz w:val="26"/>
          <w:szCs w:val="26"/>
        </w:rPr>
      </w:pPr>
      <w:r w:rsidRPr="00CF29FC">
        <w:rPr>
          <w:rFonts w:ascii="Arial" w:hAnsi="Arial" w:cs="Arial"/>
          <w:b/>
          <w:color w:val="000000"/>
          <w:sz w:val="26"/>
          <w:szCs w:val="26"/>
        </w:rPr>
        <w:t>NOTIFÍQUESE Y CÚMPLASE</w:t>
      </w:r>
    </w:p>
    <w:p w:rsidR="00727559" w:rsidRPr="00FD2B54" w:rsidRDefault="00727559" w:rsidP="00727559">
      <w:pPr>
        <w:rPr>
          <w:rFonts w:ascii="Arial" w:hAnsi="Arial" w:cs="Arial"/>
          <w:b/>
          <w:bCs/>
          <w:sz w:val="22"/>
          <w:szCs w:val="22"/>
          <w:lang w:val="pt-BR"/>
        </w:rPr>
      </w:pPr>
    </w:p>
    <w:p w:rsidR="00727559" w:rsidRDefault="00727559" w:rsidP="00727559">
      <w:pPr>
        <w:jc w:val="center"/>
        <w:rPr>
          <w:rFonts w:ascii="Arial" w:hAnsi="Arial" w:cs="Arial"/>
          <w:b/>
          <w:sz w:val="22"/>
          <w:szCs w:val="22"/>
        </w:rPr>
      </w:pPr>
    </w:p>
    <w:p w:rsidR="00727559" w:rsidRDefault="00727559" w:rsidP="00727559">
      <w:pPr>
        <w:jc w:val="center"/>
        <w:rPr>
          <w:rFonts w:ascii="Arial" w:hAnsi="Arial" w:cs="Arial"/>
          <w:b/>
          <w:sz w:val="22"/>
          <w:szCs w:val="22"/>
        </w:rPr>
      </w:pPr>
    </w:p>
    <w:p w:rsidR="00727559" w:rsidRDefault="00727559" w:rsidP="00727559">
      <w:pPr>
        <w:jc w:val="center"/>
        <w:rPr>
          <w:rFonts w:ascii="Arial" w:hAnsi="Arial" w:cs="Arial"/>
          <w:b/>
          <w:sz w:val="22"/>
          <w:szCs w:val="22"/>
        </w:rPr>
      </w:pPr>
    </w:p>
    <w:p w:rsidR="00727559" w:rsidRPr="00FD2B54" w:rsidRDefault="00727559" w:rsidP="00727559">
      <w:pPr>
        <w:jc w:val="center"/>
        <w:rPr>
          <w:rFonts w:ascii="Arial" w:hAnsi="Arial" w:cs="Arial"/>
          <w:b/>
          <w:bCs/>
          <w:sz w:val="22"/>
          <w:szCs w:val="22"/>
        </w:rPr>
      </w:pPr>
      <w:r w:rsidRPr="00FD2B54">
        <w:rPr>
          <w:rFonts w:ascii="Arial" w:hAnsi="Arial" w:cs="Arial"/>
          <w:b/>
          <w:sz w:val="22"/>
          <w:szCs w:val="22"/>
        </w:rPr>
        <w:t>JOSÉ OVIDIO CLAROS POLANCO</w:t>
      </w:r>
    </w:p>
    <w:p w:rsidR="00727559" w:rsidRPr="00FD2B54" w:rsidRDefault="00727559" w:rsidP="00727559">
      <w:pPr>
        <w:jc w:val="center"/>
        <w:rPr>
          <w:rFonts w:ascii="Arial" w:hAnsi="Arial" w:cs="Arial"/>
          <w:b/>
          <w:bCs/>
          <w:sz w:val="22"/>
          <w:szCs w:val="22"/>
        </w:rPr>
      </w:pPr>
      <w:r w:rsidRPr="00FD2B54">
        <w:rPr>
          <w:rFonts w:ascii="Arial" w:hAnsi="Arial" w:cs="Arial"/>
          <w:b/>
          <w:bCs/>
          <w:sz w:val="22"/>
          <w:szCs w:val="22"/>
        </w:rPr>
        <w:t>Presidente</w:t>
      </w:r>
    </w:p>
    <w:p w:rsidR="00727559" w:rsidRPr="00FD2B54" w:rsidRDefault="00727559" w:rsidP="00727559">
      <w:pPr>
        <w:rPr>
          <w:rFonts w:ascii="Arial" w:hAnsi="Arial" w:cs="Arial"/>
          <w:b/>
          <w:bCs/>
          <w:sz w:val="22"/>
          <w:szCs w:val="22"/>
        </w:rPr>
      </w:pPr>
    </w:p>
    <w:p w:rsidR="00727559" w:rsidRPr="00FD2B54" w:rsidRDefault="00727559" w:rsidP="00727559">
      <w:pPr>
        <w:rPr>
          <w:rFonts w:ascii="Arial" w:hAnsi="Arial" w:cs="Arial"/>
          <w:b/>
          <w:bCs/>
          <w:sz w:val="22"/>
          <w:szCs w:val="22"/>
          <w:lang w:val="pt-BR"/>
        </w:rPr>
      </w:pPr>
    </w:p>
    <w:p w:rsidR="00727559" w:rsidRPr="00FD2B54" w:rsidRDefault="00727559" w:rsidP="00727559">
      <w:pPr>
        <w:rPr>
          <w:rFonts w:ascii="Arial" w:hAnsi="Arial" w:cs="Arial"/>
          <w:b/>
          <w:bCs/>
          <w:sz w:val="22"/>
          <w:szCs w:val="22"/>
          <w:lang w:val="pt-BR"/>
        </w:rPr>
      </w:pPr>
    </w:p>
    <w:p w:rsidR="00727559" w:rsidRPr="00FD2B54" w:rsidRDefault="00727559" w:rsidP="00727559">
      <w:pPr>
        <w:rPr>
          <w:rFonts w:ascii="Arial" w:hAnsi="Arial" w:cs="Arial"/>
          <w:b/>
          <w:bCs/>
          <w:sz w:val="22"/>
          <w:szCs w:val="22"/>
          <w:lang w:val="pt-BR"/>
        </w:rPr>
      </w:pPr>
    </w:p>
    <w:p w:rsidR="00727559" w:rsidRPr="00FD2B54" w:rsidRDefault="00727559" w:rsidP="00727559">
      <w:pPr>
        <w:rPr>
          <w:rFonts w:ascii="Arial" w:hAnsi="Arial" w:cs="Arial"/>
          <w:b/>
          <w:bCs/>
          <w:sz w:val="22"/>
          <w:szCs w:val="22"/>
          <w:lang w:val="pt-BR"/>
        </w:rPr>
      </w:pPr>
    </w:p>
    <w:p w:rsidR="00727559" w:rsidRPr="00FD2B54" w:rsidRDefault="00727559" w:rsidP="00727559">
      <w:pPr>
        <w:rPr>
          <w:rFonts w:ascii="Arial" w:hAnsi="Arial" w:cs="Arial"/>
          <w:b/>
          <w:bCs/>
          <w:sz w:val="22"/>
          <w:szCs w:val="22"/>
          <w:lang w:val="pt-BR"/>
        </w:rPr>
      </w:pPr>
    </w:p>
    <w:p w:rsidR="00727559" w:rsidRPr="00FD2B54" w:rsidRDefault="00727559" w:rsidP="00727559">
      <w:pPr>
        <w:rPr>
          <w:rFonts w:ascii="Arial" w:hAnsi="Arial" w:cs="Arial"/>
          <w:b/>
          <w:bCs/>
          <w:sz w:val="22"/>
          <w:szCs w:val="22"/>
        </w:rPr>
      </w:pPr>
      <w:r w:rsidRPr="00FD2B54">
        <w:rPr>
          <w:rFonts w:ascii="Arial" w:hAnsi="Arial" w:cs="Arial"/>
          <w:b/>
          <w:bCs/>
          <w:sz w:val="22"/>
          <w:szCs w:val="22"/>
          <w:lang w:val="pt-BR"/>
        </w:rPr>
        <w:t xml:space="preserve">ADOLFO LEÓN CASTILLO ARBELÁEZ   </w:t>
      </w:r>
      <w:r>
        <w:rPr>
          <w:rFonts w:ascii="Arial" w:hAnsi="Arial" w:cs="Arial"/>
          <w:b/>
          <w:bCs/>
          <w:sz w:val="22"/>
          <w:szCs w:val="22"/>
          <w:lang w:val="pt-BR"/>
        </w:rPr>
        <w:t xml:space="preserve">        </w:t>
      </w:r>
      <w:r w:rsidRPr="00FD2B54">
        <w:rPr>
          <w:rFonts w:ascii="Arial" w:hAnsi="Arial" w:cs="Arial"/>
          <w:b/>
          <w:bCs/>
          <w:sz w:val="22"/>
          <w:szCs w:val="22"/>
          <w:lang w:val="pt-BR"/>
        </w:rPr>
        <w:t xml:space="preserve"> MARÌA ROCÌO CORTÉS VARGAS           </w:t>
      </w:r>
      <w:r w:rsidRPr="00FD2B54">
        <w:rPr>
          <w:rFonts w:ascii="Arial" w:hAnsi="Arial" w:cs="Arial"/>
          <w:b/>
          <w:bCs/>
          <w:sz w:val="22"/>
          <w:szCs w:val="22"/>
        </w:rPr>
        <w:t xml:space="preserve">                                                                                                                                              </w:t>
      </w:r>
    </w:p>
    <w:p w:rsidR="00727559" w:rsidRPr="00FD2B54" w:rsidRDefault="00727559" w:rsidP="00727559">
      <w:pPr>
        <w:rPr>
          <w:sz w:val="22"/>
          <w:szCs w:val="22"/>
        </w:rPr>
      </w:pPr>
      <w:r w:rsidRPr="00FD2B54">
        <w:rPr>
          <w:rFonts w:ascii="Arial" w:hAnsi="Arial" w:cs="Arial"/>
          <w:b/>
          <w:bCs/>
          <w:sz w:val="22"/>
          <w:szCs w:val="22"/>
        </w:rPr>
        <w:t xml:space="preserve">                       Magistrado                                                         Magistrada                          </w:t>
      </w:r>
      <w:r w:rsidRPr="00FD2B54">
        <w:rPr>
          <w:sz w:val="22"/>
          <w:szCs w:val="22"/>
        </w:rPr>
        <w:t xml:space="preserve">     </w:t>
      </w:r>
    </w:p>
    <w:p w:rsidR="00727559" w:rsidRPr="00FD2B54" w:rsidRDefault="00727559" w:rsidP="00727559">
      <w:pPr>
        <w:rPr>
          <w:sz w:val="22"/>
          <w:szCs w:val="22"/>
        </w:rPr>
      </w:pPr>
    </w:p>
    <w:p w:rsidR="00727559" w:rsidRPr="00FD2B54" w:rsidRDefault="00727559" w:rsidP="00727559">
      <w:pPr>
        <w:rPr>
          <w:sz w:val="22"/>
          <w:szCs w:val="22"/>
        </w:rPr>
      </w:pPr>
    </w:p>
    <w:p w:rsidR="00727559" w:rsidRPr="00FD2B54" w:rsidRDefault="00727559" w:rsidP="00727559">
      <w:pPr>
        <w:rPr>
          <w:sz w:val="22"/>
          <w:szCs w:val="22"/>
        </w:rPr>
      </w:pPr>
    </w:p>
    <w:p w:rsidR="00727559" w:rsidRPr="00FD2B54" w:rsidRDefault="00727559" w:rsidP="00727559">
      <w:pPr>
        <w:rPr>
          <w:sz w:val="22"/>
          <w:szCs w:val="22"/>
        </w:rPr>
      </w:pPr>
    </w:p>
    <w:p w:rsidR="00727559" w:rsidRPr="00FD2B54" w:rsidRDefault="00727559" w:rsidP="00727559">
      <w:pPr>
        <w:rPr>
          <w:sz w:val="22"/>
          <w:szCs w:val="22"/>
        </w:rPr>
      </w:pPr>
    </w:p>
    <w:p w:rsidR="00727559" w:rsidRPr="00FD2B54" w:rsidRDefault="00727559" w:rsidP="00727559">
      <w:pPr>
        <w:rPr>
          <w:sz w:val="22"/>
          <w:szCs w:val="22"/>
        </w:rPr>
      </w:pPr>
    </w:p>
    <w:p w:rsidR="00727559" w:rsidRPr="00FD2B54" w:rsidRDefault="00727559" w:rsidP="00727559">
      <w:pPr>
        <w:rPr>
          <w:sz w:val="22"/>
          <w:szCs w:val="22"/>
        </w:rPr>
      </w:pPr>
      <w:r w:rsidRPr="00FD2B54">
        <w:rPr>
          <w:rFonts w:ascii="Arial" w:hAnsi="Arial" w:cs="Arial"/>
          <w:b/>
          <w:bCs/>
          <w:sz w:val="22"/>
          <w:szCs w:val="22"/>
          <w:lang w:val="pt-BR"/>
        </w:rPr>
        <w:t>RAFAEL ALBERTO GARCÍA ADARVE           JULIA EMMA GARZÒN DE GÒMEZ</w:t>
      </w:r>
    </w:p>
    <w:p w:rsidR="00727559" w:rsidRPr="00FD2B54" w:rsidRDefault="00727559" w:rsidP="00727559">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727559" w:rsidRPr="00FD2B54" w:rsidRDefault="002F01D3" w:rsidP="00727559">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727559" w:rsidRPr="00FD2B54" w:rsidRDefault="00727559" w:rsidP="00727559">
      <w:pPr>
        <w:tabs>
          <w:tab w:val="left" w:pos="3060"/>
        </w:tabs>
        <w:ind w:right="-84"/>
        <w:rPr>
          <w:rFonts w:ascii="Arial" w:hAnsi="Arial" w:cs="Arial"/>
          <w:b/>
          <w:bCs/>
          <w:sz w:val="22"/>
          <w:szCs w:val="22"/>
          <w:lang w:val="pt-BR"/>
        </w:rPr>
      </w:pPr>
    </w:p>
    <w:p w:rsidR="00727559" w:rsidRDefault="00727559" w:rsidP="00727559">
      <w:pPr>
        <w:tabs>
          <w:tab w:val="left" w:pos="3060"/>
        </w:tabs>
        <w:ind w:right="-84"/>
        <w:rPr>
          <w:rFonts w:ascii="Arial" w:hAnsi="Arial" w:cs="Arial"/>
          <w:b/>
          <w:bCs/>
          <w:sz w:val="22"/>
          <w:szCs w:val="22"/>
          <w:lang w:val="pt-BR"/>
        </w:rPr>
      </w:pPr>
    </w:p>
    <w:p w:rsidR="00727559" w:rsidRDefault="00727559" w:rsidP="00727559">
      <w:pPr>
        <w:tabs>
          <w:tab w:val="left" w:pos="3060"/>
        </w:tabs>
        <w:ind w:right="-84"/>
        <w:rPr>
          <w:rFonts w:ascii="Arial" w:hAnsi="Arial" w:cs="Arial"/>
          <w:b/>
          <w:bCs/>
          <w:sz w:val="22"/>
          <w:szCs w:val="22"/>
          <w:lang w:val="pt-BR"/>
        </w:rPr>
      </w:pPr>
    </w:p>
    <w:p w:rsidR="00727559" w:rsidRDefault="00727559" w:rsidP="00727559">
      <w:pPr>
        <w:tabs>
          <w:tab w:val="left" w:pos="3060"/>
        </w:tabs>
        <w:ind w:right="-84"/>
        <w:rPr>
          <w:rFonts w:ascii="Arial" w:hAnsi="Arial" w:cs="Arial"/>
          <w:b/>
          <w:bCs/>
          <w:sz w:val="22"/>
          <w:szCs w:val="22"/>
          <w:lang w:val="pt-BR"/>
        </w:rPr>
      </w:pPr>
    </w:p>
    <w:p w:rsidR="00727559" w:rsidRDefault="00727559" w:rsidP="00727559">
      <w:pPr>
        <w:tabs>
          <w:tab w:val="left" w:pos="3060"/>
        </w:tabs>
        <w:ind w:right="-84"/>
        <w:rPr>
          <w:rFonts w:ascii="Arial" w:hAnsi="Arial" w:cs="Arial"/>
          <w:b/>
          <w:bCs/>
          <w:sz w:val="22"/>
          <w:szCs w:val="22"/>
          <w:lang w:val="pt-BR"/>
        </w:rPr>
      </w:pPr>
    </w:p>
    <w:p w:rsidR="00727559"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3060"/>
        </w:tabs>
        <w:ind w:right="-84"/>
        <w:rPr>
          <w:rFonts w:ascii="Arial" w:hAnsi="Arial" w:cs="Arial"/>
          <w:b/>
          <w:bCs/>
          <w:sz w:val="22"/>
          <w:szCs w:val="22"/>
          <w:lang w:val="pt-BR"/>
        </w:rPr>
      </w:pPr>
      <w:r w:rsidRPr="00FD2B54">
        <w:rPr>
          <w:rFonts w:ascii="Arial" w:hAnsi="Arial" w:cs="Arial"/>
          <w:b/>
          <w:bCs/>
          <w:sz w:val="22"/>
          <w:szCs w:val="22"/>
          <w:lang w:val="pt-BR"/>
        </w:rPr>
        <w:t>PEDRO ALONSO SANABRIA BUITRAGO           MARTHA PATRICIA ZEA RAMOS</w:t>
      </w:r>
    </w:p>
    <w:p w:rsidR="00727559" w:rsidRPr="00FD2B54" w:rsidRDefault="00727559" w:rsidP="00727559">
      <w:pPr>
        <w:tabs>
          <w:tab w:val="left" w:pos="3060"/>
        </w:tabs>
        <w:ind w:right="-84"/>
        <w:rPr>
          <w:rFonts w:ascii="Arial" w:hAnsi="Arial" w:cs="Arial"/>
          <w:b/>
          <w:bCs/>
          <w:sz w:val="22"/>
          <w:szCs w:val="22"/>
          <w:lang w:val="pt-BR"/>
        </w:rPr>
      </w:pPr>
      <w:r w:rsidRPr="00FD2B54">
        <w:rPr>
          <w:rFonts w:ascii="Arial" w:hAnsi="Arial" w:cs="Arial"/>
          <w:b/>
          <w:bCs/>
          <w:sz w:val="22"/>
          <w:szCs w:val="22"/>
          <w:lang w:val="pt-BR"/>
        </w:rPr>
        <w:t xml:space="preserve">                     Magistrado                                                         Magistrada</w:t>
      </w:r>
    </w:p>
    <w:p w:rsidR="002F01D3" w:rsidRPr="00FD2B54" w:rsidRDefault="002F01D3" w:rsidP="002F01D3">
      <w:pPr>
        <w:tabs>
          <w:tab w:val="left" w:pos="3060"/>
        </w:tabs>
        <w:ind w:right="-84"/>
        <w:rPr>
          <w:rFonts w:ascii="Arial" w:hAnsi="Arial" w:cs="Arial"/>
          <w:b/>
          <w:bCs/>
          <w:sz w:val="22"/>
          <w:szCs w:val="22"/>
          <w:lang w:val="pt-BR"/>
        </w:rPr>
      </w:pPr>
      <w:r>
        <w:rPr>
          <w:rFonts w:ascii="Arial" w:hAnsi="Arial" w:cs="Arial"/>
          <w:b/>
          <w:bCs/>
          <w:sz w:val="22"/>
          <w:szCs w:val="22"/>
          <w:lang w:val="pt-BR"/>
        </w:rPr>
        <w:t xml:space="preserve">            Salvamento de Voto</w:t>
      </w:r>
    </w:p>
    <w:p w:rsidR="00727559" w:rsidRPr="00FD2B54"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5865"/>
        </w:tabs>
        <w:ind w:right="-84"/>
        <w:rPr>
          <w:rFonts w:ascii="Arial" w:hAnsi="Arial" w:cs="Arial"/>
          <w:b/>
          <w:bCs/>
          <w:sz w:val="22"/>
          <w:szCs w:val="22"/>
          <w:lang w:val="pt-BR"/>
        </w:rPr>
      </w:pPr>
      <w:r w:rsidRPr="00FD2B54">
        <w:rPr>
          <w:rFonts w:ascii="Arial" w:hAnsi="Arial" w:cs="Arial"/>
          <w:b/>
          <w:bCs/>
          <w:sz w:val="22"/>
          <w:szCs w:val="22"/>
          <w:lang w:val="pt-BR"/>
        </w:rPr>
        <w:tab/>
      </w:r>
    </w:p>
    <w:p w:rsidR="00727559" w:rsidRPr="00FD2B54" w:rsidRDefault="00727559" w:rsidP="00727559">
      <w:pPr>
        <w:tabs>
          <w:tab w:val="left" w:pos="3060"/>
        </w:tabs>
        <w:ind w:right="-84"/>
        <w:rPr>
          <w:rFonts w:ascii="Arial" w:hAnsi="Arial" w:cs="Arial"/>
          <w:b/>
          <w:bCs/>
          <w:sz w:val="22"/>
          <w:szCs w:val="22"/>
          <w:lang w:val="pt-BR"/>
        </w:rPr>
      </w:pPr>
    </w:p>
    <w:p w:rsidR="00727559" w:rsidRPr="00FD2B54" w:rsidRDefault="00727559" w:rsidP="00727559">
      <w:pPr>
        <w:tabs>
          <w:tab w:val="left" w:pos="3060"/>
        </w:tabs>
        <w:ind w:right="-84"/>
        <w:jc w:val="center"/>
        <w:rPr>
          <w:rFonts w:ascii="Arial" w:hAnsi="Arial" w:cs="Arial"/>
          <w:b/>
          <w:bCs/>
          <w:sz w:val="22"/>
          <w:szCs w:val="22"/>
          <w:lang w:val="pt-BR"/>
        </w:rPr>
      </w:pPr>
    </w:p>
    <w:p w:rsidR="00727559" w:rsidRDefault="00727559" w:rsidP="00727559">
      <w:pPr>
        <w:tabs>
          <w:tab w:val="left" w:pos="3060"/>
        </w:tabs>
        <w:ind w:right="-84"/>
        <w:jc w:val="center"/>
        <w:rPr>
          <w:rFonts w:ascii="Arial" w:hAnsi="Arial" w:cs="Arial"/>
          <w:b/>
          <w:bCs/>
          <w:sz w:val="22"/>
          <w:szCs w:val="22"/>
          <w:lang w:val="pt-BR"/>
        </w:rPr>
      </w:pPr>
    </w:p>
    <w:p w:rsidR="00727559" w:rsidRDefault="00727559" w:rsidP="00727559">
      <w:pPr>
        <w:tabs>
          <w:tab w:val="left" w:pos="3060"/>
        </w:tabs>
        <w:ind w:right="-84"/>
        <w:jc w:val="center"/>
        <w:rPr>
          <w:rFonts w:ascii="Arial" w:hAnsi="Arial" w:cs="Arial"/>
          <w:b/>
          <w:bCs/>
          <w:sz w:val="22"/>
          <w:szCs w:val="22"/>
          <w:lang w:val="pt-BR"/>
        </w:rPr>
      </w:pPr>
    </w:p>
    <w:p w:rsidR="00727559" w:rsidRDefault="00727559" w:rsidP="00727559">
      <w:pPr>
        <w:tabs>
          <w:tab w:val="left" w:pos="3060"/>
        </w:tabs>
        <w:ind w:right="-84"/>
        <w:jc w:val="center"/>
        <w:rPr>
          <w:rFonts w:ascii="Arial" w:hAnsi="Arial" w:cs="Arial"/>
          <w:b/>
          <w:bCs/>
          <w:sz w:val="22"/>
          <w:szCs w:val="22"/>
          <w:lang w:val="pt-BR"/>
        </w:rPr>
      </w:pPr>
    </w:p>
    <w:p w:rsidR="00727559" w:rsidRDefault="00727559" w:rsidP="00727559">
      <w:pPr>
        <w:tabs>
          <w:tab w:val="left" w:pos="3060"/>
        </w:tabs>
        <w:ind w:right="-84"/>
        <w:jc w:val="center"/>
        <w:rPr>
          <w:rFonts w:ascii="Arial" w:hAnsi="Arial" w:cs="Arial"/>
          <w:b/>
          <w:bCs/>
          <w:sz w:val="22"/>
          <w:szCs w:val="22"/>
          <w:lang w:val="pt-BR"/>
        </w:rPr>
      </w:pPr>
    </w:p>
    <w:p w:rsidR="00727559" w:rsidRDefault="00727559" w:rsidP="00727559">
      <w:pPr>
        <w:tabs>
          <w:tab w:val="left" w:pos="3060"/>
        </w:tabs>
        <w:ind w:right="-84"/>
        <w:jc w:val="center"/>
        <w:rPr>
          <w:rFonts w:ascii="Arial" w:hAnsi="Arial" w:cs="Arial"/>
          <w:b/>
          <w:bCs/>
          <w:sz w:val="22"/>
          <w:szCs w:val="22"/>
          <w:lang w:val="pt-BR"/>
        </w:rPr>
      </w:pPr>
    </w:p>
    <w:p w:rsidR="00727559" w:rsidRPr="00FD2B54" w:rsidRDefault="00727559" w:rsidP="00727559">
      <w:pPr>
        <w:tabs>
          <w:tab w:val="left" w:pos="3060"/>
        </w:tabs>
        <w:ind w:right="-84"/>
        <w:jc w:val="center"/>
        <w:rPr>
          <w:rFonts w:ascii="Arial" w:hAnsi="Arial" w:cs="Arial"/>
          <w:b/>
          <w:bCs/>
          <w:sz w:val="22"/>
          <w:szCs w:val="22"/>
          <w:lang w:val="pt-BR"/>
        </w:rPr>
      </w:pPr>
    </w:p>
    <w:p w:rsidR="00727559" w:rsidRPr="00FD2B54" w:rsidRDefault="00727559" w:rsidP="00727559">
      <w:pPr>
        <w:tabs>
          <w:tab w:val="left" w:pos="3060"/>
        </w:tabs>
        <w:ind w:right="-84"/>
        <w:jc w:val="center"/>
        <w:rPr>
          <w:rFonts w:ascii="Arial" w:hAnsi="Arial" w:cs="Arial"/>
          <w:b/>
          <w:bCs/>
          <w:sz w:val="22"/>
          <w:szCs w:val="22"/>
          <w:lang w:val="pt-BR"/>
        </w:rPr>
      </w:pPr>
    </w:p>
    <w:p w:rsidR="00727559" w:rsidRPr="00FD2B54" w:rsidRDefault="00727559" w:rsidP="00727559">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YIRA LUCÌA OLARTE ÀVILA</w:t>
      </w:r>
    </w:p>
    <w:p w:rsidR="00727559" w:rsidRPr="00FD2B54" w:rsidRDefault="00727559" w:rsidP="00727559">
      <w:pPr>
        <w:tabs>
          <w:tab w:val="left" w:pos="3060"/>
        </w:tabs>
        <w:ind w:right="-84"/>
        <w:jc w:val="center"/>
        <w:rPr>
          <w:rFonts w:ascii="Arial" w:hAnsi="Arial" w:cs="Arial"/>
          <w:b/>
          <w:bCs/>
          <w:sz w:val="22"/>
          <w:szCs w:val="22"/>
          <w:lang w:val="pt-BR"/>
        </w:rPr>
      </w:pPr>
      <w:r w:rsidRPr="00FD2B54">
        <w:rPr>
          <w:rFonts w:ascii="Arial" w:hAnsi="Arial" w:cs="Arial"/>
          <w:b/>
          <w:bCs/>
          <w:sz w:val="22"/>
          <w:szCs w:val="22"/>
          <w:lang w:val="pt-BR"/>
        </w:rPr>
        <w:t>Secretaria Judicial</w:t>
      </w:r>
    </w:p>
    <w:p w:rsidR="00727559" w:rsidRPr="00FD2B54" w:rsidRDefault="00727559" w:rsidP="00727559">
      <w:pPr>
        <w:rPr>
          <w:sz w:val="22"/>
          <w:szCs w:val="22"/>
        </w:rPr>
      </w:pPr>
    </w:p>
    <w:p w:rsidR="00727559" w:rsidRPr="00FD2B54" w:rsidRDefault="00727559" w:rsidP="00727559">
      <w:pPr>
        <w:rPr>
          <w:sz w:val="22"/>
          <w:szCs w:val="22"/>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727559" w:rsidRDefault="00727559" w:rsidP="00727559">
      <w:pPr>
        <w:pStyle w:val="Textoindependiente2"/>
        <w:widowControl w:val="0"/>
        <w:tabs>
          <w:tab w:val="left" w:pos="3750"/>
        </w:tabs>
        <w:rPr>
          <w:rFonts w:cs="Arial"/>
          <w:b/>
          <w:bCs/>
          <w:i w:val="0"/>
          <w:sz w:val="22"/>
          <w:szCs w:val="22"/>
          <w:lang w:val="es-CO"/>
        </w:rPr>
      </w:pPr>
    </w:p>
    <w:p w:rsidR="009E7185" w:rsidRDefault="009E7185" w:rsidP="009E7185"/>
    <w:p w:rsidR="00C36712" w:rsidRDefault="00C36712"/>
    <w:sectPr w:rsidR="00C36712">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C3" w:rsidRDefault="00C86FC3" w:rsidP="00727559">
      <w:r>
        <w:separator/>
      </w:r>
    </w:p>
  </w:endnote>
  <w:endnote w:type="continuationSeparator" w:id="0">
    <w:p w:rsidR="00C86FC3" w:rsidRDefault="00C86FC3" w:rsidP="0072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C3" w:rsidRDefault="00C86FC3" w:rsidP="00727559">
      <w:r>
        <w:separator/>
      </w:r>
    </w:p>
  </w:footnote>
  <w:footnote w:type="continuationSeparator" w:id="0">
    <w:p w:rsidR="00C86FC3" w:rsidRDefault="00C86FC3" w:rsidP="00727559">
      <w:r>
        <w:continuationSeparator/>
      </w:r>
    </w:p>
  </w:footnote>
  <w:footnote w:id="1">
    <w:p w:rsidR="00727559" w:rsidRPr="006D6978" w:rsidRDefault="00727559" w:rsidP="00727559">
      <w:pPr>
        <w:pStyle w:val="Textonotapie"/>
      </w:pPr>
      <w:r>
        <w:rPr>
          <w:rStyle w:val="Refdenotaalpie"/>
        </w:rPr>
        <w:footnoteRef/>
      </w:r>
      <w:r>
        <w:t xml:space="preserve"> Con ponencia del Honorable Magistrado Luis Leocadio Tavera Manrique en Sala Dual con el doctor Jorge Isaac Posada Hernández.</w:t>
      </w:r>
    </w:p>
  </w:footnote>
  <w:footnote w:id="2">
    <w:p w:rsidR="00727559" w:rsidRDefault="00727559" w:rsidP="00727559">
      <w:pPr>
        <w:pStyle w:val="Textonotapie"/>
        <w:jc w:val="both"/>
        <w:rPr>
          <w:rFonts w:ascii="Arial" w:hAnsi="Arial" w:cs="Arial"/>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C- 536 /95, reiterada en C-059/05 y T-796/07</w:t>
      </w:r>
    </w:p>
  </w:footnote>
  <w:footnote w:id="3">
    <w:p w:rsidR="00727559" w:rsidRDefault="00727559" w:rsidP="00727559">
      <w:pPr>
        <w:pStyle w:val="Textonotapie"/>
        <w:jc w:val="both"/>
        <w:rPr>
          <w:rFonts w:ascii="Arial" w:hAnsi="Arial" w:cs="Arial"/>
        </w:rPr>
      </w:pPr>
      <w:r>
        <w:rPr>
          <w:rStyle w:val="Refdenotaalpie"/>
          <w:rFonts w:ascii="Arial" w:hAnsi="Arial" w:cs="Arial"/>
        </w:rPr>
        <w:footnoteRef/>
      </w:r>
      <w:r>
        <w:rPr>
          <w:rFonts w:ascii="Arial" w:hAnsi="Arial" w:cs="Arial"/>
        </w:rPr>
        <w:t xml:space="preserve"> Ver sentencia C-059 de 2005, MP, Clara Inés Vargas Hernández.</w:t>
      </w:r>
    </w:p>
  </w:footnote>
  <w:footnote w:id="4">
    <w:p w:rsidR="00727559" w:rsidRDefault="00727559" w:rsidP="00727559">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lang w:val="es-CO"/>
        </w:rPr>
        <w:t>Gaceta del Congreso No. 284 de 1998. Páginas 11 y 12.</w:t>
      </w:r>
    </w:p>
  </w:footnote>
  <w:footnote w:id="5">
    <w:p w:rsidR="00727559" w:rsidRPr="00C3702B" w:rsidRDefault="00727559" w:rsidP="00727559">
      <w:pPr>
        <w:pStyle w:val="Textonotapie"/>
        <w:jc w:val="both"/>
        <w:rPr>
          <w:rFonts w:ascii="Arial" w:hAnsi="Arial" w:cs="Arial"/>
          <w:sz w:val="20"/>
          <w:szCs w:val="20"/>
        </w:rPr>
      </w:pPr>
      <w:r w:rsidRPr="00C3702B">
        <w:rPr>
          <w:rStyle w:val="Refdenotaalpie"/>
          <w:rFonts w:ascii="Arial" w:hAnsi="Arial" w:cs="Arial"/>
          <w:sz w:val="20"/>
          <w:szCs w:val="20"/>
        </w:rPr>
        <w:footnoteRef/>
      </w:r>
      <w:r w:rsidRPr="00C3702B">
        <w:rPr>
          <w:rFonts w:ascii="Arial" w:hAnsi="Arial" w:cs="Arial"/>
          <w:sz w:val="20"/>
          <w:szCs w:val="20"/>
        </w:rPr>
        <w:t xml:space="preserve"> Gordillo Guerreo, Carmen Lucía y otra. </w:t>
      </w:r>
      <w:r w:rsidRPr="00C3702B">
        <w:rPr>
          <w:rFonts w:ascii="Arial" w:hAnsi="Arial" w:cs="Arial"/>
          <w:i/>
          <w:sz w:val="20"/>
          <w:szCs w:val="20"/>
        </w:rPr>
        <w:t>“Sistematización Evaluativa sobre la Jurisdicción de Paz en Colombia”</w:t>
      </w:r>
      <w:r w:rsidRPr="00C3702B">
        <w:rPr>
          <w:rFonts w:ascii="Arial" w:hAnsi="Arial" w:cs="Arial"/>
          <w:sz w:val="20"/>
          <w:szCs w:val="20"/>
        </w:rPr>
        <w:t xml:space="preserve">. Ministerio de Justicia y del Derecho.  </w:t>
      </w:r>
    </w:p>
  </w:footnote>
  <w:footnote w:id="6">
    <w:p w:rsidR="00727559" w:rsidRPr="00782E12" w:rsidRDefault="00727559" w:rsidP="00727559">
      <w:pPr>
        <w:jc w:val="both"/>
        <w:rPr>
          <w:rFonts w:ascii="Arial" w:hAnsi="Arial" w:cs="Arial"/>
          <w:i/>
          <w:iCs/>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w:t>
      </w:r>
      <w:r w:rsidRPr="00782E12">
        <w:rPr>
          <w:rFonts w:ascii="Arial" w:hAnsi="Arial" w:cs="Arial"/>
          <w:i/>
          <w:iCs/>
          <w:sz w:val="20"/>
          <w:szCs w:val="20"/>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w:t>
      </w:r>
      <w:proofErr w:type="spellStart"/>
      <w:r w:rsidRPr="00782E12">
        <w:rPr>
          <w:rFonts w:ascii="Arial" w:hAnsi="Arial" w:cs="Arial"/>
          <w:i/>
          <w:iCs/>
          <w:sz w:val="20"/>
          <w:szCs w:val="20"/>
        </w:rPr>
        <w:t>nullum</w:t>
      </w:r>
      <w:proofErr w:type="spellEnd"/>
      <w:r w:rsidRPr="00782E12">
        <w:rPr>
          <w:rFonts w:ascii="Arial" w:hAnsi="Arial" w:cs="Arial"/>
          <w:i/>
          <w:iCs/>
          <w:sz w:val="20"/>
          <w:szCs w:val="20"/>
        </w:rPr>
        <w:t xml:space="preserve"> crimen, </w:t>
      </w:r>
      <w:proofErr w:type="spellStart"/>
      <w:r w:rsidRPr="00782E12">
        <w:rPr>
          <w:rFonts w:ascii="Arial" w:hAnsi="Arial" w:cs="Arial"/>
          <w:i/>
          <w:iCs/>
          <w:sz w:val="20"/>
          <w:szCs w:val="20"/>
        </w:rPr>
        <w:t>nulla</w:t>
      </w:r>
      <w:proofErr w:type="spellEnd"/>
      <w:r w:rsidRPr="00782E12">
        <w:rPr>
          <w:rFonts w:ascii="Arial" w:hAnsi="Arial" w:cs="Arial"/>
          <w:i/>
          <w:iCs/>
          <w:sz w:val="20"/>
          <w:szCs w:val="20"/>
        </w:rPr>
        <w:t xml:space="preserve"> </w:t>
      </w:r>
      <w:proofErr w:type="spellStart"/>
      <w:r w:rsidRPr="00782E12">
        <w:rPr>
          <w:rFonts w:ascii="Arial" w:hAnsi="Arial" w:cs="Arial"/>
          <w:i/>
          <w:iCs/>
          <w:sz w:val="20"/>
          <w:szCs w:val="20"/>
        </w:rPr>
        <w:t>poena</w:t>
      </w:r>
      <w:proofErr w:type="spellEnd"/>
      <w:r w:rsidRPr="00782E12">
        <w:rPr>
          <w:rFonts w:ascii="Arial" w:hAnsi="Arial" w:cs="Arial"/>
          <w:i/>
          <w:iCs/>
          <w:sz w:val="20"/>
          <w:szCs w:val="20"/>
        </w:rPr>
        <w:t xml:space="preserve"> sine </w:t>
      </w:r>
      <w:proofErr w:type="spellStart"/>
      <w:r w:rsidRPr="00782E12">
        <w:rPr>
          <w:rFonts w:ascii="Arial" w:hAnsi="Arial" w:cs="Arial"/>
          <w:i/>
          <w:iCs/>
          <w:sz w:val="20"/>
          <w:szCs w:val="20"/>
        </w:rPr>
        <w:t>lege</w:t>
      </w:r>
      <w:proofErr w:type="spellEnd"/>
      <w:r w:rsidRPr="00782E12">
        <w:rPr>
          <w:rFonts w:ascii="Arial" w:hAnsi="Arial" w:cs="Arial"/>
          <w:i/>
          <w:iCs/>
          <w:sz w:val="20"/>
          <w:szCs w:val="20"/>
        </w:rPr>
        <w:t>’,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727559" w:rsidRDefault="00727559" w:rsidP="00727559">
      <w:pPr>
        <w:jc w:val="both"/>
        <w:rPr>
          <w:rFonts w:ascii="Arial" w:hAnsi="Arial" w:cs="Arial"/>
        </w:rPr>
      </w:pPr>
    </w:p>
  </w:footnote>
  <w:footnote w:id="7">
    <w:p w:rsidR="00727559" w:rsidRPr="00782E12" w:rsidRDefault="00727559" w:rsidP="00727559">
      <w:pPr>
        <w:jc w:val="both"/>
        <w:rPr>
          <w:rFonts w:ascii="Arial" w:hAnsi="Arial" w:cs="Arial"/>
          <w:sz w:val="20"/>
          <w:szCs w:val="20"/>
        </w:rPr>
      </w:pPr>
      <w:r w:rsidRPr="00782E12">
        <w:rPr>
          <w:rStyle w:val="Refdenotaalpie"/>
          <w:rFonts w:ascii="Arial" w:hAnsi="Arial" w:cs="Arial"/>
          <w:sz w:val="20"/>
          <w:szCs w:val="20"/>
        </w:rPr>
        <w:footnoteRef/>
      </w:r>
      <w:r w:rsidRPr="00782E12">
        <w:rPr>
          <w:rFonts w:ascii="Arial" w:hAnsi="Arial" w:cs="Arial"/>
          <w:sz w:val="20"/>
          <w:szCs w:val="20"/>
        </w:rPr>
        <w:t xml:space="preserve"> Ley 734 de 2002. </w:t>
      </w:r>
      <w:r w:rsidRPr="00782E12">
        <w:rPr>
          <w:rFonts w:ascii="Arial" w:hAnsi="Arial" w:cs="Arial"/>
          <w:vanish/>
          <w:sz w:val="20"/>
          <w:szCs w:val="20"/>
        </w:rPr>
        <w:t xml:space="preserve"> &amp;$</w:t>
      </w:r>
      <w:bookmarkStart w:id="1" w:name="CAPITULO_XIK"/>
      <w:r w:rsidRPr="00782E12">
        <w:rPr>
          <w:rFonts w:ascii="Arial" w:hAnsi="Arial" w:cs="Arial"/>
          <w:sz w:val="20"/>
          <w:szCs w:val="20"/>
        </w:rPr>
        <w:t xml:space="preserve">CAPITULO UNDECIMO. RÉGIMEN DE LOS CONJUECES Y JUECES DE PAZ. </w:t>
      </w:r>
      <w:bookmarkEnd w:id="1"/>
      <w:r w:rsidRPr="00782E12">
        <w:rPr>
          <w:rFonts w:ascii="Arial" w:hAnsi="Arial" w:cs="Arial"/>
          <w:sz w:val="20"/>
          <w:szCs w:val="20"/>
        </w:rPr>
        <w:t xml:space="preserve"> “…</w:t>
      </w:r>
      <w:r w:rsidRPr="00782E12">
        <w:rPr>
          <w:rFonts w:ascii="Arial" w:hAnsi="Arial" w:cs="Arial"/>
          <w:vanish/>
          <w:sz w:val="20"/>
          <w:szCs w:val="20"/>
        </w:rPr>
        <w:t>&amp;$</w:t>
      </w:r>
      <w:r w:rsidRPr="00782E12">
        <w:rPr>
          <w:rFonts w:ascii="Arial" w:hAnsi="Arial" w:cs="Arial"/>
          <w:sz w:val="20"/>
          <w:szCs w:val="20"/>
        </w:rPr>
        <w:t xml:space="preserve">ARTÍCULO 217. </w:t>
      </w:r>
      <w:r w:rsidRPr="00782E12">
        <w:rPr>
          <w:rFonts w:ascii="Arial" w:hAnsi="Arial" w:cs="Arial"/>
          <w:i/>
          <w:sz w:val="20"/>
          <w:szCs w:val="20"/>
        </w:rPr>
        <w:t>DEBERES, PROHIBICIONES, INHABILIDADES, IMPEDIMENTOS, INCOMPATIBILIDADES Y CONFLICTO DE INTERESES.</w:t>
      </w:r>
      <w:r w:rsidRPr="00782E12">
        <w:rPr>
          <w:rFonts w:ascii="Arial" w:hAnsi="Arial" w:cs="Arial"/>
          <w:sz w:val="20"/>
          <w:szCs w:val="20"/>
        </w:rPr>
        <w:t xml:space="preserve"> El régimen disciplinario para los </w:t>
      </w:r>
      <w:r w:rsidRPr="00782E12">
        <w:rPr>
          <w:rFonts w:ascii="Arial" w:hAnsi="Arial" w:cs="Arial"/>
          <w:sz w:val="20"/>
          <w:szCs w:val="20"/>
          <w:u w:val="single"/>
        </w:rPr>
        <w:t>Conjueces en la Rama Judicial</w:t>
      </w:r>
      <w:r w:rsidRPr="00782E12">
        <w:rPr>
          <w:rFonts w:ascii="Arial" w:hAnsi="Arial" w:cs="Arial"/>
          <w:sz w:val="20"/>
          <w:szCs w:val="20"/>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727559" w:rsidRPr="00782E12" w:rsidRDefault="00727559" w:rsidP="00727559">
      <w:pPr>
        <w:tabs>
          <w:tab w:val="center" w:pos="576"/>
          <w:tab w:val="left" w:pos="1152"/>
        </w:tabs>
        <w:jc w:val="both"/>
        <w:rPr>
          <w:rFonts w:ascii="Arial" w:hAnsi="Arial" w:cs="Arial"/>
          <w:sz w:val="20"/>
          <w:szCs w:val="20"/>
        </w:rPr>
      </w:pPr>
    </w:p>
    <w:p w:rsidR="00727559" w:rsidRPr="00782E12" w:rsidRDefault="00727559" w:rsidP="00727559">
      <w:pPr>
        <w:tabs>
          <w:tab w:val="center" w:pos="576"/>
          <w:tab w:val="left" w:pos="1152"/>
        </w:tabs>
        <w:jc w:val="both"/>
        <w:rPr>
          <w:rFonts w:ascii="Arial" w:hAnsi="Arial" w:cs="Arial"/>
          <w:sz w:val="20"/>
          <w:szCs w:val="20"/>
        </w:rPr>
      </w:pPr>
      <w:r w:rsidRPr="00782E12">
        <w:rPr>
          <w:rFonts w:ascii="Arial" w:hAnsi="Arial" w:cs="Arial"/>
          <w:vanish/>
          <w:sz w:val="20"/>
          <w:szCs w:val="20"/>
        </w:rPr>
        <w:t>&amp;$</w:t>
      </w:r>
      <w:bookmarkStart w:id="2" w:name="BM218"/>
      <w:r w:rsidRPr="00782E12">
        <w:rPr>
          <w:rFonts w:ascii="Arial" w:hAnsi="Arial" w:cs="Arial"/>
          <w:sz w:val="20"/>
          <w:szCs w:val="20"/>
        </w:rPr>
        <w:t xml:space="preserve">ARTÍCULO 218. </w:t>
      </w:r>
      <w:r w:rsidRPr="00782E12">
        <w:rPr>
          <w:rFonts w:ascii="Arial" w:hAnsi="Arial" w:cs="Arial"/>
          <w:i/>
          <w:sz w:val="20"/>
          <w:szCs w:val="20"/>
        </w:rPr>
        <w:t>FALTAS GRAVÍSIMAS.</w:t>
      </w:r>
      <w:bookmarkEnd w:id="2"/>
      <w:r w:rsidRPr="00782E12">
        <w:rPr>
          <w:rFonts w:ascii="Arial" w:hAnsi="Arial" w:cs="Arial"/>
          <w:sz w:val="20"/>
          <w:szCs w:val="20"/>
        </w:rPr>
        <w:t xml:space="preserve"> El catálogo de faltas gravísimas imputables a los </w:t>
      </w:r>
      <w:r w:rsidRPr="00782E12">
        <w:rPr>
          <w:rFonts w:ascii="Arial" w:hAnsi="Arial" w:cs="Arial"/>
          <w:sz w:val="20"/>
          <w:szCs w:val="20"/>
          <w:u w:val="single"/>
        </w:rPr>
        <w:t xml:space="preserve">Conjueces </w:t>
      </w:r>
      <w:r w:rsidRPr="00782E12">
        <w:rPr>
          <w:rFonts w:ascii="Arial" w:hAnsi="Arial" w:cs="Arial"/>
          <w:sz w:val="20"/>
          <w:szCs w:val="20"/>
        </w:rPr>
        <w:t>es el señalado en esta ley, en cuanto resulte compatible con la función respecto del caso en que deban actuar.</w:t>
      </w:r>
    </w:p>
    <w:p w:rsidR="00727559" w:rsidRPr="00782E12" w:rsidRDefault="00727559" w:rsidP="00727559">
      <w:pPr>
        <w:jc w:val="both"/>
        <w:rPr>
          <w:rFonts w:ascii="Arial" w:hAnsi="Arial" w:cs="Arial"/>
          <w:sz w:val="20"/>
          <w:szCs w:val="20"/>
        </w:rPr>
      </w:pPr>
    </w:p>
    <w:p w:rsidR="00727559" w:rsidRPr="00782E12" w:rsidRDefault="00727559" w:rsidP="00727559">
      <w:pPr>
        <w:jc w:val="both"/>
        <w:rPr>
          <w:rFonts w:ascii="Arial" w:hAnsi="Arial" w:cs="Arial"/>
          <w:sz w:val="20"/>
          <w:szCs w:val="20"/>
        </w:rPr>
      </w:pPr>
      <w:r w:rsidRPr="00782E12">
        <w:rPr>
          <w:rFonts w:ascii="Arial" w:hAnsi="Arial" w:cs="Arial"/>
          <w:vanish/>
          <w:sz w:val="20"/>
          <w:szCs w:val="20"/>
        </w:rPr>
        <w:t>&amp;$</w:t>
      </w:r>
      <w:bookmarkStart w:id="3" w:name="BM219"/>
      <w:r w:rsidRPr="00782E12">
        <w:rPr>
          <w:rFonts w:ascii="Arial" w:hAnsi="Arial" w:cs="Arial"/>
          <w:sz w:val="20"/>
          <w:szCs w:val="20"/>
        </w:rPr>
        <w:t xml:space="preserve">ARTÍCULO 219. </w:t>
      </w:r>
      <w:r w:rsidRPr="00782E12">
        <w:rPr>
          <w:rFonts w:ascii="Arial" w:hAnsi="Arial" w:cs="Arial"/>
          <w:i/>
          <w:sz w:val="20"/>
          <w:szCs w:val="20"/>
        </w:rPr>
        <w:t>FALTAS GRAVES Y LEVES, SANCIONES Y CRITERIOS PARA GRADUARLAS.</w:t>
      </w:r>
      <w:bookmarkEnd w:id="3"/>
      <w:r w:rsidRPr="00782E12">
        <w:rPr>
          <w:rFonts w:ascii="Arial" w:hAnsi="Arial" w:cs="Arial"/>
          <w:sz w:val="20"/>
          <w:szCs w:val="20"/>
        </w:rPr>
        <w:t xml:space="preserve"> Para la determinación de la gravedad de la falta respecto de los </w:t>
      </w:r>
      <w:r w:rsidRPr="00782E12">
        <w:rPr>
          <w:rFonts w:ascii="Arial" w:hAnsi="Arial" w:cs="Arial"/>
          <w:sz w:val="20"/>
          <w:szCs w:val="20"/>
          <w:u w:val="single"/>
        </w:rPr>
        <w:t>conjueces</w:t>
      </w:r>
      <w:r w:rsidRPr="00782E12">
        <w:rPr>
          <w:rFonts w:ascii="Arial" w:hAnsi="Arial" w:cs="Arial"/>
          <w:sz w:val="20"/>
          <w:szCs w:val="20"/>
        </w:rPr>
        <w:t xml:space="preserve"> se aplicará esta ley, y las sanciones y criterios para graduarlas serán los establecidos en el presente Código” (Subrayado ajeno al texto).</w:t>
      </w:r>
    </w:p>
    <w:p w:rsidR="00727559" w:rsidRDefault="00727559" w:rsidP="00727559">
      <w:pPr>
        <w:jc w:val="both"/>
        <w:rPr>
          <w:rFonts w:ascii="Arial" w:hAnsi="Arial" w:cs="Arial"/>
        </w:rPr>
      </w:pPr>
    </w:p>
    <w:p w:rsidR="00727559" w:rsidRDefault="00727559" w:rsidP="00727559">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85"/>
    <w:rsid w:val="002F01D3"/>
    <w:rsid w:val="0033469B"/>
    <w:rsid w:val="00727559"/>
    <w:rsid w:val="00923533"/>
    <w:rsid w:val="009E7185"/>
    <w:rsid w:val="00C36712"/>
    <w:rsid w:val="00C86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ACC88-7E56-4511-9D89-AD73E5D4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59"/>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iPriority w:val="9"/>
    <w:unhideWhenUsed/>
    <w:qFormat/>
    <w:rsid w:val="0072755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7559"/>
    <w:rPr>
      <w:rFonts w:asciiTheme="majorHAnsi" w:eastAsiaTheme="majorEastAsia" w:hAnsiTheme="majorHAnsi" w:cstheme="majorBidi"/>
      <w:b/>
      <w:bCs/>
      <w:color w:val="5B9BD5" w:themeColor="accent1"/>
      <w:sz w:val="26"/>
      <w:szCs w:val="26"/>
      <w:lang w:val="es-MX" w:eastAsia="es-MX"/>
    </w:rPr>
  </w:style>
  <w:style w:type="paragraph" w:styleId="Textoindependiente">
    <w:name w:val="Body Text"/>
    <w:basedOn w:val="Normal"/>
    <w:link w:val="TextoindependienteCar"/>
    <w:unhideWhenUsed/>
    <w:rsid w:val="00727559"/>
    <w:pPr>
      <w:overflowPunct w:val="0"/>
      <w:autoSpaceDE w:val="0"/>
      <w:autoSpaceDN w:val="0"/>
      <w:adjustRightInd w:val="0"/>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727559"/>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unhideWhenUsed/>
    <w:rsid w:val="00727559"/>
    <w:pPr>
      <w:overflowPunct w:val="0"/>
      <w:autoSpaceDE w:val="0"/>
      <w:autoSpaceDN w:val="0"/>
      <w:adjustRightInd w:val="0"/>
      <w:spacing w:line="360" w:lineRule="auto"/>
      <w:jc w:val="both"/>
    </w:pPr>
    <w:rPr>
      <w:rFonts w:ascii="Arial" w:hAnsi="Arial"/>
      <w:i/>
      <w:iCs/>
      <w:sz w:val="26"/>
      <w:szCs w:val="20"/>
      <w:lang w:val="es-ES_tradnl" w:eastAsia="es-ES"/>
    </w:rPr>
  </w:style>
  <w:style w:type="character" w:customStyle="1" w:styleId="Textoindependiente2Car">
    <w:name w:val="Texto independiente 2 Car"/>
    <w:basedOn w:val="Fuentedeprrafopredeter"/>
    <w:link w:val="Textoindependiente2"/>
    <w:rsid w:val="00727559"/>
    <w:rPr>
      <w:rFonts w:ascii="Arial" w:eastAsia="Times New Roman" w:hAnsi="Arial" w:cs="Times New Roman"/>
      <w:i/>
      <w:iCs/>
      <w:sz w:val="26"/>
      <w:szCs w:val="20"/>
      <w:lang w:val="es-ES_tradnl"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727559"/>
    <w:rPr>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w:basedOn w:val="Normal"/>
    <w:link w:val="TextonotapieCar1"/>
    <w:semiHidden/>
    <w:unhideWhenUsed/>
    <w:rsid w:val="00727559"/>
    <w:pPr>
      <w:overflowPunct w:val="0"/>
      <w:autoSpaceDE w:val="0"/>
      <w:autoSpaceDN w:val="0"/>
      <w:adjustRightInd w:val="0"/>
    </w:pPr>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727559"/>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
    <w:semiHidden/>
    <w:unhideWhenUsed/>
    <w:rsid w:val="00727559"/>
    <w:rPr>
      <w:vertAlign w:val="superscript"/>
    </w:rPr>
  </w:style>
  <w:style w:type="paragraph" w:styleId="Textodeglobo">
    <w:name w:val="Balloon Text"/>
    <w:basedOn w:val="Normal"/>
    <w:link w:val="TextodegloboCar"/>
    <w:uiPriority w:val="99"/>
    <w:semiHidden/>
    <w:unhideWhenUsed/>
    <w:rsid w:val="002F01D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1D3"/>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4772</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 Ariza Mattuad</dc:creator>
  <cp:lastModifiedBy>Maria Alejandra Torres</cp:lastModifiedBy>
  <cp:revision>2</cp:revision>
  <dcterms:created xsi:type="dcterms:W3CDTF">2017-04-19T14:11:00Z</dcterms:created>
  <dcterms:modified xsi:type="dcterms:W3CDTF">2017-04-19T14:11:00Z</dcterms:modified>
</cp:coreProperties>
</file>