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EB132" w14:textId="77777777" w:rsidR="001C7C9F" w:rsidRPr="0073785B" w:rsidRDefault="001C7C9F" w:rsidP="00CB6380">
      <w:pPr>
        <w:spacing w:after="0" w:line="240" w:lineRule="auto"/>
        <w:rPr>
          <w:rFonts w:ascii="Arial Unicode MS" w:eastAsia="Arial Unicode MS" w:hAnsi="Arial Unicode MS" w:cs="Arial Unicode MS"/>
          <w:b/>
          <w:sz w:val="28"/>
          <w:szCs w:val="28"/>
        </w:rPr>
      </w:pPr>
    </w:p>
    <w:p w14:paraId="4470AC32" w14:textId="77777777" w:rsidR="006B2B8F" w:rsidRPr="0073785B" w:rsidRDefault="006B2B8F" w:rsidP="00CB6380">
      <w:pPr>
        <w:spacing w:after="0" w:line="240" w:lineRule="auto"/>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 xml:space="preserve">Honorable </w:t>
      </w:r>
    </w:p>
    <w:p w14:paraId="318ADCB2" w14:textId="77777777" w:rsidR="006B2B8F" w:rsidRPr="0073785B" w:rsidRDefault="006B2B8F" w:rsidP="00CB6380">
      <w:pPr>
        <w:spacing w:after="0" w:line="240" w:lineRule="auto"/>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Tribunal Superior del Distrito Judicial de Barranquilla</w:t>
      </w:r>
    </w:p>
    <w:p w14:paraId="37416D09" w14:textId="77777777" w:rsidR="006B2B8F" w:rsidRPr="0073785B" w:rsidRDefault="006B2B8F" w:rsidP="00CB6380">
      <w:pPr>
        <w:spacing w:after="0" w:line="240" w:lineRule="auto"/>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Sala Primera de Decisión Civil Familia</w:t>
      </w:r>
    </w:p>
    <w:p w14:paraId="6400B9F9" w14:textId="77777777" w:rsidR="006B2B8F" w:rsidRPr="0073785B" w:rsidRDefault="006B2B8F" w:rsidP="00CB6380">
      <w:pPr>
        <w:spacing w:after="0" w:line="240" w:lineRule="auto"/>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Magistrada Ponente</w:t>
      </w:r>
    </w:p>
    <w:p w14:paraId="0AEB7F25" w14:textId="77777777" w:rsidR="006B2B8F" w:rsidRPr="0073785B" w:rsidRDefault="006B2B8F" w:rsidP="00CB6380">
      <w:pPr>
        <w:spacing w:after="0" w:line="240" w:lineRule="auto"/>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DRA. YAENS LORENA CASTELLON GIRALDO</w:t>
      </w:r>
    </w:p>
    <w:p w14:paraId="07796152" w14:textId="77777777" w:rsidR="006B2B8F" w:rsidRPr="0073785B" w:rsidRDefault="006B2B8F" w:rsidP="006B2B8F">
      <w:pPr>
        <w:rPr>
          <w:rFonts w:ascii="Arial Unicode MS" w:eastAsia="Arial Unicode MS" w:hAnsi="Arial Unicode MS" w:cs="Arial Unicode MS"/>
          <w:sz w:val="28"/>
          <w:szCs w:val="28"/>
        </w:rPr>
      </w:pPr>
    </w:p>
    <w:p w14:paraId="56974714" w14:textId="77777777" w:rsidR="006B2B8F" w:rsidRPr="0073785B" w:rsidRDefault="006B2B8F" w:rsidP="00CB6380">
      <w:pPr>
        <w:spacing w:after="0" w:line="240" w:lineRule="auto"/>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ASUNTO: APELACIÓN DE LA SENTENCIA DEL 27 DE ENERO DE 2020</w:t>
      </w:r>
    </w:p>
    <w:p w14:paraId="048E9E44" w14:textId="77777777" w:rsidR="006B2B8F" w:rsidRPr="0073785B" w:rsidRDefault="006B2B8F" w:rsidP="00CB6380">
      <w:pPr>
        <w:spacing w:after="0" w:line="240" w:lineRule="auto"/>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RADICACIÓN: 08001-31-53-001-2019-00018-01 (42.797 TYBA)</w:t>
      </w:r>
    </w:p>
    <w:p w14:paraId="6E5A3B91" w14:textId="77777777" w:rsidR="006B2B8F" w:rsidRPr="0073785B" w:rsidRDefault="006B2B8F" w:rsidP="00CB6380">
      <w:pPr>
        <w:spacing w:after="0" w:line="240" w:lineRule="auto"/>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PROCESO: VERBAL DE RESPONSABILIDAD CIVIL EXTRACONTRACTUAL</w:t>
      </w:r>
    </w:p>
    <w:p w14:paraId="16AC119B" w14:textId="77777777" w:rsidR="006B2B8F" w:rsidRPr="0073785B" w:rsidRDefault="006B2B8F" w:rsidP="00CB6380">
      <w:pPr>
        <w:spacing w:after="0" w:line="240" w:lineRule="auto"/>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DEMANDANTES: HUMBERTO LAMBIS CASTRO y MILEYDIS y ADRIANA LAMBIS</w:t>
      </w:r>
      <w:r w:rsidR="00B87083" w:rsidRPr="0073785B">
        <w:rPr>
          <w:rFonts w:ascii="Arial Unicode MS" w:eastAsia="Arial Unicode MS" w:hAnsi="Arial Unicode MS" w:cs="Arial Unicode MS"/>
          <w:b/>
          <w:sz w:val="28"/>
          <w:szCs w:val="28"/>
        </w:rPr>
        <w:t xml:space="preserve"> </w:t>
      </w:r>
      <w:r w:rsidRPr="0073785B">
        <w:rPr>
          <w:rFonts w:ascii="Arial Unicode MS" w:eastAsia="Arial Unicode MS" w:hAnsi="Arial Unicode MS" w:cs="Arial Unicode MS"/>
          <w:b/>
          <w:sz w:val="28"/>
          <w:szCs w:val="28"/>
        </w:rPr>
        <w:t>HADECHINE</w:t>
      </w:r>
    </w:p>
    <w:p w14:paraId="622C1863" w14:textId="77777777" w:rsidR="006B2B8F" w:rsidRPr="0073785B" w:rsidRDefault="006B2B8F" w:rsidP="00CB6380">
      <w:pPr>
        <w:spacing w:after="0" w:line="240" w:lineRule="auto"/>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DEMANDADO: INSTITUTO DE NEUROCIENCIAS CLÍNICA DEL SOL LTDA</w:t>
      </w:r>
    </w:p>
    <w:p w14:paraId="50B066D4" w14:textId="77777777" w:rsidR="004E3A8F" w:rsidRPr="0073785B" w:rsidRDefault="006B2B8F" w:rsidP="004E3A8F">
      <w:pPr>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 xml:space="preserve">PROCEDENCIA: JUZGADO PRIMERO CIVIL DEL CIRCUITO </w:t>
      </w:r>
    </w:p>
    <w:p w14:paraId="1A65BD31" w14:textId="77777777" w:rsidR="004E3A8F" w:rsidRPr="0073785B" w:rsidRDefault="004E3A8F" w:rsidP="004E3A8F">
      <w:pPr>
        <w:jc w:val="both"/>
        <w:rPr>
          <w:rFonts w:ascii="Arial Unicode MS" w:eastAsia="Arial Unicode MS" w:hAnsi="Arial Unicode MS" w:cs="Arial Unicode MS"/>
          <w:sz w:val="28"/>
          <w:szCs w:val="28"/>
        </w:rPr>
      </w:pPr>
    </w:p>
    <w:p w14:paraId="4C17C309" w14:textId="77777777" w:rsidR="004E3A8F" w:rsidRPr="0073785B" w:rsidRDefault="004E3A8F" w:rsidP="004E3A8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CARLOTA SUCRE HOLGUIN, mayor de edad, con </w:t>
      </w:r>
      <w:proofErr w:type="gramStart"/>
      <w:r w:rsidRPr="0073785B">
        <w:rPr>
          <w:rFonts w:ascii="Arial Unicode MS" w:eastAsia="Arial Unicode MS" w:hAnsi="Arial Unicode MS" w:cs="Arial Unicode MS"/>
          <w:sz w:val="28"/>
          <w:szCs w:val="28"/>
        </w:rPr>
        <w:t>plena  capacidad</w:t>
      </w:r>
      <w:proofErr w:type="gramEnd"/>
      <w:r w:rsidRPr="0073785B">
        <w:rPr>
          <w:rFonts w:ascii="Arial Unicode MS" w:eastAsia="Arial Unicode MS" w:hAnsi="Arial Unicode MS" w:cs="Arial Unicode MS"/>
          <w:sz w:val="28"/>
          <w:szCs w:val="28"/>
        </w:rPr>
        <w:t xml:space="preserve"> legal, identificada como aparece al pie de mi correspondiente firma, abogado titulado e </w:t>
      </w:r>
      <w:r w:rsidR="00913BB3" w:rsidRPr="0073785B">
        <w:rPr>
          <w:rFonts w:ascii="Arial Unicode MS" w:eastAsia="Arial Unicode MS" w:hAnsi="Arial Unicode MS" w:cs="Arial Unicode MS"/>
          <w:sz w:val="28"/>
          <w:szCs w:val="28"/>
        </w:rPr>
        <w:t>inscrita</w:t>
      </w:r>
      <w:r w:rsidRPr="0073785B">
        <w:rPr>
          <w:rFonts w:ascii="Arial Unicode MS" w:eastAsia="Arial Unicode MS" w:hAnsi="Arial Unicode MS" w:cs="Arial Unicode MS"/>
          <w:sz w:val="28"/>
          <w:szCs w:val="28"/>
        </w:rPr>
        <w:t xml:space="preserve"> con la T. P. N°. 106915del C. S. de la J, actuando como apoderada de los demandantes señores HUMBERTO LAMBIS  CASTRO, MILEYDIS LAMBIS HADECHINE Y ADRIANA LAMBIS HADECHINE, con mi acostumbrado respeto y </w:t>
      </w:r>
      <w:r w:rsidRPr="0073785B">
        <w:rPr>
          <w:rFonts w:ascii="Arial Unicode MS" w:eastAsia="Arial Unicode MS" w:hAnsi="Arial Unicode MS" w:cs="Arial Unicode MS"/>
          <w:sz w:val="28"/>
          <w:szCs w:val="28"/>
        </w:rPr>
        <w:lastRenderedPageBreak/>
        <w:t>dentro de la oportunidad legal, me dirijo ante este  despacho,  por medio del presente escrito, estando dentro del término legal con el fin de Presentar ante el Honorable Tribunal la sustentación de  la Apelación, contra la  sentencia del  día 27 de enero de 2020</w:t>
      </w:r>
    </w:p>
    <w:p w14:paraId="46A21FFD" w14:textId="77777777" w:rsidR="00EC6DDD" w:rsidRPr="0073785B" w:rsidRDefault="00913BB3" w:rsidP="004E3A8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Manifiesto  que r</w:t>
      </w:r>
      <w:r w:rsidR="00EC6DDD" w:rsidRPr="0073785B">
        <w:rPr>
          <w:rFonts w:ascii="Arial Unicode MS" w:eastAsia="Arial Unicode MS" w:hAnsi="Arial Unicode MS" w:cs="Arial Unicode MS"/>
          <w:sz w:val="28"/>
          <w:szCs w:val="28"/>
        </w:rPr>
        <w:t xml:space="preserve">eitero los conceptos expresados en los reparos presentados ante el  </w:t>
      </w:r>
      <w:proofErr w:type="spellStart"/>
      <w:r w:rsidR="00EC6DDD" w:rsidRPr="0073785B">
        <w:rPr>
          <w:rFonts w:ascii="Arial Unicode MS" w:eastAsia="Arial Unicode MS" w:hAnsi="Arial Unicode MS" w:cs="Arial Unicode MS"/>
          <w:sz w:val="28"/>
          <w:szCs w:val="28"/>
        </w:rPr>
        <w:t>Aquo</w:t>
      </w:r>
      <w:proofErr w:type="spellEnd"/>
      <w:r w:rsidR="00EC6DDD" w:rsidRPr="0073785B">
        <w:rPr>
          <w:rFonts w:ascii="Arial Unicode MS" w:eastAsia="Arial Unicode MS" w:hAnsi="Arial Unicode MS" w:cs="Arial Unicode MS"/>
          <w:sz w:val="28"/>
          <w:szCs w:val="28"/>
        </w:rPr>
        <w:t xml:space="preserve">  así como en </w:t>
      </w:r>
      <w:r w:rsidRPr="0073785B">
        <w:rPr>
          <w:rFonts w:ascii="Arial Unicode MS" w:eastAsia="Arial Unicode MS" w:hAnsi="Arial Unicode MS" w:cs="Arial Unicode MS"/>
          <w:sz w:val="28"/>
          <w:szCs w:val="28"/>
        </w:rPr>
        <w:t xml:space="preserve">los hechos </w:t>
      </w:r>
      <w:r w:rsidR="00EC6DDD" w:rsidRPr="0073785B">
        <w:rPr>
          <w:rFonts w:ascii="Arial Unicode MS" w:eastAsia="Arial Unicode MS" w:hAnsi="Arial Unicode MS" w:cs="Arial Unicode MS"/>
          <w:sz w:val="28"/>
          <w:szCs w:val="28"/>
        </w:rPr>
        <w:t xml:space="preserve"> de la  </w:t>
      </w:r>
      <w:r w:rsidRPr="0073785B">
        <w:rPr>
          <w:rFonts w:ascii="Arial Unicode MS" w:eastAsia="Arial Unicode MS" w:hAnsi="Arial Unicode MS" w:cs="Arial Unicode MS"/>
          <w:sz w:val="28"/>
          <w:szCs w:val="28"/>
        </w:rPr>
        <w:t>demanda y alegatos de conclusión,</w:t>
      </w:r>
    </w:p>
    <w:p w14:paraId="54B20014" w14:textId="77777777" w:rsidR="004E3A8F" w:rsidRPr="0073785B" w:rsidRDefault="004E3A8F" w:rsidP="004E3A8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 </w:t>
      </w:r>
      <w:r w:rsidR="00913BB3" w:rsidRPr="0073785B">
        <w:rPr>
          <w:rFonts w:ascii="Arial Unicode MS" w:eastAsia="Arial Unicode MS" w:hAnsi="Arial Unicode MS" w:cs="Arial Unicode MS"/>
          <w:sz w:val="28"/>
          <w:szCs w:val="28"/>
        </w:rPr>
        <w:t>Sustento</w:t>
      </w:r>
      <w:r w:rsidRPr="0073785B">
        <w:rPr>
          <w:rFonts w:ascii="Arial Unicode MS" w:eastAsia="Arial Unicode MS" w:hAnsi="Arial Unicode MS" w:cs="Arial Unicode MS"/>
          <w:sz w:val="28"/>
          <w:szCs w:val="28"/>
        </w:rPr>
        <w:t xml:space="preserve"> de la siguiente manera</w:t>
      </w:r>
    </w:p>
    <w:p w14:paraId="4BB9F0EE" w14:textId="77777777" w:rsidR="00F226BF" w:rsidRPr="0073785B" w:rsidRDefault="00F226BF" w:rsidP="00F226B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Consider</w:t>
      </w:r>
      <w:r w:rsidR="00913BB3" w:rsidRPr="0073785B">
        <w:rPr>
          <w:rFonts w:ascii="Arial Unicode MS" w:eastAsia="Arial Unicode MS" w:hAnsi="Arial Unicode MS" w:cs="Arial Unicode MS"/>
          <w:sz w:val="28"/>
          <w:szCs w:val="28"/>
        </w:rPr>
        <w:t>ó</w:t>
      </w:r>
      <w:r w:rsidRPr="0073785B">
        <w:rPr>
          <w:rFonts w:ascii="Arial Unicode MS" w:eastAsia="Arial Unicode MS" w:hAnsi="Arial Unicode MS" w:cs="Arial Unicode MS"/>
          <w:sz w:val="28"/>
          <w:szCs w:val="28"/>
        </w:rPr>
        <w:t xml:space="preserve">  el señor juez que se vislumbran ciertas diferencias probatorias que truncan, la bonanza de una responsabilidad civil, hace un relato de los últimos momentos de la paciente (Q.E. P. D) difiere de la postura del Tribunal de Ética </w:t>
      </w:r>
      <w:r w:rsidR="00913BB3" w:rsidRPr="0073785B">
        <w:rPr>
          <w:rFonts w:ascii="Arial Unicode MS" w:eastAsia="Arial Unicode MS" w:hAnsi="Arial Unicode MS" w:cs="Arial Unicode MS"/>
          <w:sz w:val="28"/>
          <w:szCs w:val="28"/>
        </w:rPr>
        <w:t>Médica,</w:t>
      </w:r>
      <w:r w:rsidR="00012CF3" w:rsidRPr="0073785B">
        <w:rPr>
          <w:rFonts w:ascii="Arial Unicode MS" w:eastAsia="Arial Unicode MS" w:hAnsi="Arial Unicode MS" w:cs="Arial Unicode MS"/>
          <w:sz w:val="28"/>
          <w:szCs w:val="28"/>
        </w:rPr>
        <w:t xml:space="preserve">   determino que de acuerdo a  la valoración del acervo probatorio no podía establecerse con certeza, la presencia de ese elemento, relevante para que sea constituida la responsabilidad civil,  absolviendo a la demandada CLINICA DEL SOL, siendo el concepto del Tribunal de Ética </w:t>
      </w:r>
      <w:proofErr w:type="spellStart"/>
      <w:r w:rsidR="00012CF3" w:rsidRPr="0073785B">
        <w:rPr>
          <w:rFonts w:ascii="Arial Unicode MS" w:eastAsia="Arial Unicode MS" w:hAnsi="Arial Unicode MS" w:cs="Arial Unicode MS"/>
          <w:sz w:val="28"/>
          <w:szCs w:val="28"/>
        </w:rPr>
        <w:t>medica</w:t>
      </w:r>
      <w:proofErr w:type="spellEnd"/>
      <w:r w:rsidR="00012CF3" w:rsidRPr="0073785B">
        <w:rPr>
          <w:rFonts w:ascii="Arial Unicode MS" w:eastAsia="Arial Unicode MS" w:hAnsi="Arial Unicode MS" w:cs="Arial Unicode MS"/>
          <w:sz w:val="28"/>
          <w:szCs w:val="28"/>
        </w:rPr>
        <w:t>,</w:t>
      </w:r>
      <w:r w:rsidR="00913BB3" w:rsidRPr="0073785B">
        <w:rPr>
          <w:rFonts w:ascii="Arial Unicode MS" w:eastAsia="Arial Unicode MS" w:hAnsi="Arial Unicode MS" w:cs="Arial Unicode MS"/>
          <w:sz w:val="28"/>
          <w:szCs w:val="28"/>
        </w:rPr>
        <w:t xml:space="preserve"> un</w:t>
      </w:r>
      <w:r w:rsidRPr="0073785B">
        <w:rPr>
          <w:rFonts w:ascii="Arial Unicode MS" w:eastAsia="Arial Unicode MS" w:hAnsi="Arial Unicode MS" w:cs="Arial Unicode MS"/>
          <w:sz w:val="28"/>
          <w:szCs w:val="28"/>
        </w:rPr>
        <w:t xml:space="preserve"> medio probatorio suficiente científico y certero, </w:t>
      </w:r>
      <w:r w:rsidR="00913BB3" w:rsidRPr="0073785B">
        <w:rPr>
          <w:rFonts w:ascii="Arial Unicode MS" w:eastAsia="Arial Unicode MS" w:hAnsi="Arial Unicode MS" w:cs="Arial Unicode MS"/>
          <w:sz w:val="28"/>
          <w:szCs w:val="28"/>
        </w:rPr>
        <w:t>quien concluyo,</w:t>
      </w:r>
      <w:r w:rsidRPr="0073785B">
        <w:rPr>
          <w:rFonts w:ascii="Arial Unicode MS" w:eastAsia="Arial Unicode MS" w:hAnsi="Arial Unicode MS" w:cs="Arial Unicode MS"/>
          <w:sz w:val="28"/>
          <w:szCs w:val="28"/>
        </w:rPr>
        <w:t xml:space="preserve"> que el deceso de la paciente fallecida, fue el hecho negligente de no ser  llevada la paciente a una sala de UCI y mucho menos  por falta de disponibilidad de cama , aunado a no haber tenido la paciente  valoración de un especialista de medicina interna, </w:t>
      </w:r>
      <w:r w:rsidR="006E38AB" w:rsidRPr="0073785B">
        <w:rPr>
          <w:rFonts w:ascii="Arial Unicode MS" w:eastAsia="Arial Unicode MS" w:hAnsi="Arial Unicode MS" w:cs="Arial Unicode MS"/>
          <w:sz w:val="28"/>
          <w:szCs w:val="28"/>
        </w:rPr>
        <w:t xml:space="preserve"> Manifiesta el señor juez, que </w:t>
      </w:r>
      <w:r w:rsidRPr="0073785B">
        <w:rPr>
          <w:rFonts w:ascii="Arial Unicode MS" w:eastAsia="Arial Unicode MS" w:hAnsi="Arial Unicode MS" w:cs="Arial Unicode MS"/>
          <w:sz w:val="28"/>
          <w:szCs w:val="28"/>
        </w:rPr>
        <w:t xml:space="preserve">la paciente ingreso a </w:t>
      </w:r>
      <w:r w:rsidR="006E38AB" w:rsidRPr="0073785B">
        <w:rPr>
          <w:rFonts w:ascii="Arial Unicode MS" w:eastAsia="Arial Unicode MS" w:hAnsi="Arial Unicode MS" w:cs="Arial Unicode MS"/>
          <w:sz w:val="28"/>
          <w:szCs w:val="28"/>
        </w:rPr>
        <w:t>la clínica del Sol</w:t>
      </w:r>
      <w:r w:rsidRPr="0073785B">
        <w:rPr>
          <w:rFonts w:ascii="Arial Unicode MS" w:eastAsia="Arial Unicode MS" w:hAnsi="Arial Unicode MS" w:cs="Arial Unicode MS"/>
          <w:sz w:val="28"/>
          <w:szCs w:val="28"/>
        </w:rPr>
        <w:t xml:space="preserve"> con unos antecedentes críticos, pues presentaba </w:t>
      </w:r>
      <w:r w:rsidRPr="0073785B">
        <w:rPr>
          <w:rFonts w:ascii="Arial Unicode MS" w:eastAsia="Arial Unicode MS" w:hAnsi="Arial Unicode MS" w:cs="Arial Unicode MS"/>
          <w:sz w:val="28"/>
          <w:szCs w:val="28"/>
        </w:rPr>
        <w:lastRenderedPageBreak/>
        <w:t xml:space="preserve">patología cardiaca y que esta fue atendida  de buena manera por el medico de turno, cumpliendo con los protocolos establecidos  Que la paciente ya venía con una enfermedad cardiaca  y venia trasladada a Barranquilla, no para ser ingresada a sala de UCI sino para continuar con el tratamiento.  Por lo que decide negar cada una  de las pretensiones solicitadas en la demanda, además de condenar a la parte demandante en costas,  </w:t>
      </w:r>
    </w:p>
    <w:p w14:paraId="375CC95B" w14:textId="77777777" w:rsidR="00F226BF" w:rsidRPr="0073785B" w:rsidRDefault="00F226BF" w:rsidP="00F226BF">
      <w:pPr>
        <w:jc w:val="both"/>
        <w:rPr>
          <w:rFonts w:ascii="Arial Unicode MS" w:eastAsia="Arial Unicode MS" w:hAnsi="Arial Unicode MS" w:cs="Arial Unicode MS"/>
          <w:sz w:val="28"/>
          <w:szCs w:val="28"/>
        </w:rPr>
      </w:pPr>
      <w:proofErr w:type="spellStart"/>
      <w:r w:rsidRPr="0073785B">
        <w:rPr>
          <w:rFonts w:ascii="Arial Unicode MS" w:eastAsia="Arial Unicode MS" w:hAnsi="Arial Unicode MS" w:cs="Arial Unicode MS"/>
          <w:sz w:val="28"/>
          <w:szCs w:val="28"/>
        </w:rPr>
        <w:t>Manifiest</w:t>
      </w:r>
      <w:r w:rsidR="006E38AB" w:rsidRPr="0073785B">
        <w:rPr>
          <w:rFonts w:ascii="Arial Unicode MS" w:eastAsia="Arial Unicode MS" w:hAnsi="Arial Unicode MS" w:cs="Arial Unicode MS"/>
          <w:sz w:val="28"/>
          <w:szCs w:val="28"/>
        </w:rPr>
        <w:t>è</w:t>
      </w:r>
      <w:proofErr w:type="spellEnd"/>
      <w:r w:rsidRPr="0073785B">
        <w:rPr>
          <w:rFonts w:ascii="Arial Unicode MS" w:eastAsia="Arial Unicode MS" w:hAnsi="Arial Unicode MS" w:cs="Arial Unicode MS"/>
          <w:sz w:val="28"/>
          <w:szCs w:val="28"/>
        </w:rPr>
        <w:t xml:space="preserve"> mi reparo ante la decisión del señor juez  de la siguiente manera</w:t>
      </w:r>
    </w:p>
    <w:p w14:paraId="7DA57B4D" w14:textId="77777777" w:rsidR="00F226BF" w:rsidRPr="0073785B" w:rsidRDefault="00F226BF" w:rsidP="00F226B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1. Con fecha 29 de septiembre de 2011 la Secretaria de Salud  Distrital de la ciudad de </w:t>
      </w:r>
      <w:r w:rsidR="006E38AB" w:rsidRPr="0073785B">
        <w:rPr>
          <w:rFonts w:ascii="Arial Unicode MS" w:eastAsia="Arial Unicode MS" w:hAnsi="Arial Unicode MS" w:cs="Arial Unicode MS"/>
          <w:sz w:val="28"/>
          <w:szCs w:val="28"/>
        </w:rPr>
        <w:t xml:space="preserve">Barranquilla. </w:t>
      </w:r>
      <w:r w:rsidRPr="0073785B">
        <w:rPr>
          <w:rFonts w:ascii="Arial Unicode MS" w:eastAsia="Arial Unicode MS" w:hAnsi="Arial Unicode MS" w:cs="Arial Unicode MS"/>
          <w:sz w:val="28"/>
          <w:szCs w:val="28"/>
        </w:rPr>
        <w:t xml:space="preserve">le </w:t>
      </w:r>
      <w:proofErr w:type="gramStart"/>
      <w:r w:rsidRPr="0073785B">
        <w:rPr>
          <w:rFonts w:ascii="Arial Unicode MS" w:eastAsia="Arial Unicode MS" w:hAnsi="Arial Unicode MS" w:cs="Arial Unicode MS"/>
          <w:sz w:val="28"/>
          <w:szCs w:val="28"/>
        </w:rPr>
        <w:t>dirige  una</w:t>
      </w:r>
      <w:proofErr w:type="gramEnd"/>
      <w:r w:rsidRPr="0073785B">
        <w:rPr>
          <w:rFonts w:ascii="Arial Unicode MS" w:eastAsia="Arial Unicode MS" w:hAnsi="Arial Unicode MS" w:cs="Arial Unicode MS"/>
          <w:sz w:val="28"/>
          <w:szCs w:val="28"/>
        </w:rPr>
        <w:t xml:space="preserve"> respuesta al señor HUMBERTO LAMBIS CASTRO , en donde  se lee en el segundo ítem,</w:t>
      </w:r>
      <w:r w:rsidR="006E38AB" w:rsidRPr="0073785B">
        <w:rPr>
          <w:rFonts w:ascii="Arial Unicode MS" w:eastAsia="Arial Unicode MS" w:hAnsi="Arial Unicode MS" w:cs="Arial Unicode MS"/>
          <w:sz w:val="28"/>
          <w:szCs w:val="28"/>
        </w:rPr>
        <w:t>”..</w:t>
      </w:r>
      <w:r w:rsidRPr="0073785B">
        <w:rPr>
          <w:rFonts w:ascii="Arial Unicode MS" w:eastAsia="Arial Unicode MS" w:hAnsi="Arial Unicode MS" w:cs="Arial Unicode MS"/>
          <w:sz w:val="28"/>
          <w:szCs w:val="28"/>
        </w:rPr>
        <w:t xml:space="preserve"> Se evidencia  a su vez que la paciente no ingreso durante su estancia  a la unidad de cuidados intensivos  a pesar de que  su orden de remisión aportada  en la historia clínica , era para este servicio, debido al estado de salud  y </w:t>
      </w:r>
      <w:r w:rsidR="006E38AB" w:rsidRPr="0073785B">
        <w:rPr>
          <w:rFonts w:ascii="Arial Unicode MS" w:eastAsia="Arial Unicode MS" w:hAnsi="Arial Unicode MS" w:cs="Arial Unicode MS"/>
          <w:sz w:val="28"/>
          <w:szCs w:val="28"/>
        </w:rPr>
        <w:t>diagnóstico</w:t>
      </w:r>
      <w:r w:rsidRPr="0073785B">
        <w:rPr>
          <w:rFonts w:ascii="Arial Unicode MS" w:eastAsia="Arial Unicode MS" w:hAnsi="Arial Unicode MS" w:cs="Arial Unicode MS"/>
          <w:sz w:val="28"/>
          <w:szCs w:val="28"/>
        </w:rPr>
        <w:t xml:space="preserve"> realizado en el centro hospitalario consultado en San Andrés      Isla </w:t>
      </w:r>
    </w:p>
    <w:p w14:paraId="5078319B" w14:textId="77777777" w:rsidR="00F226BF" w:rsidRPr="0073785B" w:rsidRDefault="00F226BF" w:rsidP="00F226B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2. Debe ser iniciada la investigación administrativa por falta de oportunidad de atención a la paciente  por parte de la clínica del Sol, en el ingreso a la Unidad de cuidados intensivos, teniendo en cuenta su estado de salud impresión diagnostica y solicitud de remisión realizada, </w:t>
      </w:r>
    </w:p>
    <w:p w14:paraId="2E13F23C" w14:textId="77777777" w:rsidR="00F226BF" w:rsidRPr="0073785B" w:rsidRDefault="00F226BF" w:rsidP="00F226B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lastRenderedPageBreak/>
        <w:t xml:space="preserve">3 La queja fue remitida al Tribunal de Ética </w:t>
      </w:r>
      <w:r w:rsidR="006E38AB" w:rsidRPr="0073785B">
        <w:rPr>
          <w:rFonts w:ascii="Arial Unicode MS" w:eastAsia="Arial Unicode MS" w:hAnsi="Arial Unicode MS" w:cs="Arial Unicode MS"/>
          <w:sz w:val="28"/>
          <w:szCs w:val="28"/>
        </w:rPr>
        <w:t>Médica</w:t>
      </w:r>
      <w:r w:rsidRPr="0073785B">
        <w:rPr>
          <w:rFonts w:ascii="Arial Unicode MS" w:eastAsia="Arial Unicode MS" w:hAnsi="Arial Unicode MS" w:cs="Arial Unicode MS"/>
          <w:sz w:val="28"/>
          <w:szCs w:val="28"/>
        </w:rPr>
        <w:t xml:space="preserve"> es la instancia que permite juzgar a los médicos que son denunciados por los pacientes por cometer fallas a la ética. La particularidad del sistema es que quienes juzgan </w:t>
      </w:r>
      <w:proofErr w:type="gramStart"/>
      <w:r w:rsidRPr="0073785B">
        <w:rPr>
          <w:rFonts w:ascii="Arial Unicode MS" w:eastAsia="Arial Unicode MS" w:hAnsi="Arial Unicode MS" w:cs="Arial Unicode MS"/>
          <w:sz w:val="28"/>
          <w:szCs w:val="28"/>
        </w:rPr>
        <w:t>son,,</w:t>
      </w:r>
      <w:proofErr w:type="gramEnd"/>
      <w:r w:rsidRPr="0073785B">
        <w:rPr>
          <w:rFonts w:ascii="Arial Unicode MS" w:eastAsia="Arial Unicode MS" w:hAnsi="Arial Unicode MS" w:cs="Arial Unicode MS"/>
          <w:sz w:val="28"/>
          <w:szCs w:val="28"/>
        </w:rPr>
        <w:t xml:space="preserve"> médicos de profesión</w:t>
      </w:r>
      <w:r w:rsidR="006E38AB" w:rsidRPr="0073785B">
        <w:rPr>
          <w:rFonts w:ascii="Arial Unicode MS" w:eastAsia="Arial Unicode MS" w:hAnsi="Arial Unicode MS" w:cs="Arial Unicode MS"/>
          <w:sz w:val="28"/>
          <w:szCs w:val="28"/>
        </w:rPr>
        <w:t xml:space="preserve">, con capacidad científica para la pericia o impericia de los profesionales de la medicina , </w:t>
      </w:r>
      <w:r w:rsidRPr="0073785B">
        <w:rPr>
          <w:rFonts w:ascii="Arial Unicode MS" w:eastAsia="Arial Unicode MS" w:hAnsi="Arial Unicode MS" w:cs="Arial Unicode MS"/>
          <w:sz w:val="28"/>
          <w:szCs w:val="28"/>
        </w:rPr>
        <w:t xml:space="preserve"> Es una entidad creada por la Ley 23 de Febrero 18 de 1981 y reglamentada por el Decreto 3380 de 1981, con sede en la capital de la República,</w:t>
      </w:r>
    </w:p>
    <w:p w14:paraId="4E40A2FD" w14:textId="77777777" w:rsidR="00F226BF" w:rsidRPr="0073785B" w:rsidRDefault="006E38AB" w:rsidP="00F226B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4. El</w:t>
      </w:r>
      <w:r w:rsidR="00F226BF" w:rsidRPr="0073785B">
        <w:rPr>
          <w:rFonts w:ascii="Arial Unicode MS" w:eastAsia="Arial Unicode MS" w:hAnsi="Arial Unicode MS" w:cs="Arial Unicode MS"/>
          <w:sz w:val="28"/>
          <w:szCs w:val="28"/>
        </w:rPr>
        <w:t xml:space="preserve"> Tribunal </w:t>
      </w:r>
      <w:r w:rsidRPr="0073785B">
        <w:rPr>
          <w:rFonts w:ascii="Arial Unicode MS" w:eastAsia="Arial Unicode MS" w:hAnsi="Arial Unicode MS" w:cs="Arial Unicode MS"/>
          <w:sz w:val="28"/>
          <w:szCs w:val="28"/>
        </w:rPr>
        <w:t xml:space="preserve">recepcionar pruebas, tales como los testimonios, </w:t>
      </w:r>
      <w:r w:rsidR="00F226BF" w:rsidRPr="0073785B">
        <w:rPr>
          <w:rFonts w:ascii="Arial Unicode MS" w:eastAsia="Arial Unicode MS" w:hAnsi="Arial Unicode MS" w:cs="Arial Unicode MS"/>
          <w:sz w:val="28"/>
          <w:szCs w:val="28"/>
        </w:rPr>
        <w:t xml:space="preserve">del doctor WALTER ANTONIO TORRES  CAMPO. Resaltando este médico que la atención de la paciente fue estable a nivel hemodinámico, es estable, consciente y orientada, sin alteraciones a nivel neurológico, el abordaje se hizo en el servicio de urgencias donde estaba hospitalizada, debido a la condición hemodinámica y a la disponibilidad de cama </w:t>
      </w:r>
    </w:p>
    <w:p w14:paraId="20B9B0C8" w14:textId="77777777" w:rsidR="00F226BF" w:rsidRPr="0073785B" w:rsidRDefault="00F226BF" w:rsidP="00F226B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5. la condición hemodinámica era estable, palabras textuales  del médico y eso hizo confiar  al médico tratante y no realizar la admisión a la unidad de cuidados intensivos dando así la falla en el servicio medico </w:t>
      </w:r>
    </w:p>
    <w:p w14:paraId="0EBFBF94" w14:textId="77777777" w:rsidR="00F226BF" w:rsidRPr="0073785B" w:rsidRDefault="00F226BF" w:rsidP="00F226B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6. También manifestó este </w:t>
      </w:r>
      <w:r w:rsidR="0073785B" w:rsidRPr="0073785B">
        <w:rPr>
          <w:rFonts w:ascii="Arial Unicode MS" w:eastAsia="Arial Unicode MS" w:hAnsi="Arial Unicode MS" w:cs="Arial Unicode MS"/>
          <w:sz w:val="28"/>
          <w:szCs w:val="28"/>
        </w:rPr>
        <w:t>galeno,</w:t>
      </w:r>
      <w:r w:rsidRPr="0073785B">
        <w:rPr>
          <w:rFonts w:ascii="Arial Unicode MS" w:eastAsia="Arial Unicode MS" w:hAnsi="Arial Unicode MS" w:cs="Arial Unicode MS"/>
          <w:sz w:val="28"/>
          <w:szCs w:val="28"/>
        </w:rPr>
        <w:t xml:space="preserve"> que la paciente no fue </w:t>
      </w:r>
      <w:r w:rsidR="0073785B" w:rsidRPr="0073785B">
        <w:rPr>
          <w:rFonts w:ascii="Arial Unicode MS" w:eastAsia="Arial Unicode MS" w:hAnsi="Arial Unicode MS" w:cs="Arial Unicode MS"/>
          <w:sz w:val="28"/>
          <w:szCs w:val="28"/>
        </w:rPr>
        <w:t>valorada,</w:t>
      </w:r>
      <w:r w:rsidRPr="0073785B">
        <w:rPr>
          <w:rFonts w:ascii="Arial Unicode MS" w:eastAsia="Arial Unicode MS" w:hAnsi="Arial Unicode MS" w:cs="Arial Unicode MS"/>
          <w:sz w:val="28"/>
          <w:szCs w:val="28"/>
        </w:rPr>
        <w:t xml:space="preserve"> por el médico  internista de turno</w:t>
      </w:r>
    </w:p>
    <w:p w14:paraId="6D2538DA" w14:textId="77777777" w:rsidR="00F226BF" w:rsidRPr="0073785B" w:rsidRDefault="00F226BF" w:rsidP="00F226B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7. Del análisis de pruebas El Ponente Magistrado Del Tribunal de Ética Médica Doctor Orlando Navarro De León. Considera que sin </w:t>
      </w:r>
      <w:r w:rsidRPr="0073785B">
        <w:rPr>
          <w:rFonts w:ascii="Arial Unicode MS" w:eastAsia="Arial Unicode MS" w:hAnsi="Arial Unicode MS" w:cs="Arial Unicode MS"/>
          <w:sz w:val="28"/>
          <w:szCs w:val="28"/>
        </w:rPr>
        <w:lastRenderedPageBreak/>
        <w:t xml:space="preserve">lugar a dudas que en el presente caso hubo por parte de la clínica del sol Ltda. Falla en la prestación del servicio de salud para la paciente María Beatriz </w:t>
      </w:r>
      <w:proofErr w:type="spellStart"/>
      <w:r w:rsidRPr="0073785B">
        <w:rPr>
          <w:rFonts w:ascii="Arial Unicode MS" w:eastAsia="Arial Unicode MS" w:hAnsi="Arial Unicode MS" w:cs="Arial Unicode MS"/>
          <w:sz w:val="28"/>
          <w:szCs w:val="28"/>
        </w:rPr>
        <w:t>Hadechine</w:t>
      </w:r>
      <w:proofErr w:type="spellEnd"/>
      <w:r w:rsidRPr="0073785B">
        <w:rPr>
          <w:rFonts w:ascii="Arial Unicode MS" w:eastAsia="Arial Unicode MS" w:hAnsi="Arial Unicode MS" w:cs="Arial Unicode MS"/>
          <w:sz w:val="28"/>
          <w:szCs w:val="28"/>
        </w:rPr>
        <w:t xml:space="preserve"> Peñaloza</w:t>
      </w:r>
    </w:p>
    <w:p w14:paraId="4802E3DA" w14:textId="77777777" w:rsidR="00F226BF" w:rsidRPr="0073785B" w:rsidRDefault="00F226BF" w:rsidP="00F226B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8. significa entonces. Que no se dio la urgencia del tratamiento. De acuerdo a los datos que reposan en la historia clínica, y la investigación </w:t>
      </w:r>
      <w:proofErr w:type="gramStart"/>
      <w:r w:rsidRPr="0073785B">
        <w:rPr>
          <w:rFonts w:ascii="Arial Unicode MS" w:eastAsia="Arial Unicode MS" w:hAnsi="Arial Unicode MS" w:cs="Arial Unicode MS"/>
          <w:sz w:val="28"/>
          <w:szCs w:val="28"/>
        </w:rPr>
        <w:t>realizada,.</w:t>
      </w:r>
      <w:proofErr w:type="gramEnd"/>
      <w:r w:rsidRPr="0073785B">
        <w:rPr>
          <w:rFonts w:ascii="Arial Unicode MS" w:eastAsia="Arial Unicode MS" w:hAnsi="Arial Unicode MS" w:cs="Arial Unicode MS"/>
          <w:sz w:val="28"/>
          <w:szCs w:val="28"/>
        </w:rPr>
        <w:t xml:space="preserve"> El grado de afectación de derechos e intereses de la fallecida fue vulnerado al no ingresarla a la uci, como había establecido el médico tratante en San </w:t>
      </w:r>
      <w:proofErr w:type="spellStart"/>
      <w:r w:rsidRPr="0073785B">
        <w:rPr>
          <w:rFonts w:ascii="Arial Unicode MS" w:eastAsia="Arial Unicode MS" w:hAnsi="Arial Unicode MS" w:cs="Arial Unicode MS"/>
          <w:sz w:val="28"/>
          <w:szCs w:val="28"/>
        </w:rPr>
        <w:t>Andres</w:t>
      </w:r>
      <w:proofErr w:type="spellEnd"/>
    </w:p>
    <w:p w14:paraId="31EC0853" w14:textId="77777777" w:rsidR="00F226BF" w:rsidRPr="0073785B" w:rsidRDefault="00F226BF" w:rsidP="00F226B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9. la afectación de derechos de terceros su pareja e hijas por la pérdida que afecta a la familia, cuando fallece la madre y la compañera tal  situación de negligencia médica produjo en los Demandantes graves e intensos sufrimientos espirituales</w:t>
      </w:r>
    </w:p>
    <w:p w14:paraId="470821BB" w14:textId="77777777" w:rsidR="004E3A8F" w:rsidRPr="0073785B" w:rsidRDefault="00F226BF" w:rsidP="0044062E">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10.El deceso de la señora </w:t>
      </w:r>
      <w:proofErr w:type="spellStart"/>
      <w:r w:rsidR="006E38AB" w:rsidRPr="0073785B">
        <w:rPr>
          <w:rFonts w:ascii="Arial Unicode MS" w:eastAsia="Arial Unicode MS" w:hAnsi="Arial Unicode MS" w:cs="Arial Unicode MS"/>
          <w:sz w:val="28"/>
          <w:szCs w:val="28"/>
        </w:rPr>
        <w:t>H</w:t>
      </w:r>
      <w:r w:rsidRPr="0073785B">
        <w:rPr>
          <w:rFonts w:ascii="Arial Unicode MS" w:eastAsia="Arial Unicode MS" w:hAnsi="Arial Unicode MS" w:cs="Arial Unicode MS"/>
          <w:sz w:val="28"/>
          <w:szCs w:val="28"/>
        </w:rPr>
        <w:t>a</w:t>
      </w:r>
      <w:r w:rsidR="006E38AB" w:rsidRPr="0073785B">
        <w:rPr>
          <w:rFonts w:ascii="Arial Unicode MS" w:eastAsia="Arial Unicode MS" w:hAnsi="Arial Unicode MS" w:cs="Arial Unicode MS"/>
          <w:sz w:val="28"/>
          <w:szCs w:val="28"/>
        </w:rPr>
        <w:t>d</w:t>
      </w:r>
      <w:r w:rsidRPr="0073785B">
        <w:rPr>
          <w:rFonts w:ascii="Arial Unicode MS" w:eastAsia="Arial Unicode MS" w:hAnsi="Arial Unicode MS" w:cs="Arial Unicode MS"/>
          <w:sz w:val="28"/>
          <w:szCs w:val="28"/>
        </w:rPr>
        <w:t>echine</w:t>
      </w:r>
      <w:proofErr w:type="spellEnd"/>
      <w:r w:rsidRPr="0073785B">
        <w:rPr>
          <w:rFonts w:ascii="Arial Unicode MS" w:eastAsia="Arial Unicode MS" w:hAnsi="Arial Unicode MS" w:cs="Arial Unicode MS"/>
          <w:sz w:val="28"/>
          <w:szCs w:val="28"/>
        </w:rPr>
        <w:t xml:space="preserve"> se produjo por la deficiente e indebida atención prestada por el Instituto De Neurociencias Clínica Del Sol, que llevaron a la paciente a un estado crítico e     insalvable. </w:t>
      </w:r>
      <w:r w:rsidR="0044062E" w:rsidRPr="0073785B">
        <w:rPr>
          <w:rFonts w:ascii="Arial Unicode MS" w:eastAsia="Arial Unicode MS" w:hAnsi="Arial Unicode MS" w:cs="Arial Unicode MS"/>
          <w:sz w:val="28"/>
          <w:szCs w:val="28"/>
        </w:rPr>
        <w:t>de haber evitado un daño si se</w:t>
      </w:r>
      <w:r w:rsidRPr="0073785B">
        <w:rPr>
          <w:rFonts w:ascii="Arial Unicode MS" w:eastAsia="Arial Unicode MS" w:hAnsi="Arial Unicode MS" w:cs="Arial Unicode MS"/>
          <w:sz w:val="28"/>
          <w:szCs w:val="28"/>
        </w:rPr>
        <w:t xml:space="preserve"> </w:t>
      </w:r>
      <w:r w:rsidR="0044062E" w:rsidRPr="0073785B">
        <w:rPr>
          <w:rFonts w:ascii="Arial Unicode MS" w:eastAsia="Arial Unicode MS" w:hAnsi="Arial Unicode MS" w:cs="Arial Unicode MS"/>
          <w:sz w:val="28"/>
          <w:szCs w:val="28"/>
        </w:rPr>
        <w:t>hubiera desplegado una conducta diferente,</w:t>
      </w:r>
    </w:p>
    <w:p w14:paraId="1E02EB03" w14:textId="77777777" w:rsidR="0044062E" w:rsidRPr="0073785B" w:rsidRDefault="00F226BF" w:rsidP="0044062E">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 Honorable Magistrada, el </w:t>
      </w:r>
      <w:proofErr w:type="spellStart"/>
      <w:r w:rsidRPr="0073785B">
        <w:rPr>
          <w:rFonts w:ascii="Arial Unicode MS" w:eastAsia="Arial Unicode MS" w:hAnsi="Arial Unicode MS" w:cs="Arial Unicode MS"/>
          <w:sz w:val="28"/>
          <w:szCs w:val="28"/>
        </w:rPr>
        <w:t>Aquo</w:t>
      </w:r>
      <w:proofErr w:type="spellEnd"/>
      <w:r w:rsidRPr="0073785B">
        <w:rPr>
          <w:rFonts w:ascii="Arial Unicode MS" w:eastAsia="Arial Unicode MS" w:hAnsi="Arial Unicode MS" w:cs="Arial Unicode MS"/>
          <w:sz w:val="28"/>
          <w:szCs w:val="28"/>
        </w:rPr>
        <w:t xml:space="preserve"> no tuvo en cuenta  la </w:t>
      </w:r>
      <w:r w:rsidR="00AE0A41" w:rsidRPr="0073785B">
        <w:rPr>
          <w:rFonts w:ascii="Arial Unicode MS" w:eastAsia="Arial Unicode MS" w:hAnsi="Arial Unicode MS" w:cs="Arial Unicode MS"/>
          <w:sz w:val="28"/>
          <w:szCs w:val="28"/>
        </w:rPr>
        <w:t>decisión del Tribunal de Ética Medico</w:t>
      </w:r>
      <w:r w:rsidR="005362F2" w:rsidRPr="0073785B">
        <w:rPr>
          <w:rFonts w:ascii="Arial Unicode MS" w:eastAsia="Arial Unicode MS" w:hAnsi="Arial Unicode MS" w:cs="Arial Unicode MS"/>
          <w:sz w:val="28"/>
          <w:szCs w:val="28"/>
        </w:rPr>
        <w:t xml:space="preserve"> y las pruebas</w:t>
      </w:r>
      <w:r w:rsidR="00FC5179" w:rsidRPr="0073785B">
        <w:rPr>
          <w:rFonts w:ascii="Arial Unicode MS" w:eastAsia="Arial Unicode MS" w:hAnsi="Arial Unicode MS" w:cs="Arial Unicode MS"/>
          <w:sz w:val="28"/>
          <w:szCs w:val="28"/>
        </w:rPr>
        <w:t xml:space="preserve"> conducentes pertinentes útiles </w:t>
      </w:r>
      <w:r w:rsidR="005362F2" w:rsidRPr="0073785B">
        <w:rPr>
          <w:rFonts w:ascii="Arial Unicode MS" w:eastAsia="Arial Unicode MS" w:hAnsi="Arial Unicode MS" w:cs="Arial Unicode MS"/>
          <w:sz w:val="28"/>
          <w:szCs w:val="28"/>
        </w:rPr>
        <w:t xml:space="preserve"> practicadas por este</w:t>
      </w:r>
      <w:r w:rsidR="00FC5179" w:rsidRPr="0073785B">
        <w:rPr>
          <w:rFonts w:ascii="Arial Unicode MS" w:eastAsia="Arial Unicode MS" w:hAnsi="Arial Unicode MS" w:cs="Arial Unicode MS"/>
          <w:sz w:val="28"/>
          <w:szCs w:val="28"/>
        </w:rPr>
        <w:t xml:space="preserve">, </w:t>
      </w:r>
      <w:r w:rsidR="00AE0A41" w:rsidRPr="0073785B">
        <w:rPr>
          <w:rFonts w:ascii="Arial Unicode MS" w:eastAsia="Arial Unicode MS" w:hAnsi="Arial Unicode MS" w:cs="Arial Unicode MS"/>
          <w:sz w:val="28"/>
          <w:szCs w:val="28"/>
        </w:rPr>
        <w:t xml:space="preserve">como tampoco la </w:t>
      </w:r>
      <w:r w:rsidRPr="0073785B">
        <w:rPr>
          <w:rFonts w:ascii="Arial Unicode MS" w:eastAsia="Arial Unicode MS" w:hAnsi="Arial Unicode MS" w:cs="Arial Unicode MS"/>
          <w:sz w:val="28"/>
          <w:szCs w:val="28"/>
        </w:rPr>
        <w:t xml:space="preserve">responsabilidad del acto médico, que persigue  un fin altruista como lo es preservar la vida y la integridad del paciente,  La paciente Señora </w:t>
      </w:r>
      <w:proofErr w:type="spellStart"/>
      <w:r w:rsidR="006D464D" w:rsidRPr="0073785B">
        <w:rPr>
          <w:rFonts w:ascii="Arial Unicode MS" w:eastAsia="Arial Unicode MS" w:hAnsi="Arial Unicode MS" w:cs="Arial Unicode MS"/>
          <w:sz w:val="28"/>
          <w:szCs w:val="28"/>
        </w:rPr>
        <w:t>Hadechine</w:t>
      </w:r>
      <w:proofErr w:type="spellEnd"/>
      <w:r w:rsidRPr="0073785B">
        <w:rPr>
          <w:rFonts w:ascii="Arial Unicode MS" w:eastAsia="Arial Unicode MS" w:hAnsi="Arial Unicode MS" w:cs="Arial Unicode MS"/>
          <w:sz w:val="28"/>
          <w:szCs w:val="28"/>
        </w:rPr>
        <w:t xml:space="preserve">  (Q.E. P.D) no llego como cualquier paciente , a  la urgencia de la </w:t>
      </w:r>
      <w:r w:rsidRPr="0073785B">
        <w:rPr>
          <w:rFonts w:ascii="Arial Unicode MS" w:eastAsia="Arial Unicode MS" w:hAnsi="Arial Unicode MS" w:cs="Arial Unicode MS"/>
          <w:sz w:val="28"/>
          <w:szCs w:val="28"/>
        </w:rPr>
        <w:lastRenderedPageBreak/>
        <w:t>clínica del Sol</w:t>
      </w:r>
      <w:r w:rsidR="006D464D" w:rsidRPr="0073785B">
        <w:rPr>
          <w:rFonts w:ascii="Arial Unicode MS" w:eastAsia="Arial Unicode MS" w:hAnsi="Arial Unicode MS" w:cs="Arial Unicode MS"/>
          <w:sz w:val="28"/>
          <w:szCs w:val="28"/>
        </w:rPr>
        <w:t>, debiendo pasar por el protocolo del “…deno</w:t>
      </w:r>
      <w:r w:rsidR="0044062E" w:rsidRPr="0073785B">
        <w:rPr>
          <w:rFonts w:ascii="Arial Unicode MS" w:eastAsia="Arial Unicode MS" w:hAnsi="Arial Unicode MS" w:cs="Arial Unicode MS"/>
          <w:sz w:val="28"/>
          <w:szCs w:val="28"/>
        </w:rPr>
        <w:t xml:space="preserve">minado </w:t>
      </w:r>
      <w:proofErr w:type="spellStart"/>
      <w:r w:rsidR="0044062E" w:rsidRPr="0073785B">
        <w:rPr>
          <w:rFonts w:ascii="Arial Unicode MS" w:eastAsia="Arial Unicode MS" w:hAnsi="Arial Unicode MS" w:cs="Arial Unicode MS"/>
          <w:sz w:val="28"/>
          <w:szCs w:val="28"/>
        </w:rPr>
        <w:t>triage</w:t>
      </w:r>
      <w:proofErr w:type="spellEnd"/>
      <w:r w:rsidR="0044062E" w:rsidRPr="0073785B">
        <w:rPr>
          <w:rFonts w:ascii="Arial Unicode MS" w:eastAsia="Arial Unicode MS" w:hAnsi="Arial Unicode MS" w:cs="Arial Unicode MS"/>
          <w:sz w:val="28"/>
          <w:szCs w:val="28"/>
        </w:rPr>
        <w:t>, en la que se hace un</w:t>
      </w:r>
      <w:r w:rsidR="006D464D" w:rsidRPr="0073785B">
        <w:rPr>
          <w:rFonts w:ascii="Arial Unicode MS" w:eastAsia="Arial Unicode MS" w:hAnsi="Arial Unicode MS" w:cs="Arial Unicode MS"/>
          <w:sz w:val="28"/>
          <w:szCs w:val="28"/>
        </w:rPr>
        <w:t xml:space="preserve"> </w:t>
      </w:r>
      <w:r w:rsidR="0044062E" w:rsidRPr="0073785B">
        <w:rPr>
          <w:rFonts w:ascii="Arial Unicode MS" w:eastAsia="Arial Unicode MS" w:hAnsi="Arial Unicode MS" w:cs="Arial Unicode MS"/>
          <w:sz w:val="28"/>
          <w:szCs w:val="28"/>
        </w:rPr>
        <w:t xml:space="preserve">análisis previo del paciente y una clasificación inicial; luego se hace el </w:t>
      </w:r>
      <w:r w:rsidR="006D464D" w:rsidRPr="0073785B">
        <w:rPr>
          <w:rFonts w:ascii="Arial Unicode MS" w:eastAsia="Arial Unicode MS" w:hAnsi="Arial Unicode MS" w:cs="Arial Unicode MS"/>
          <w:sz w:val="28"/>
          <w:szCs w:val="28"/>
        </w:rPr>
        <w:t>diagnóstico, etapa</w:t>
      </w:r>
      <w:r w:rsidR="0044062E" w:rsidRPr="0073785B">
        <w:rPr>
          <w:rFonts w:ascii="Arial Unicode MS" w:eastAsia="Arial Unicode MS" w:hAnsi="Arial Unicode MS" w:cs="Arial Unicode MS"/>
          <w:sz w:val="28"/>
          <w:szCs w:val="28"/>
        </w:rPr>
        <w:t xml:space="preserve"> en la cual se realizan todos los exámenes y se practican todas las ayudas y</w:t>
      </w:r>
      <w:r w:rsidR="006D464D" w:rsidRPr="0073785B">
        <w:rPr>
          <w:rFonts w:ascii="Arial Unicode MS" w:eastAsia="Arial Unicode MS" w:hAnsi="Arial Unicode MS" w:cs="Arial Unicode MS"/>
          <w:sz w:val="28"/>
          <w:szCs w:val="28"/>
        </w:rPr>
        <w:t xml:space="preserve"> </w:t>
      </w:r>
      <w:r w:rsidR="0044062E" w:rsidRPr="0073785B">
        <w:rPr>
          <w:rFonts w:ascii="Arial Unicode MS" w:eastAsia="Arial Unicode MS" w:hAnsi="Arial Unicode MS" w:cs="Arial Unicode MS"/>
          <w:sz w:val="28"/>
          <w:szCs w:val="28"/>
        </w:rPr>
        <w:t>actos tendientes a intentar descubrir la patología sufrida por el paciente; una vez identificada la patología, se elige y prescribe el tratamiento cuya finalidad es la de curar al paciente, o en su defecto aliviar su malestar; luego, se ejecuta dicho tratamiento; se vigila la evolución del mismo; y finalmente, al paciente se le da de alta, continuando con la vigilancia de la recuperación hasta establecer el estado final del paciente y de su patología</w:t>
      </w:r>
      <w:r w:rsidR="006D464D" w:rsidRPr="0073785B">
        <w:rPr>
          <w:rFonts w:ascii="Arial Unicode MS" w:eastAsia="Arial Unicode MS" w:hAnsi="Arial Unicode MS" w:cs="Arial Unicode MS"/>
          <w:sz w:val="28"/>
          <w:szCs w:val="28"/>
        </w:rPr>
        <w:t>”…..</w:t>
      </w:r>
    </w:p>
    <w:p w14:paraId="70FE9107" w14:textId="77777777" w:rsidR="00B85ED1" w:rsidRPr="0073785B" w:rsidRDefault="00CB4AB4" w:rsidP="00AE0A41">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No señor .</w:t>
      </w:r>
      <w:r w:rsidR="006D464D" w:rsidRPr="0073785B">
        <w:rPr>
          <w:rFonts w:ascii="Arial Unicode MS" w:eastAsia="Arial Unicode MS" w:hAnsi="Arial Unicode MS" w:cs="Arial Unicode MS"/>
          <w:sz w:val="28"/>
          <w:szCs w:val="28"/>
        </w:rPr>
        <w:t>Ella vino remitida  de San Andrés Islas con la certeza de que había una cama disponible en UCI</w:t>
      </w:r>
      <w:r w:rsidR="0091668A" w:rsidRPr="0073785B">
        <w:rPr>
          <w:rFonts w:ascii="Arial Unicode MS" w:eastAsia="Arial Unicode MS" w:hAnsi="Arial Unicode MS" w:cs="Arial Unicode MS"/>
          <w:sz w:val="28"/>
          <w:szCs w:val="28"/>
        </w:rPr>
        <w:t>,</w:t>
      </w:r>
      <w:r w:rsidR="006D464D" w:rsidRPr="0073785B">
        <w:rPr>
          <w:rFonts w:ascii="Arial Unicode MS" w:eastAsia="Arial Unicode MS" w:hAnsi="Arial Unicode MS" w:cs="Arial Unicode MS"/>
          <w:sz w:val="28"/>
          <w:szCs w:val="28"/>
        </w:rPr>
        <w:t xml:space="preserve">  significa entonces que  estamos a</w:t>
      </w:r>
      <w:r w:rsidR="003D1713" w:rsidRPr="0073785B">
        <w:rPr>
          <w:rFonts w:ascii="Arial Unicode MS" w:eastAsia="Arial Unicode MS" w:hAnsi="Arial Unicode MS" w:cs="Arial Unicode MS"/>
          <w:sz w:val="28"/>
          <w:szCs w:val="28"/>
        </w:rPr>
        <w:t>nte</w:t>
      </w:r>
      <w:r w:rsidR="0044062E" w:rsidRPr="0073785B">
        <w:rPr>
          <w:rFonts w:ascii="Arial Unicode MS" w:eastAsia="Arial Unicode MS" w:hAnsi="Arial Unicode MS" w:cs="Arial Unicode MS"/>
          <w:sz w:val="28"/>
          <w:szCs w:val="28"/>
        </w:rPr>
        <w:t xml:space="preserve"> el incumplimiento de una obligación de resultado</w:t>
      </w:r>
      <w:r w:rsidR="006D464D" w:rsidRPr="0073785B">
        <w:rPr>
          <w:rFonts w:ascii="Arial Unicode MS" w:eastAsia="Arial Unicode MS" w:hAnsi="Arial Unicode MS" w:cs="Arial Unicode MS"/>
          <w:sz w:val="28"/>
          <w:szCs w:val="28"/>
        </w:rPr>
        <w:t xml:space="preserve"> la cual era ingresar a la paciente de inmediato a la Unidad de Cuidados </w:t>
      </w:r>
      <w:r w:rsidR="00AE0A41" w:rsidRPr="0073785B">
        <w:rPr>
          <w:rFonts w:ascii="Arial Unicode MS" w:eastAsia="Arial Unicode MS" w:hAnsi="Arial Unicode MS" w:cs="Arial Unicode MS"/>
          <w:sz w:val="28"/>
          <w:szCs w:val="28"/>
        </w:rPr>
        <w:t xml:space="preserve">intensivos, Violándosele </w:t>
      </w:r>
      <w:r w:rsidR="00B85ED1" w:rsidRPr="0073785B">
        <w:rPr>
          <w:rFonts w:ascii="Arial Unicode MS" w:eastAsia="Arial Unicode MS" w:hAnsi="Arial Unicode MS" w:cs="Arial Unicode MS"/>
          <w:sz w:val="28"/>
          <w:szCs w:val="28"/>
        </w:rPr>
        <w:t xml:space="preserve">el   </w:t>
      </w:r>
      <w:r w:rsidR="00AE0A41" w:rsidRPr="0073785B">
        <w:rPr>
          <w:rFonts w:ascii="Arial Unicode MS" w:eastAsia="Arial Unicode MS" w:hAnsi="Arial Unicode MS" w:cs="Arial Unicode MS"/>
          <w:sz w:val="28"/>
          <w:szCs w:val="28"/>
        </w:rPr>
        <w:t>DERECHO DE ACCESO AL SERVICIO DE SALUD QUE SE REQ</w:t>
      </w:r>
      <w:r w:rsidR="0091668A" w:rsidRPr="0073785B">
        <w:rPr>
          <w:rFonts w:ascii="Arial Unicode MS" w:eastAsia="Arial Unicode MS" w:hAnsi="Arial Unicode MS" w:cs="Arial Unicode MS"/>
          <w:sz w:val="28"/>
          <w:szCs w:val="28"/>
        </w:rPr>
        <w:t xml:space="preserve">UERIA </w:t>
      </w:r>
      <w:r w:rsidR="00AE0A41" w:rsidRPr="0073785B">
        <w:rPr>
          <w:rFonts w:ascii="Arial Unicode MS" w:eastAsia="Arial Unicode MS" w:hAnsi="Arial Unicode MS" w:cs="Arial Unicode MS"/>
          <w:sz w:val="28"/>
          <w:szCs w:val="28"/>
        </w:rPr>
        <w:t xml:space="preserve"> CON NECESIDAD-</w:t>
      </w:r>
      <w:r w:rsidR="0091668A" w:rsidRPr="0073785B">
        <w:rPr>
          <w:rFonts w:ascii="Arial Unicode MS" w:eastAsia="Arial Unicode MS" w:hAnsi="Arial Unicode MS" w:cs="Arial Unicode MS"/>
          <w:sz w:val="28"/>
          <w:szCs w:val="28"/>
        </w:rPr>
        <w:t xml:space="preserve">  tal como lo determino el Tribunal de Ética Medica</w:t>
      </w:r>
    </w:p>
    <w:p w14:paraId="710EA98F" w14:textId="77777777" w:rsidR="00AE0A41" w:rsidRPr="0073785B" w:rsidRDefault="00B85ED1" w:rsidP="00AE0A41">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En n</w:t>
      </w:r>
      <w:r w:rsidR="00AE0A41" w:rsidRPr="0073785B">
        <w:rPr>
          <w:rFonts w:ascii="Arial Unicode MS" w:eastAsia="Arial Unicode MS" w:hAnsi="Arial Unicode MS" w:cs="Arial Unicode MS"/>
          <w:sz w:val="28"/>
          <w:szCs w:val="28"/>
        </w:rPr>
        <w:t xml:space="preserve">uestro Bloque Constitucional DDHH y Tratados Internacionales, ha quedado expresamente sentenciado, el derecho que toda persona tiene al acceso a los servicios de salud que requiere. Debido a que estos servicios hacen parte de los planes básicos de atención en salud más aun cuando como en el </w:t>
      </w:r>
      <w:r w:rsidR="00AE0A41" w:rsidRPr="0073785B">
        <w:rPr>
          <w:rFonts w:ascii="Arial Unicode MS" w:eastAsia="Arial Unicode MS" w:hAnsi="Arial Unicode MS" w:cs="Arial Unicode MS"/>
          <w:sz w:val="28"/>
          <w:szCs w:val="28"/>
        </w:rPr>
        <w:lastRenderedPageBreak/>
        <w:t xml:space="preserve">caso  sub examine,  se encuentra registrado en el </w:t>
      </w:r>
      <w:r w:rsidRPr="0073785B">
        <w:rPr>
          <w:rFonts w:ascii="Arial Unicode MS" w:eastAsia="Arial Unicode MS" w:hAnsi="Arial Unicode MS" w:cs="Arial Unicode MS"/>
          <w:sz w:val="28"/>
          <w:szCs w:val="28"/>
        </w:rPr>
        <w:t>plenario,</w:t>
      </w:r>
      <w:r w:rsidR="00AE0A41" w:rsidRPr="0073785B">
        <w:rPr>
          <w:rFonts w:ascii="Arial Unicode MS" w:eastAsia="Arial Unicode MS" w:hAnsi="Arial Unicode MS" w:cs="Arial Unicode MS"/>
          <w:sz w:val="28"/>
          <w:szCs w:val="28"/>
        </w:rPr>
        <w:t xml:space="preserve"> la constancia de</w:t>
      </w:r>
      <w:r w:rsidRPr="0073785B">
        <w:rPr>
          <w:rFonts w:ascii="Arial Unicode MS" w:eastAsia="Arial Unicode MS" w:hAnsi="Arial Unicode MS" w:cs="Arial Unicode MS"/>
          <w:sz w:val="28"/>
          <w:szCs w:val="28"/>
        </w:rPr>
        <w:t xml:space="preserve"> la remisión del </w:t>
      </w:r>
      <w:r w:rsidR="00AE0A41" w:rsidRPr="0073785B">
        <w:rPr>
          <w:rFonts w:ascii="Arial Unicode MS" w:eastAsia="Arial Unicode MS" w:hAnsi="Arial Unicode MS" w:cs="Arial Unicode MS"/>
          <w:sz w:val="28"/>
          <w:szCs w:val="28"/>
        </w:rPr>
        <w:t xml:space="preserve"> traslado a la Unidad de Cuidados Intensivos desde la Isla de San Andrés</w:t>
      </w:r>
      <w:r w:rsidR="00AE2FCF" w:rsidRPr="0073785B">
        <w:rPr>
          <w:rFonts w:ascii="Arial Unicode MS" w:eastAsia="Arial Unicode MS" w:hAnsi="Arial Unicode MS" w:cs="Arial Unicode MS"/>
          <w:sz w:val="28"/>
          <w:szCs w:val="28"/>
        </w:rPr>
        <w:t xml:space="preserve">, es decir había la necesidad del </w:t>
      </w:r>
      <w:r w:rsidR="006E020D" w:rsidRPr="0073785B">
        <w:rPr>
          <w:rFonts w:ascii="Arial Unicode MS" w:eastAsia="Arial Unicode MS" w:hAnsi="Arial Unicode MS" w:cs="Arial Unicode MS"/>
          <w:sz w:val="28"/>
          <w:szCs w:val="28"/>
        </w:rPr>
        <w:t>servicio,</w:t>
      </w:r>
      <w:r w:rsidR="00AE0A41" w:rsidRPr="0073785B">
        <w:rPr>
          <w:rFonts w:ascii="Arial Unicode MS" w:eastAsia="Arial Unicode MS" w:hAnsi="Arial Unicode MS" w:cs="Arial Unicode MS"/>
          <w:sz w:val="28"/>
          <w:szCs w:val="28"/>
        </w:rPr>
        <w:t xml:space="preserve"> </w:t>
      </w:r>
      <w:r w:rsidR="00AE2FCF" w:rsidRPr="0073785B">
        <w:rPr>
          <w:rFonts w:ascii="Arial Unicode MS" w:eastAsia="Arial Unicode MS" w:hAnsi="Arial Unicode MS" w:cs="Arial Unicode MS"/>
          <w:sz w:val="28"/>
          <w:szCs w:val="28"/>
        </w:rPr>
        <w:t xml:space="preserve">sin embargo </w:t>
      </w:r>
      <w:r w:rsidR="00AE0A41" w:rsidRPr="0073785B">
        <w:rPr>
          <w:rFonts w:ascii="Arial Unicode MS" w:eastAsia="Arial Unicode MS" w:hAnsi="Arial Unicode MS" w:cs="Arial Unicode MS"/>
          <w:sz w:val="28"/>
          <w:szCs w:val="28"/>
        </w:rPr>
        <w:t xml:space="preserve"> </w:t>
      </w:r>
      <w:r w:rsidR="00AE2FCF" w:rsidRPr="0073785B">
        <w:rPr>
          <w:rFonts w:ascii="Arial Unicode MS" w:eastAsia="Arial Unicode MS" w:hAnsi="Arial Unicode MS" w:cs="Arial Unicode MS"/>
          <w:sz w:val="28"/>
          <w:szCs w:val="28"/>
        </w:rPr>
        <w:t xml:space="preserve">la Clínica del Sol </w:t>
      </w:r>
      <w:r w:rsidR="00AE0A41" w:rsidRPr="0073785B">
        <w:rPr>
          <w:rFonts w:ascii="Arial Unicode MS" w:eastAsia="Arial Unicode MS" w:hAnsi="Arial Unicode MS" w:cs="Arial Unicode MS"/>
          <w:sz w:val="28"/>
          <w:szCs w:val="28"/>
        </w:rPr>
        <w:t xml:space="preserve"> niega el acceso al </w:t>
      </w:r>
      <w:r w:rsidR="00AE2FCF" w:rsidRPr="0073785B">
        <w:rPr>
          <w:rFonts w:ascii="Arial Unicode MS" w:eastAsia="Arial Unicode MS" w:hAnsi="Arial Unicode MS" w:cs="Arial Unicode MS"/>
          <w:sz w:val="28"/>
          <w:szCs w:val="28"/>
        </w:rPr>
        <w:t xml:space="preserve">servicio, y </w:t>
      </w:r>
      <w:r w:rsidRPr="0073785B">
        <w:rPr>
          <w:rFonts w:ascii="Arial Unicode MS" w:eastAsia="Arial Unicode MS" w:hAnsi="Arial Unicode MS" w:cs="Arial Unicode MS"/>
          <w:sz w:val="28"/>
          <w:szCs w:val="28"/>
        </w:rPr>
        <w:t>l</w:t>
      </w:r>
      <w:r w:rsidR="00AE2FCF" w:rsidRPr="0073785B">
        <w:rPr>
          <w:rFonts w:ascii="Arial Unicode MS" w:eastAsia="Arial Unicode MS" w:hAnsi="Arial Unicode MS" w:cs="Arial Unicode MS"/>
          <w:sz w:val="28"/>
          <w:szCs w:val="28"/>
        </w:rPr>
        <w:t>a garantía del derecho a la salud</w:t>
      </w:r>
      <w:r w:rsidR="00AE0A41" w:rsidRPr="0073785B">
        <w:rPr>
          <w:rFonts w:ascii="Arial Unicode MS" w:eastAsia="Arial Unicode MS" w:hAnsi="Arial Unicode MS" w:cs="Arial Unicode MS"/>
          <w:sz w:val="28"/>
          <w:szCs w:val="28"/>
        </w:rPr>
        <w:t xml:space="preserve"> </w:t>
      </w:r>
    </w:p>
    <w:p w14:paraId="5A8BC211" w14:textId="77777777" w:rsidR="00727BF0" w:rsidRPr="0073785B" w:rsidRDefault="0043632C" w:rsidP="00727BF0">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En sentencia</w:t>
      </w:r>
      <w:r w:rsidR="0091668A" w:rsidRPr="0073785B">
        <w:rPr>
          <w:rFonts w:ascii="Arial Unicode MS" w:eastAsia="Arial Unicode MS" w:hAnsi="Arial Unicode MS" w:cs="Arial Unicode MS"/>
          <w:sz w:val="28"/>
          <w:szCs w:val="28"/>
        </w:rPr>
        <w:t xml:space="preserve"> Referencia: 11001-3103-018-1999-00533-01</w:t>
      </w:r>
      <w:r w:rsidRPr="0073785B">
        <w:rPr>
          <w:rFonts w:ascii="Arial Unicode MS" w:eastAsia="Arial Unicode MS" w:hAnsi="Arial Unicode MS" w:cs="Arial Unicode MS"/>
          <w:sz w:val="28"/>
          <w:szCs w:val="28"/>
        </w:rPr>
        <w:t xml:space="preserve"> la </w:t>
      </w:r>
      <w:r w:rsidR="00727BF0" w:rsidRPr="0073785B">
        <w:rPr>
          <w:rFonts w:ascii="Arial Unicode MS" w:eastAsia="Arial Unicode MS" w:hAnsi="Arial Unicode MS" w:cs="Arial Unicode MS"/>
          <w:sz w:val="28"/>
          <w:szCs w:val="28"/>
        </w:rPr>
        <w:t>CORTE SUPREMA DE JUSTICIA</w:t>
      </w:r>
    </w:p>
    <w:p w14:paraId="3EA0EE67" w14:textId="77777777" w:rsidR="00727BF0" w:rsidRPr="0073785B" w:rsidRDefault="00727BF0" w:rsidP="00727BF0">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SALA DE CASACIÓN CIVIL</w:t>
      </w:r>
      <w:r w:rsidR="0043632C"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Magistrado ponente</w:t>
      </w:r>
    </w:p>
    <w:p w14:paraId="3EE6B24B" w14:textId="77777777" w:rsidR="00727BF0" w:rsidRPr="0073785B" w:rsidRDefault="00727BF0" w:rsidP="00727BF0">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WILLIAM NAMÉN VARGAS</w:t>
      </w:r>
      <w:r w:rsidR="0043632C"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Bogotá, D. C., diecisiete (17) de noviembre de dos mil once (2011</w:t>
      </w:r>
      <w:r w:rsidR="0091668A" w:rsidRPr="0073785B">
        <w:rPr>
          <w:rFonts w:ascii="Arial Unicode MS" w:eastAsia="Arial Unicode MS" w:hAnsi="Arial Unicode MS" w:cs="Arial Unicode MS"/>
          <w:sz w:val="28"/>
          <w:szCs w:val="28"/>
        </w:rPr>
        <w:t>) Discutida</w:t>
      </w:r>
      <w:r w:rsidRPr="0073785B">
        <w:rPr>
          <w:rFonts w:ascii="Arial Unicode MS" w:eastAsia="Arial Unicode MS" w:hAnsi="Arial Unicode MS" w:cs="Arial Unicode MS"/>
          <w:sz w:val="28"/>
          <w:szCs w:val="28"/>
        </w:rPr>
        <w:t xml:space="preserve"> y aprobada en Sala de treinta (30) de agosto de dos mil once (2011)</w:t>
      </w:r>
    </w:p>
    <w:p w14:paraId="3352CF06" w14:textId="77777777" w:rsidR="0043632C" w:rsidRPr="0073785B" w:rsidRDefault="0043632C" w:rsidP="0043632C">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La actividad médica, en la época contemporánea más dinámica, eficiente y precisa merced a los adelantos científicos y</w:t>
      </w:r>
    </w:p>
    <w:p w14:paraId="0ADCE29D" w14:textId="77777777" w:rsidR="0043632C" w:rsidRPr="0073785B" w:rsidRDefault="0091668A" w:rsidP="0043632C">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Tecnológicos</w:t>
      </w:r>
      <w:r w:rsidR="0043632C" w:rsidRPr="0073785B">
        <w:rPr>
          <w:rFonts w:ascii="Arial Unicode MS" w:eastAsia="Arial Unicode MS" w:hAnsi="Arial Unicode MS" w:cs="Arial Unicode MS"/>
          <w:sz w:val="28"/>
          <w:szCs w:val="28"/>
        </w:rPr>
        <w:t>, cumple una función de alto contenido social. Al profesional de la salud, es exigible una especial diligencia en el ejercicio de su actividad acorde al estado de la ciencia y el arte, sobre él gravitan prestaciones concretas, sin llegar a extremo</w:t>
      </w:r>
      <w:r w:rsidRPr="0073785B">
        <w:rPr>
          <w:rFonts w:ascii="Arial Unicode MS" w:eastAsia="Arial Unicode MS" w:hAnsi="Arial Unicode MS" w:cs="Arial Unicode MS"/>
          <w:sz w:val="28"/>
          <w:szCs w:val="28"/>
        </w:rPr>
        <w:t xml:space="preserve"> </w:t>
      </w:r>
      <w:r w:rsidR="0043632C" w:rsidRPr="0073785B">
        <w:rPr>
          <w:rFonts w:ascii="Arial Unicode MS" w:eastAsia="Arial Unicode MS" w:hAnsi="Arial Unicode MS" w:cs="Arial Unicode MS"/>
          <w:sz w:val="28"/>
          <w:szCs w:val="28"/>
        </w:rPr>
        <w:t xml:space="preserve">rigor, considerada la notable incidencia de la medicina en la </w:t>
      </w:r>
      <w:r w:rsidRPr="0073785B">
        <w:rPr>
          <w:rFonts w:ascii="Arial Unicode MS" w:eastAsia="Arial Unicode MS" w:hAnsi="Arial Unicode MS" w:cs="Arial Unicode MS"/>
          <w:sz w:val="28"/>
          <w:szCs w:val="28"/>
        </w:rPr>
        <w:t>vida, salud</w:t>
      </w:r>
      <w:r w:rsidR="0043632C" w:rsidRPr="0073785B">
        <w:rPr>
          <w:rFonts w:ascii="Arial Unicode MS" w:eastAsia="Arial Unicode MS" w:hAnsi="Arial Unicode MS" w:cs="Arial Unicode MS"/>
          <w:sz w:val="28"/>
          <w:szCs w:val="28"/>
        </w:rPr>
        <w:t xml:space="preserve"> e integridad de las personas. En este contexto, por regla general, la responsabilidad del médico no puede configurarse sino en el ámbito de la culpa, entendida no como error en que no hubiere incurrido una persona prudente o diligente en idénticas </w:t>
      </w:r>
      <w:r w:rsidR="0043632C" w:rsidRPr="0073785B">
        <w:rPr>
          <w:rFonts w:ascii="Arial Unicode MS" w:eastAsia="Arial Unicode MS" w:hAnsi="Arial Unicode MS" w:cs="Arial Unicode MS"/>
          <w:sz w:val="28"/>
          <w:szCs w:val="28"/>
        </w:rPr>
        <w:lastRenderedPageBreak/>
        <w:t xml:space="preserve">circunstancias a las del autor del daño, sino más exactamente en razón de su profesión que le impone deberes de conducta específicos más exigentes a la luz de la lex </w:t>
      </w:r>
      <w:proofErr w:type="spellStart"/>
      <w:r w:rsidR="0043632C" w:rsidRPr="0073785B">
        <w:rPr>
          <w:rFonts w:ascii="Arial Unicode MS" w:eastAsia="Arial Unicode MS" w:hAnsi="Arial Unicode MS" w:cs="Arial Unicode MS"/>
          <w:sz w:val="28"/>
          <w:szCs w:val="28"/>
        </w:rPr>
        <w:t>artis</w:t>
      </w:r>
      <w:proofErr w:type="spellEnd"/>
      <w:r w:rsidR="0043632C" w:rsidRPr="0073785B">
        <w:rPr>
          <w:rFonts w:ascii="Arial Unicode MS" w:eastAsia="Arial Unicode MS" w:hAnsi="Arial Unicode MS" w:cs="Arial Unicode MS"/>
          <w:sz w:val="28"/>
          <w:szCs w:val="28"/>
        </w:rPr>
        <w:t>, mandatos, parámetros o estándares imperantes conforme al estado actual de la ciencia, el conocimiento científico, el desarrollo, las reglas de</w:t>
      </w:r>
      <w:r w:rsidR="007E4EE6" w:rsidRPr="0073785B">
        <w:rPr>
          <w:rFonts w:ascii="Arial Unicode MS" w:eastAsia="Arial Unicode MS" w:hAnsi="Arial Unicode MS" w:cs="Arial Unicode MS"/>
          <w:sz w:val="28"/>
          <w:szCs w:val="28"/>
        </w:rPr>
        <w:t xml:space="preserve"> </w:t>
      </w:r>
      <w:r w:rsidR="0043632C" w:rsidRPr="0073785B">
        <w:rPr>
          <w:rFonts w:ascii="Arial Unicode MS" w:eastAsia="Arial Unicode MS" w:hAnsi="Arial Unicode MS" w:cs="Arial Unicode MS"/>
          <w:sz w:val="28"/>
          <w:szCs w:val="28"/>
        </w:rPr>
        <w:t>experiencia y su particular proyección en la salud de las personas</w:t>
      </w:r>
    </w:p>
    <w:p w14:paraId="56EE54CF" w14:textId="77777777" w:rsidR="0043632C" w:rsidRPr="0073785B" w:rsidRDefault="0043632C" w:rsidP="0043632C">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(arts. 12, Ley 23 de 1981 y 8º decreto 2280 de 1981)</w:t>
      </w:r>
      <w:r w:rsidR="0091668A" w:rsidRPr="0073785B">
        <w:rPr>
          <w:rFonts w:ascii="Arial Unicode MS" w:eastAsia="Arial Unicode MS" w:hAnsi="Arial Unicode MS" w:cs="Arial Unicode MS"/>
          <w:sz w:val="28"/>
          <w:szCs w:val="28"/>
        </w:rPr>
        <w:t>, naturalmente</w:t>
      </w:r>
      <w:r w:rsidRPr="0073785B">
        <w:rPr>
          <w:rFonts w:ascii="Arial Unicode MS" w:eastAsia="Arial Unicode MS" w:hAnsi="Arial Unicode MS" w:cs="Arial Unicode MS"/>
          <w:sz w:val="28"/>
          <w:szCs w:val="28"/>
        </w:rPr>
        <w:t xml:space="preserve"> "el médico, en el ejercicio de su profesión, está sometido al</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cumplimiento de una serie de deberes de diversa naturaleza”, incluso</w:t>
      </w:r>
      <w:r w:rsidR="0073785B"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 xml:space="preserve">éticos componentes de su lex </w:t>
      </w:r>
      <w:proofErr w:type="spellStart"/>
      <w:r w:rsidRPr="0073785B">
        <w:rPr>
          <w:rFonts w:ascii="Arial Unicode MS" w:eastAsia="Arial Unicode MS" w:hAnsi="Arial Unicode MS" w:cs="Arial Unicode MS"/>
          <w:sz w:val="28"/>
          <w:szCs w:val="28"/>
        </w:rPr>
        <w:t>artis</w:t>
      </w:r>
      <w:proofErr w:type="spellEnd"/>
      <w:r w:rsidRPr="0073785B">
        <w:rPr>
          <w:rFonts w:ascii="Arial Unicode MS" w:eastAsia="Arial Unicode MS" w:hAnsi="Arial Unicode MS" w:cs="Arial Unicode MS"/>
          <w:sz w:val="28"/>
          <w:szCs w:val="28"/>
        </w:rPr>
        <w:t xml:space="preserve"> (cas. civ. sentencia de 31 de</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 xml:space="preserve">marzo de 2003, </w:t>
      </w:r>
      <w:proofErr w:type="spellStart"/>
      <w:r w:rsidRPr="0073785B">
        <w:rPr>
          <w:rFonts w:ascii="Arial Unicode MS" w:eastAsia="Arial Unicode MS" w:hAnsi="Arial Unicode MS" w:cs="Arial Unicode MS"/>
          <w:sz w:val="28"/>
          <w:szCs w:val="28"/>
        </w:rPr>
        <w:t>exp</w:t>
      </w:r>
      <w:proofErr w:type="spellEnd"/>
      <w:r w:rsidRPr="0073785B">
        <w:rPr>
          <w:rFonts w:ascii="Arial Unicode MS" w:eastAsia="Arial Unicode MS" w:hAnsi="Arial Unicode MS" w:cs="Arial Unicode MS"/>
          <w:sz w:val="28"/>
          <w:szCs w:val="28"/>
        </w:rPr>
        <w:t>. 6430), respecto de los cuales asume la</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posición de garante frente a la sociedad y a los usuarios del</w:t>
      </w:r>
      <w:r w:rsidR="0091668A" w:rsidRPr="0073785B">
        <w:rPr>
          <w:rFonts w:ascii="Arial Unicode MS" w:eastAsia="Arial Unicode MS" w:hAnsi="Arial Unicode MS" w:cs="Arial Unicode MS"/>
          <w:sz w:val="28"/>
          <w:szCs w:val="28"/>
        </w:rPr>
        <w:t xml:space="preserve"> servicio. Justamente</w:t>
      </w:r>
      <w:r w:rsidRPr="0073785B">
        <w:rPr>
          <w:rFonts w:ascii="Arial Unicode MS" w:eastAsia="Arial Unicode MS" w:hAnsi="Arial Unicode MS" w:cs="Arial Unicode MS"/>
          <w:sz w:val="28"/>
          <w:szCs w:val="28"/>
        </w:rPr>
        <w:t>, la civil médica, es una especie de la</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responsabilidad profesional sujeta a las reglas del ejercicio de la</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profesión de la medicina, y cuando en cualquiera de sus fases de</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prevención, pronóstico, diagnóstico, intervención, tratamiento,</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seguimiento y control, se causa daño, demostrados los restantes</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elementos de la responsabilidad civil, hay lugar a su reparación a</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 xml:space="preserve">cargo del autor o, in </w:t>
      </w:r>
      <w:proofErr w:type="spellStart"/>
      <w:r w:rsidRPr="0073785B">
        <w:rPr>
          <w:rFonts w:ascii="Arial Unicode MS" w:eastAsia="Arial Unicode MS" w:hAnsi="Arial Unicode MS" w:cs="Arial Unicode MS"/>
          <w:sz w:val="28"/>
          <w:szCs w:val="28"/>
        </w:rPr>
        <w:t>solidum</w:t>
      </w:r>
      <w:proofErr w:type="spellEnd"/>
      <w:r w:rsidRPr="0073785B">
        <w:rPr>
          <w:rFonts w:ascii="Arial Unicode MS" w:eastAsia="Arial Unicode MS" w:hAnsi="Arial Unicode MS" w:cs="Arial Unicode MS"/>
          <w:sz w:val="28"/>
          <w:szCs w:val="28"/>
        </w:rPr>
        <w:t xml:space="preserve"> si fueren varios los autores, pues “el</w:t>
      </w:r>
      <w:r w:rsidR="00F22421">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acto médico puede generar para el profesional que lo ejercita obligaciones de</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carácter indemnizatorio por perjuicios causados al paciente, como resultado</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de incurrir en yerros de diagnóstico y de tratamiento, ya porque actúe con</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negligencia o impericia en el establecimiento de las causas de la enfermedad</w:t>
      </w:r>
      <w:r w:rsidR="00F22421">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 xml:space="preserve">o en la naturaleza </w:t>
      </w:r>
      <w:r w:rsidRPr="0073785B">
        <w:rPr>
          <w:rFonts w:ascii="Arial Unicode MS" w:eastAsia="Arial Unicode MS" w:hAnsi="Arial Unicode MS" w:cs="Arial Unicode MS"/>
          <w:sz w:val="28"/>
          <w:szCs w:val="28"/>
        </w:rPr>
        <w:lastRenderedPageBreak/>
        <w:t>misma de ésta, ora porque a consecuencia de aquello</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ordene medicamentos o procedimientos de diversa índole inadecuados que</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agravan su estado de enfermedad, o bien porque ese estado de agravación</w:t>
      </w:r>
      <w:r w:rsidR="0091668A"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se presenta simplemente por exponer al paciente a un riesgo injustificado o</w:t>
      </w:r>
      <w:r w:rsidR="00F22421">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 xml:space="preserve">que no corresponda a sus condiciones clínico – patológicas” (cas. </w:t>
      </w:r>
      <w:proofErr w:type="spellStart"/>
      <w:r w:rsidR="00F22421" w:rsidRPr="0073785B">
        <w:rPr>
          <w:rFonts w:ascii="Arial Unicode MS" w:eastAsia="Arial Unicode MS" w:hAnsi="Arial Unicode MS" w:cs="Arial Unicode MS"/>
          <w:sz w:val="28"/>
          <w:szCs w:val="28"/>
        </w:rPr>
        <w:t>C</w:t>
      </w:r>
      <w:r w:rsidRPr="0073785B">
        <w:rPr>
          <w:rFonts w:ascii="Arial Unicode MS" w:eastAsia="Arial Unicode MS" w:hAnsi="Arial Unicode MS" w:cs="Arial Unicode MS"/>
          <w:sz w:val="28"/>
          <w:szCs w:val="28"/>
        </w:rPr>
        <w:t>iv</w:t>
      </w:r>
      <w:proofErr w:type="spellEnd"/>
      <w:r w:rsidR="00F22421">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w:t>
      </w:r>
      <w:r w:rsidR="00F22421" w:rsidRPr="0073785B">
        <w:rPr>
          <w:rFonts w:ascii="Arial Unicode MS" w:eastAsia="Arial Unicode MS" w:hAnsi="Arial Unicode MS" w:cs="Arial Unicode MS"/>
          <w:b/>
          <w:sz w:val="28"/>
          <w:szCs w:val="28"/>
        </w:rPr>
        <w:t>Situación</w:t>
      </w:r>
      <w:r w:rsidR="0091668A" w:rsidRPr="0073785B">
        <w:rPr>
          <w:rFonts w:ascii="Arial Unicode MS" w:eastAsia="Arial Unicode MS" w:hAnsi="Arial Unicode MS" w:cs="Arial Unicode MS"/>
          <w:b/>
          <w:sz w:val="28"/>
          <w:szCs w:val="28"/>
        </w:rPr>
        <w:t xml:space="preserve"> que se adhiere al caso sub exánime </w:t>
      </w:r>
      <w:r w:rsidR="00F22421">
        <w:rPr>
          <w:rFonts w:ascii="Arial Unicode MS" w:eastAsia="Arial Unicode MS" w:hAnsi="Arial Unicode MS" w:cs="Arial Unicode MS"/>
          <w:b/>
          <w:sz w:val="28"/>
          <w:szCs w:val="28"/>
        </w:rPr>
        <w:t xml:space="preserve"> </w:t>
      </w:r>
      <w:r w:rsidRPr="0073785B">
        <w:rPr>
          <w:rFonts w:ascii="Arial Unicode MS" w:eastAsia="Arial Unicode MS" w:hAnsi="Arial Unicode MS" w:cs="Arial Unicode MS"/>
          <w:sz w:val="28"/>
          <w:szCs w:val="28"/>
        </w:rPr>
        <w:t xml:space="preserve">sentencia de 13 de septiembre de 2002, </w:t>
      </w:r>
      <w:proofErr w:type="spellStart"/>
      <w:r w:rsidRPr="0073785B">
        <w:rPr>
          <w:rFonts w:ascii="Arial Unicode MS" w:eastAsia="Arial Unicode MS" w:hAnsi="Arial Unicode MS" w:cs="Arial Unicode MS"/>
          <w:sz w:val="28"/>
          <w:szCs w:val="28"/>
        </w:rPr>
        <w:t>exp</w:t>
      </w:r>
      <w:proofErr w:type="spellEnd"/>
      <w:r w:rsidRPr="0073785B">
        <w:rPr>
          <w:rFonts w:ascii="Arial Unicode MS" w:eastAsia="Arial Unicode MS" w:hAnsi="Arial Unicode MS" w:cs="Arial Unicode MS"/>
          <w:sz w:val="28"/>
          <w:szCs w:val="28"/>
        </w:rPr>
        <w:t>. 6199).</w:t>
      </w:r>
    </w:p>
    <w:p w14:paraId="103876BF" w14:textId="77777777" w:rsidR="0060411F" w:rsidRPr="0073785B" w:rsidRDefault="00CB4AB4" w:rsidP="00DC21D2">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Ha sido sabio </w:t>
      </w:r>
      <w:proofErr w:type="gramStart"/>
      <w:r w:rsidR="00F5021E" w:rsidRPr="0073785B">
        <w:rPr>
          <w:rFonts w:ascii="Arial Unicode MS" w:eastAsia="Arial Unicode MS" w:hAnsi="Arial Unicode MS" w:cs="Arial Unicode MS"/>
          <w:sz w:val="28"/>
          <w:szCs w:val="28"/>
        </w:rPr>
        <w:t>el</w:t>
      </w:r>
      <w:r w:rsidR="0060411F" w:rsidRPr="0073785B">
        <w:rPr>
          <w:rFonts w:ascii="Arial Unicode MS" w:eastAsia="Arial Unicode MS" w:hAnsi="Arial Unicode MS" w:cs="Arial Unicode MS"/>
          <w:sz w:val="28"/>
          <w:szCs w:val="28"/>
        </w:rPr>
        <w:t>!..</w:t>
      </w:r>
      <w:proofErr w:type="gramEnd"/>
      <w:r w:rsidR="00F5021E" w:rsidRPr="0073785B">
        <w:rPr>
          <w:rFonts w:ascii="Arial Unicode MS" w:eastAsia="Arial Unicode MS" w:hAnsi="Arial Unicode MS" w:cs="Arial Unicode MS"/>
          <w:sz w:val="28"/>
          <w:szCs w:val="28"/>
        </w:rPr>
        <w:t xml:space="preserve"> Consejo de Estado </w:t>
      </w:r>
      <w:r w:rsidR="00DC21D2" w:rsidRPr="0073785B">
        <w:rPr>
          <w:rFonts w:ascii="Arial Unicode MS" w:eastAsia="Arial Unicode MS" w:hAnsi="Arial Unicode MS" w:cs="Arial Unicode MS"/>
          <w:sz w:val="28"/>
          <w:szCs w:val="28"/>
        </w:rPr>
        <w:t>“…. Sala de lo Contencioso Administrativo, Sección Tercera. M.P: Hernán Andrade Rincón. Bogotá, 8 de junio de 2011. Expediente No. 19001-23-31-000-1997-03715-01(19360).</w:t>
      </w:r>
      <w:r w:rsidR="0060411F" w:rsidRPr="0073785B">
        <w:rPr>
          <w:rFonts w:ascii="Arial Unicode MS" w:eastAsia="Arial Unicode MS" w:hAnsi="Arial Unicode MS" w:cs="Arial Unicode MS"/>
          <w:sz w:val="28"/>
          <w:szCs w:val="28"/>
        </w:rPr>
        <w:t xml:space="preserve">l 2011 </w:t>
      </w:r>
      <w:r w:rsidRPr="0073785B">
        <w:rPr>
          <w:rFonts w:ascii="Arial Unicode MS" w:eastAsia="Arial Unicode MS" w:hAnsi="Arial Unicode MS" w:cs="Arial Unicode MS"/>
          <w:sz w:val="28"/>
          <w:szCs w:val="28"/>
        </w:rPr>
        <w:t xml:space="preserve">quien  ha </w:t>
      </w:r>
      <w:r w:rsidR="00F5021E" w:rsidRPr="0073785B">
        <w:rPr>
          <w:rFonts w:ascii="Arial Unicode MS" w:eastAsia="Arial Unicode MS" w:hAnsi="Arial Unicode MS" w:cs="Arial Unicode MS"/>
          <w:sz w:val="28"/>
          <w:szCs w:val="28"/>
        </w:rPr>
        <w:t>aplica</w:t>
      </w:r>
      <w:r w:rsidRPr="0073785B">
        <w:rPr>
          <w:rFonts w:ascii="Arial Unicode MS" w:eastAsia="Arial Unicode MS" w:hAnsi="Arial Unicode MS" w:cs="Arial Unicode MS"/>
          <w:sz w:val="28"/>
          <w:szCs w:val="28"/>
        </w:rPr>
        <w:t xml:space="preserve">do </w:t>
      </w:r>
      <w:r w:rsidR="00F5021E" w:rsidRPr="0073785B">
        <w:rPr>
          <w:rFonts w:ascii="Arial Unicode MS" w:eastAsia="Arial Unicode MS" w:hAnsi="Arial Unicode MS" w:cs="Arial Unicode MS"/>
          <w:sz w:val="28"/>
          <w:szCs w:val="28"/>
        </w:rPr>
        <w:t xml:space="preserve"> la teoría</w:t>
      </w:r>
      <w:r w:rsidR="00995ABF" w:rsidRPr="0073785B">
        <w:rPr>
          <w:rFonts w:ascii="Arial Unicode MS" w:eastAsia="Arial Unicode MS" w:hAnsi="Arial Unicode MS" w:cs="Arial Unicode MS"/>
          <w:sz w:val="28"/>
          <w:szCs w:val="28"/>
        </w:rPr>
        <w:t xml:space="preserve"> </w:t>
      </w:r>
      <w:r w:rsidR="00F5021E" w:rsidRPr="0073785B">
        <w:rPr>
          <w:rFonts w:ascii="Arial Unicode MS" w:eastAsia="Arial Unicode MS" w:hAnsi="Arial Unicode MS" w:cs="Arial Unicode MS"/>
          <w:sz w:val="28"/>
          <w:szCs w:val="28"/>
        </w:rPr>
        <w:t>incluso en aquellos casos de responsabilidad médica en los que el paciente no</w:t>
      </w:r>
      <w:r w:rsidR="00995ABF" w:rsidRPr="0073785B">
        <w:rPr>
          <w:rFonts w:ascii="Arial Unicode MS" w:eastAsia="Arial Unicode MS" w:hAnsi="Arial Unicode MS" w:cs="Arial Unicode MS"/>
          <w:sz w:val="28"/>
          <w:szCs w:val="28"/>
        </w:rPr>
        <w:t xml:space="preserve"> </w:t>
      </w:r>
      <w:r w:rsidR="00F5021E" w:rsidRPr="0073785B">
        <w:rPr>
          <w:rFonts w:ascii="Arial Unicode MS" w:eastAsia="Arial Unicode MS" w:hAnsi="Arial Unicode MS" w:cs="Arial Unicode MS"/>
          <w:sz w:val="28"/>
          <w:szCs w:val="28"/>
        </w:rPr>
        <w:t xml:space="preserve">tenía expectativas de mejoría, </w:t>
      </w:r>
      <w:r w:rsidR="0060411F" w:rsidRPr="0073785B">
        <w:rPr>
          <w:rFonts w:ascii="Arial Unicode MS" w:eastAsia="Arial Unicode MS" w:hAnsi="Arial Unicode MS" w:cs="Arial Unicode MS"/>
          <w:sz w:val="28"/>
          <w:szCs w:val="28"/>
        </w:rPr>
        <w:t xml:space="preserve"> en su jurisprudencia, la tesis de la “pérdida de un chance u oportunidad” ,consistente en que la falla en la prestación del servicio de salud configura responsabilidad, por el sólo hecho de no brindar acceso a un tratamiento, incluso si desde el punto de vista médico la valoración de la efectividad del mismo, muestra que pese a su eventual práctica (es decir si se hubiera practicado y no se hubiera incurrido en la falla en la prestación del servicio), el paciente no tenía expectativas positivas de mejoría. (Negrita añadida) fue</w:t>
      </w:r>
      <w:r w:rsidR="00F5021E" w:rsidRPr="0073785B">
        <w:rPr>
          <w:rFonts w:ascii="Arial Unicode MS" w:eastAsia="Arial Unicode MS" w:hAnsi="Arial Unicode MS" w:cs="Arial Unicode MS"/>
          <w:sz w:val="28"/>
          <w:szCs w:val="28"/>
        </w:rPr>
        <w:t xml:space="preserve"> expuesta, así:</w:t>
      </w:r>
      <w:r w:rsidR="00995ABF" w:rsidRPr="0073785B">
        <w:rPr>
          <w:rFonts w:ascii="Arial Unicode MS" w:eastAsia="Arial Unicode MS" w:hAnsi="Arial Unicode MS" w:cs="Arial Unicode MS"/>
          <w:sz w:val="28"/>
          <w:szCs w:val="28"/>
        </w:rPr>
        <w:t xml:space="preserve"> </w:t>
      </w:r>
      <w:r w:rsidR="00DC21D2" w:rsidRPr="0073785B">
        <w:rPr>
          <w:rFonts w:ascii="Arial Unicode MS" w:eastAsia="Arial Unicode MS" w:hAnsi="Arial Unicode MS" w:cs="Arial Unicode MS"/>
          <w:sz w:val="28"/>
          <w:szCs w:val="28"/>
        </w:rPr>
        <w:t xml:space="preserve">por </w:t>
      </w:r>
      <w:proofErr w:type="spellStart"/>
      <w:r w:rsidR="00DC21D2" w:rsidRPr="0073785B">
        <w:rPr>
          <w:rFonts w:ascii="Arial Unicode MS" w:eastAsia="Arial Unicode MS" w:hAnsi="Arial Unicode MS" w:cs="Arial Unicode MS"/>
          <w:sz w:val="28"/>
          <w:szCs w:val="28"/>
        </w:rPr>
        <w:t>la</w:t>
      </w:r>
      <w:r w:rsidR="00F5021E" w:rsidRPr="0073785B">
        <w:rPr>
          <w:rFonts w:ascii="Arial Unicode MS" w:eastAsia="Arial Unicode MS" w:hAnsi="Arial Unicode MS" w:cs="Arial Unicode MS"/>
          <w:sz w:val="28"/>
          <w:szCs w:val="28"/>
        </w:rPr>
        <w:t>a</w:t>
      </w:r>
      <w:proofErr w:type="spellEnd"/>
      <w:r w:rsidR="00F5021E" w:rsidRPr="0073785B">
        <w:rPr>
          <w:rFonts w:ascii="Arial Unicode MS" w:eastAsia="Arial Unicode MS" w:hAnsi="Arial Unicode MS" w:cs="Arial Unicode MS"/>
          <w:sz w:val="28"/>
          <w:szCs w:val="28"/>
        </w:rPr>
        <w:t xml:space="preserve"> Corporación </w:t>
      </w:r>
    </w:p>
    <w:p w14:paraId="6130464A" w14:textId="77777777" w:rsidR="00F5021E" w:rsidRPr="0073785B" w:rsidRDefault="00DC21D2" w:rsidP="004E3A8F">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lastRenderedPageBreak/>
        <w:t xml:space="preserve">El </w:t>
      </w:r>
      <w:r w:rsidR="00AE0A41" w:rsidRPr="0073785B">
        <w:rPr>
          <w:rFonts w:ascii="Arial Unicode MS" w:eastAsia="Arial Unicode MS" w:hAnsi="Arial Unicode MS" w:cs="Arial Unicode MS"/>
          <w:sz w:val="28"/>
          <w:szCs w:val="28"/>
        </w:rPr>
        <w:t>Es</w:t>
      </w:r>
      <w:r w:rsidRPr="0073785B">
        <w:rPr>
          <w:rFonts w:ascii="Arial Unicode MS" w:eastAsia="Arial Unicode MS" w:hAnsi="Arial Unicode MS" w:cs="Arial Unicode MS"/>
          <w:sz w:val="28"/>
          <w:szCs w:val="28"/>
        </w:rPr>
        <w:t xml:space="preserve">tado puede ser declarado patrimonialmente responsable de los daños que se deriven de la omisión en la prestación del servicio médico o de su prestación deficiente, cuando tales daños se producen como consecuencia de esa omisión o deficiencia, cuando por causa de tales deficiencias el paciente pierde la oportunidad que tenía de mejorar o recuperar su salud, o sencillamente cuando la prestación asistencial no se brinda como es debido, o cuando se vulneran otros derechos o intereses protegidos por el ordenamiento jurídico, aún en eventos en los que dichas prestaciones resulten convenientes a la salud del paciente, pero se oponían a sus propias opciones vitales </w:t>
      </w:r>
      <w:proofErr w:type="spellStart"/>
      <w:r w:rsidRPr="0073785B">
        <w:rPr>
          <w:rFonts w:ascii="Arial Unicode MS" w:eastAsia="Arial Unicode MS" w:hAnsi="Arial Unicode MS" w:cs="Arial Unicode MS"/>
          <w:sz w:val="28"/>
          <w:szCs w:val="28"/>
        </w:rPr>
        <w:t>asi</w:t>
      </w:r>
      <w:proofErr w:type="spellEnd"/>
      <w:r w:rsidRPr="0073785B">
        <w:rPr>
          <w:rFonts w:ascii="Arial Unicode MS" w:eastAsia="Arial Unicode MS" w:hAnsi="Arial Unicode MS" w:cs="Arial Unicode MS"/>
          <w:sz w:val="28"/>
          <w:szCs w:val="28"/>
        </w:rPr>
        <w:t xml:space="preserve"> mismo son imputables al estado los daños sufridos por los pacientes a quienes no se brinde un servicio médico eficiente y oportuno, aunque no se acredite que esas fallas hubieran generado la agravación de las condiciones de su salud, es decir, que la falla en la prestación del servicio se confunde con el daño mismo.”…..</w:t>
      </w:r>
    </w:p>
    <w:p w14:paraId="14057AF9" w14:textId="77777777" w:rsidR="0073785B" w:rsidRPr="0073785B" w:rsidRDefault="004E3A8F" w:rsidP="00F22421">
      <w:pPr>
        <w:jc w:val="both"/>
        <w:rPr>
          <w:rFonts w:ascii="Arial Unicode MS" w:eastAsia="Arial Unicode MS" w:hAnsi="Arial Unicode MS" w:cs="Arial Unicode MS"/>
          <w:b/>
          <w:sz w:val="28"/>
          <w:szCs w:val="28"/>
        </w:rPr>
      </w:pPr>
      <w:r w:rsidRPr="0073785B">
        <w:rPr>
          <w:rFonts w:ascii="Arial Unicode MS" w:eastAsia="Arial Unicode MS" w:hAnsi="Arial Unicode MS" w:cs="Arial Unicode MS"/>
          <w:sz w:val="28"/>
          <w:szCs w:val="28"/>
        </w:rPr>
        <w:t>1</w:t>
      </w:r>
      <w:r w:rsidR="0073785B" w:rsidRPr="0073785B">
        <w:rPr>
          <w:rFonts w:ascii="Arial Unicode MS" w:eastAsia="Arial Unicode MS" w:hAnsi="Arial Unicode MS" w:cs="Arial Unicode MS"/>
          <w:b/>
          <w:sz w:val="28"/>
          <w:szCs w:val="28"/>
        </w:rPr>
        <w:t xml:space="preserve">              </w:t>
      </w:r>
    </w:p>
    <w:p w14:paraId="314B6020" w14:textId="77777777" w:rsidR="004E3A8F" w:rsidRPr="0073785B" w:rsidRDefault="0073785B" w:rsidP="004E3A8F">
      <w:pPr>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 xml:space="preserve">                    </w:t>
      </w:r>
      <w:r w:rsidR="00012CF3" w:rsidRPr="0073785B">
        <w:rPr>
          <w:rFonts w:ascii="Arial Unicode MS" w:eastAsia="Arial Unicode MS" w:hAnsi="Arial Unicode MS" w:cs="Arial Unicode MS"/>
          <w:b/>
          <w:sz w:val="28"/>
          <w:szCs w:val="28"/>
        </w:rPr>
        <w:t>C</w:t>
      </w:r>
      <w:r w:rsidR="004E3A8F" w:rsidRPr="0073785B">
        <w:rPr>
          <w:rFonts w:ascii="Arial Unicode MS" w:eastAsia="Arial Unicode MS" w:hAnsi="Arial Unicode MS" w:cs="Arial Unicode MS"/>
          <w:b/>
          <w:sz w:val="28"/>
          <w:szCs w:val="28"/>
        </w:rPr>
        <w:t>ONSIDERACIONES</w:t>
      </w:r>
    </w:p>
    <w:p w14:paraId="33B371E9" w14:textId="77777777" w:rsidR="004E3A8F" w:rsidRPr="0073785B" w:rsidRDefault="004E3A8F" w:rsidP="004E3A8F">
      <w:pPr>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La jurisprudencia ha manifestado  que “en materia de </w:t>
      </w:r>
      <w:r w:rsidR="00F22421">
        <w:rPr>
          <w:rFonts w:ascii="Arial Unicode MS" w:eastAsia="Arial Unicode MS" w:hAnsi="Arial Unicode MS" w:cs="Arial Unicode MS"/>
          <w:sz w:val="28"/>
          <w:szCs w:val="28"/>
        </w:rPr>
        <w:t xml:space="preserve"> r</w:t>
      </w:r>
      <w:r w:rsidRPr="0073785B">
        <w:rPr>
          <w:rFonts w:ascii="Arial Unicode MS" w:eastAsia="Arial Unicode MS" w:hAnsi="Arial Unicode MS" w:cs="Arial Unicode MS"/>
          <w:sz w:val="28"/>
          <w:szCs w:val="28"/>
        </w:rPr>
        <w:t xml:space="preserve">esponsabilidad civil no es dable a los jueces exigir “certezas”, pues la valoración probatoria en esta área del derecho escapa al ámbito de lo necesario; sobre todo cuando se trata de probar la relación que existe entre una omisión o negligencia y un </w:t>
      </w:r>
      <w:r w:rsidRPr="0073785B">
        <w:rPr>
          <w:rFonts w:ascii="Arial Unicode MS" w:eastAsia="Arial Unicode MS" w:hAnsi="Arial Unicode MS" w:cs="Arial Unicode MS"/>
          <w:sz w:val="28"/>
          <w:szCs w:val="28"/>
        </w:rPr>
        <w:lastRenderedPageBreak/>
        <w:t xml:space="preserve">resultado dañoso, porque es fáctica y lógicamente imposible demostrar tal relación de implicación material. </w:t>
      </w:r>
    </w:p>
    <w:p w14:paraId="0625B9A9" w14:textId="77777777" w:rsidR="004E3A8F" w:rsidRPr="0073785B" w:rsidRDefault="00012CF3" w:rsidP="004E3A8F">
      <w:pPr>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Declaración</w:t>
      </w:r>
      <w:r w:rsidR="004E3A8F" w:rsidRPr="0073785B">
        <w:rPr>
          <w:rFonts w:ascii="Arial Unicode MS" w:eastAsia="Arial Unicode MS" w:hAnsi="Arial Unicode MS" w:cs="Arial Unicode MS"/>
          <w:sz w:val="28"/>
          <w:szCs w:val="28"/>
        </w:rPr>
        <w:t xml:space="preserve"> de Helsinki de 1964 se señaló que la</w:t>
      </w:r>
      <w:r w:rsidRPr="0073785B">
        <w:rPr>
          <w:rFonts w:ascii="Arial Unicode MS" w:eastAsia="Arial Unicode MS" w:hAnsi="Arial Unicode MS" w:cs="Arial Unicode MS"/>
          <w:sz w:val="28"/>
          <w:szCs w:val="28"/>
        </w:rPr>
        <w:t xml:space="preserve"> </w:t>
      </w:r>
      <w:r w:rsidR="004E3A8F" w:rsidRPr="0073785B">
        <w:rPr>
          <w:rFonts w:ascii="Arial Unicode MS" w:eastAsia="Arial Unicode MS" w:hAnsi="Arial Unicode MS" w:cs="Arial Unicode MS"/>
          <w:sz w:val="28"/>
          <w:szCs w:val="28"/>
        </w:rPr>
        <w:t>Función social y natural del médico es velar por la salud del ser humano</w:t>
      </w:r>
      <w:r w:rsidRPr="0073785B">
        <w:rPr>
          <w:rFonts w:ascii="Arial Unicode MS" w:eastAsia="Arial Unicode MS" w:hAnsi="Arial Unicode MS" w:cs="Arial Unicode MS"/>
          <w:sz w:val="28"/>
          <w:szCs w:val="28"/>
        </w:rPr>
        <w:t>, de</w:t>
      </w:r>
      <w:r w:rsidR="004E3A8F" w:rsidRPr="0073785B">
        <w:rPr>
          <w:rFonts w:ascii="Arial Unicode MS" w:eastAsia="Arial Unicode MS" w:hAnsi="Arial Unicode MS" w:cs="Arial Unicode MS"/>
          <w:sz w:val="28"/>
          <w:szCs w:val="28"/>
        </w:rPr>
        <w:t xml:space="preserve"> manera que sus conocimientos deben estar dedicados al cumplimiento de dicha obligación social.  Y no fue el comportamiento  de los médicos que no cumplieron con ingresar a la sala de Uci  a la paciente </w:t>
      </w:r>
    </w:p>
    <w:p w14:paraId="70503CD7" w14:textId="77777777" w:rsidR="004E3A8F" w:rsidRPr="0073785B" w:rsidRDefault="004E3A8F" w:rsidP="00012CF3">
      <w:pPr>
        <w:jc w:val="center"/>
        <w:rPr>
          <w:rFonts w:ascii="Arial Unicode MS" w:eastAsia="Arial Unicode MS" w:hAnsi="Arial Unicode MS" w:cs="Arial Unicode MS"/>
          <w:b/>
          <w:sz w:val="28"/>
          <w:szCs w:val="28"/>
        </w:rPr>
      </w:pPr>
      <w:r w:rsidRPr="0073785B">
        <w:rPr>
          <w:rFonts w:ascii="Arial Unicode MS" w:eastAsia="Arial Unicode MS" w:hAnsi="Arial Unicode MS" w:cs="Arial Unicode MS"/>
          <w:b/>
          <w:sz w:val="28"/>
          <w:szCs w:val="28"/>
        </w:rPr>
        <w:t>PRETENSIONES</w:t>
      </w:r>
    </w:p>
    <w:p w14:paraId="513B0A00" w14:textId="77777777" w:rsidR="004E3A8F" w:rsidRPr="0073785B" w:rsidRDefault="004E3A8F" w:rsidP="004E3A8F">
      <w:pPr>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 Por lo que solicito de manera </w:t>
      </w:r>
      <w:r w:rsidR="00012CF3" w:rsidRPr="0073785B">
        <w:rPr>
          <w:rFonts w:ascii="Arial Unicode MS" w:eastAsia="Arial Unicode MS" w:hAnsi="Arial Unicode MS" w:cs="Arial Unicode MS"/>
          <w:sz w:val="28"/>
          <w:szCs w:val="28"/>
        </w:rPr>
        <w:t>respetuosa,</w:t>
      </w:r>
      <w:r w:rsidRPr="0073785B">
        <w:rPr>
          <w:rFonts w:ascii="Arial Unicode MS" w:eastAsia="Arial Unicode MS" w:hAnsi="Arial Unicode MS" w:cs="Arial Unicode MS"/>
          <w:sz w:val="28"/>
          <w:szCs w:val="28"/>
        </w:rPr>
        <w:t xml:space="preserve"> </w:t>
      </w:r>
      <w:r w:rsidR="00012CF3" w:rsidRPr="0073785B">
        <w:rPr>
          <w:rFonts w:ascii="Arial Unicode MS" w:eastAsia="Arial Unicode MS" w:hAnsi="Arial Unicode MS" w:cs="Arial Unicode MS"/>
          <w:sz w:val="28"/>
          <w:szCs w:val="28"/>
        </w:rPr>
        <w:t>R</w:t>
      </w:r>
      <w:r w:rsidRPr="0073785B">
        <w:rPr>
          <w:rFonts w:ascii="Arial Unicode MS" w:eastAsia="Arial Unicode MS" w:hAnsi="Arial Unicode MS" w:cs="Arial Unicode MS"/>
          <w:sz w:val="28"/>
          <w:szCs w:val="28"/>
        </w:rPr>
        <w:t>evocar la sentencia de primera instancia y en su lugar  aceptar las pretensiones incoadas en la demanda</w:t>
      </w:r>
    </w:p>
    <w:p w14:paraId="60FB929E" w14:textId="77777777" w:rsidR="004E3A8F" w:rsidRPr="0073785B" w:rsidRDefault="00F22421" w:rsidP="004E3A8F">
      <w:pPr>
        <w:rPr>
          <w:rFonts w:ascii="Arial Unicode MS" w:eastAsia="Arial Unicode MS" w:hAnsi="Arial Unicode MS" w:cs="Arial Unicode MS"/>
          <w:b/>
          <w:sz w:val="28"/>
          <w:szCs w:val="28"/>
        </w:rPr>
      </w:pPr>
      <w:r>
        <w:rPr>
          <w:rFonts w:ascii="Arial Unicode MS" w:eastAsia="Arial Unicode MS" w:hAnsi="Arial Unicode MS" w:cs="Arial Unicode MS"/>
          <w:b/>
          <w:sz w:val="28"/>
          <w:szCs w:val="28"/>
        </w:rPr>
        <w:t xml:space="preserve">                                     </w:t>
      </w:r>
      <w:r w:rsidR="004E3A8F" w:rsidRPr="0073785B">
        <w:rPr>
          <w:rFonts w:ascii="Arial Unicode MS" w:eastAsia="Arial Unicode MS" w:hAnsi="Arial Unicode MS" w:cs="Arial Unicode MS"/>
          <w:b/>
          <w:sz w:val="28"/>
          <w:szCs w:val="28"/>
        </w:rPr>
        <w:t>FUNDAMENTOS DE DERECHO</w:t>
      </w:r>
    </w:p>
    <w:p w14:paraId="2E349177" w14:textId="77777777" w:rsidR="004E3A8F" w:rsidRPr="0073785B" w:rsidRDefault="004E3A8F" w:rsidP="0073785B">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Me fundamento en los artículos 320-321-322 del Código General del Proceso</w:t>
      </w:r>
      <w:r w:rsidR="00012CF3" w:rsidRPr="0073785B">
        <w:rPr>
          <w:rFonts w:ascii="Arial Unicode MS" w:eastAsia="Arial Unicode MS" w:hAnsi="Arial Unicode MS" w:cs="Arial Unicode MS"/>
          <w:sz w:val="28"/>
          <w:szCs w:val="28"/>
        </w:rPr>
        <w:t>.</w:t>
      </w:r>
      <w:r w:rsidR="0073785B" w:rsidRPr="0073785B">
        <w:rPr>
          <w:rFonts w:ascii="Arial Unicode MS" w:eastAsia="Arial Unicode MS" w:hAnsi="Arial Unicode MS" w:cs="Arial Unicode MS"/>
          <w:sz w:val="28"/>
          <w:szCs w:val="28"/>
        </w:rPr>
        <w:t xml:space="preserve"> En la  </w:t>
      </w:r>
      <w:proofErr w:type="spellStart"/>
      <w:r w:rsidR="0073785B" w:rsidRPr="0073785B">
        <w:rPr>
          <w:rFonts w:ascii="Arial Unicode MS" w:eastAsia="Arial Unicode MS" w:hAnsi="Arial Unicode MS" w:cs="Arial Unicode MS"/>
          <w:sz w:val="28"/>
          <w:szCs w:val="28"/>
        </w:rPr>
        <w:t>la</w:t>
      </w:r>
      <w:proofErr w:type="spellEnd"/>
      <w:r w:rsidR="0073785B" w:rsidRPr="0073785B">
        <w:rPr>
          <w:rFonts w:ascii="Arial Unicode MS" w:eastAsia="Arial Unicode MS" w:hAnsi="Arial Unicode MS" w:cs="Arial Unicode MS"/>
          <w:sz w:val="28"/>
          <w:szCs w:val="28"/>
        </w:rPr>
        <w:t xml:space="preserve"> Ley 23 de Febrero 18 de 1981 y reglamentada por el Decreto 3380 de 1981, con sede en la capital de la República, la cual crea el y reglamenta el Tribunal de Ética Medica. </w:t>
      </w:r>
      <w:r w:rsidRPr="0073785B">
        <w:rPr>
          <w:rFonts w:ascii="Arial Unicode MS" w:eastAsia="Arial Unicode MS" w:hAnsi="Arial Unicode MS" w:cs="Arial Unicode MS"/>
          <w:sz w:val="28"/>
          <w:szCs w:val="28"/>
        </w:rPr>
        <w:t xml:space="preserve">el Bloque </w:t>
      </w:r>
      <w:r w:rsidR="0073785B" w:rsidRPr="0073785B">
        <w:rPr>
          <w:rFonts w:ascii="Arial Unicode MS" w:eastAsia="Arial Unicode MS" w:hAnsi="Arial Unicode MS" w:cs="Arial Unicode MS"/>
          <w:sz w:val="28"/>
          <w:szCs w:val="28"/>
        </w:rPr>
        <w:t>C</w:t>
      </w:r>
      <w:r w:rsidRPr="0073785B">
        <w:rPr>
          <w:rFonts w:ascii="Arial Unicode MS" w:eastAsia="Arial Unicode MS" w:hAnsi="Arial Unicode MS" w:cs="Arial Unicode MS"/>
          <w:sz w:val="28"/>
          <w:szCs w:val="28"/>
        </w:rPr>
        <w:t>onstitucional DDHH</w:t>
      </w:r>
      <w:r w:rsidR="00012CF3" w:rsidRPr="0073785B">
        <w:rPr>
          <w:rFonts w:ascii="Arial Unicode MS" w:eastAsia="Arial Unicode MS" w:hAnsi="Arial Unicode MS" w:cs="Arial Unicode MS"/>
          <w:sz w:val="28"/>
          <w:szCs w:val="28"/>
        </w:rPr>
        <w:t>.</w:t>
      </w:r>
      <w:r w:rsidRPr="0073785B">
        <w:rPr>
          <w:rFonts w:ascii="Arial Unicode MS" w:eastAsia="Arial Unicode MS" w:hAnsi="Arial Unicode MS" w:cs="Arial Unicode MS"/>
          <w:sz w:val="28"/>
          <w:szCs w:val="28"/>
        </w:rPr>
        <w:t xml:space="preserve"> </w:t>
      </w:r>
      <w:r w:rsidR="00012CF3" w:rsidRPr="0073785B">
        <w:rPr>
          <w:rFonts w:ascii="Arial Unicode MS" w:eastAsia="Arial Unicode MS" w:hAnsi="Arial Unicode MS" w:cs="Arial Unicode MS"/>
          <w:sz w:val="28"/>
          <w:szCs w:val="28"/>
        </w:rPr>
        <w:t>(arts. 12, Ley 23 de 1981 y 8º decreto 2280 de 1981</w:t>
      </w:r>
    </w:p>
    <w:p w14:paraId="31BD4272" w14:textId="77777777" w:rsidR="004E3A8F" w:rsidRPr="0073785B" w:rsidRDefault="00F22421" w:rsidP="004E3A8F">
      <w:pPr>
        <w:rPr>
          <w:rFonts w:ascii="Arial Unicode MS" w:eastAsia="Arial Unicode MS" w:hAnsi="Arial Unicode MS" w:cs="Arial Unicode MS"/>
          <w:b/>
          <w:sz w:val="28"/>
          <w:szCs w:val="28"/>
        </w:rPr>
      </w:pPr>
      <w:r>
        <w:rPr>
          <w:rFonts w:ascii="Arial Unicode MS" w:eastAsia="Arial Unicode MS" w:hAnsi="Arial Unicode MS" w:cs="Arial Unicode MS"/>
          <w:sz w:val="28"/>
          <w:szCs w:val="28"/>
        </w:rPr>
        <w:t xml:space="preserve">                                   </w:t>
      </w:r>
      <w:r w:rsidR="004E3A8F" w:rsidRPr="0073785B">
        <w:rPr>
          <w:rFonts w:ascii="Arial Unicode MS" w:eastAsia="Arial Unicode MS" w:hAnsi="Arial Unicode MS" w:cs="Arial Unicode MS"/>
          <w:b/>
          <w:sz w:val="28"/>
          <w:szCs w:val="28"/>
        </w:rPr>
        <w:t>NOTIFICACIONES</w:t>
      </w:r>
    </w:p>
    <w:p w14:paraId="44AADC71" w14:textId="77777777" w:rsidR="004E3A8F" w:rsidRPr="0073785B" w:rsidRDefault="004E3A8F" w:rsidP="004E3A8F">
      <w:pPr>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 xml:space="preserve">La suscrita en la secretaria de su despacho y al email </w:t>
      </w:r>
      <w:proofErr w:type="spellStart"/>
      <w:r w:rsidRPr="0073785B">
        <w:rPr>
          <w:rFonts w:ascii="Arial Unicode MS" w:eastAsia="Arial Unicode MS" w:hAnsi="Arial Unicode MS" w:cs="Arial Unicode MS"/>
          <w:sz w:val="28"/>
          <w:szCs w:val="28"/>
        </w:rPr>
        <w:t>ssucart@gmail,com</w:t>
      </w:r>
      <w:proofErr w:type="spellEnd"/>
    </w:p>
    <w:p w14:paraId="69D7AA66" w14:textId="77777777" w:rsidR="0073785B" w:rsidRPr="0073785B" w:rsidRDefault="004E3A8F" w:rsidP="0073785B">
      <w:pPr>
        <w:jc w:val="both"/>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lastRenderedPageBreak/>
        <w:t>La demandada</w:t>
      </w:r>
      <w:r w:rsidR="0073785B" w:rsidRPr="0073785B">
        <w:rPr>
          <w:rFonts w:ascii="Arial Unicode MS" w:eastAsia="Arial Unicode MS" w:hAnsi="Arial Unicode MS" w:cs="Arial Unicode MS"/>
          <w:sz w:val="28"/>
          <w:szCs w:val="28"/>
        </w:rPr>
        <w:t xml:space="preserve"> </w:t>
      </w:r>
      <w:r w:rsidRPr="0073785B">
        <w:rPr>
          <w:rFonts w:ascii="Arial Unicode MS" w:eastAsia="Arial Unicode MS" w:hAnsi="Arial Unicode MS" w:cs="Arial Unicode MS"/>
          <w:sz w:val="28"/>
          <w:szCs w:val="28"/>
        </w:rPr>
        <w:t xml:space="preserve"> </w:t>
      </w:r>
      <w:r w:rsidR="0073785B" w:rsidRPr="0073785B">
        <w:rPr>
          <w:rFonts w:ascii="Arial Unicode MS" w:eastAsia="Arial Unicode MS" w:hAnsi="Arial Unicode MS" w:cs="Arial Unicode MS"/>
          <w:sz w:val="28"/>
          <w:szCs w:val="28"/>
        </w:rPr>
        <w:t xml:space="preserve">INSTITUTO DE NEUROCIENCIA CLINICA DEL SOL en la Carrera 47 No 80-148  </w:t>
      </w:r>
    </w:p>
    <w:p w14:paraId="11B0F29C" w14:textId="77777777" w:rsidR="0073785B" w:rsidRPr="0073785B" w:rsidRDefault="0073785B" w:rsidP="0073785B">
      <w:pPr>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Correo electrónico: csol_contabilidad@hotmail.com</w:t>
      </w:r>
    </w:p>
    <w:p w14:paraId="4C57FF32" w14:textId="77777777" w:rsidR="004E3A8F" w:rsidRPr="0073785B" w:rsidRDefault="004E3A8F" w:rsidP="004E3A8F">
      <w:pPr>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Los demandantes la estipulada en el libelo de la demanda</w:t>
      </w:r>
    </w:p>
    <w:p w14:paraId="66E607AA" w14:textId="77777777" w:rsidR="004E3A8F" w:rsidRPr="0073785B" w:rsidRDefault="004E3A8F" w:rsidP="004E3A8F">
      <w:pPr>
        <w:rPr>
          <w:rFonts w:ascii="Arial Unicode MS" w:eastAsia="Arial Unicode MS" w:hAnsi="Arial Unicode MS" w:cs="Arial Unicode MS"/>
          <w:sz w:val="28"/>
          <w:szCs w:val="28"/>
        </w:rPr>
      </w:pPr>
    </w:p>
    <w:p w14:paraId="21C0F12E" w14:textId="77777777" w:rsidR="004E3A8F" w:rsidRPr="0073785B" w:rsidRDefault="004E3A8F" w:rsidP="00F22421">
      <w:pPr>
        <w:spacing w:after="0" w:line="240" w:lineRule="auto"/>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CARLOTA SUCRE HOLGUIN</w:t>
      </w:r>
    </w:p>
    <w:p w14:paraId="01F1452F" w14:textId="77777777" w:rsidR="004E3A8F" w:rsidRPr="0073785B" w:rsidRDefault="004E3A8F" w:rsidP="00F22421">
      <w:pPr>
        <w:spacing w:after="0" w:line="240" w:lineRule="auto"/>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CC 32.622.465</w:t>
      </w:r>
      <w:r w:rsidR="00F22421">
        <w:rPr>
          <w:rFonts w:ascii="Arial Unicode MS" w:eastAsia="Arial Unicode MS" w:hAnsi="Arial Unicode MS" w:cs="Arial Unicode MS"/>
          <w:sz w:val="28"/>
          <w:szCs w:val="28"/>
        </w:rPr>
        <w:t xml:space="preserve"> de Barranquilla</w:t>
      </w:r>
    </w:p>
    <w:p w14:paraId="1FF7DCE4" w14:textId="77777777" w:rsidR="004E3A8F" w:rsidRDefault="004E3A8F" w:rsidP="00F22421">
      <w:pPr>
        <w:spacing w:after="0" w:line="240" w:lineRule="auto"/>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TP 106915 del C.S. de la J</w:t>
      </w:r>
    </w:p>
    <w:p w14:paraId="02E1CEE2" w14:textId="77777777" w:rsidR="00F22421" w:rsidRDefault="002E1D7E" w:rsidP="00F22421">
      <w:pPr>
        <w:spacing w:after="0" w:line="240" w:lineRule="auto"/>
        <w:rPr>
          <w:rFonts w:ascii="Arial Unicode MS" w:eastAsia="Arial Unicode MS" w:hAnsi="Arial Unicode MS" w:cs="Arial Unicode MS"/>
          <w:sz w:val="28"/>
          <w:szCs w:val="28"/>
        </w:rPr>
      </w:pPr>
      <w:hyperlink r:id="rId6" w:history="1">
        <w:r w:rsidR="00F22421" w:rsidRPr="00C3073A">
          <w:rPr>
            <w:rStyle w:val="Hipervnculo"/>
            <w:rFonts w:ascii="Arial Unicode MS" w:eastAsia="Arial Unicode MS" w:hAnsi="Arial Unicode MS" w:cs="Arial Unicode MS"/>
            <w:sz w:val="28"/>
            <w:szCs w:val="28"/>
          </w:rPr>
          <w:t>SSucart@gmail.com</w:t>
        </w:r>
      </w:hyperlink>
    </w:p>
    <w:p w14:paraId="2BCA5320" w14:textId="77777777" w:rsidR="00F22421" w:rsidRPr="0073785B" w:rsidRDefault="00F22421" w:rsidP="00F22421">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Cel 3015350220</w:t>
      </w:r>
    </w:p>
    <w:p w14:paraId="0BE3ADC0" w14:textId="77777777" w:rsidR="004E3A8F" w:rsidRPr="0073785B" w:rsidRDefault="004E3A8F" w:rsidP="00F22421">
      <w:pPr>
        <w:spacing w:after="0" w:line="240" w:lineRule="auto"/>
        <w:rPr>
          <w:rFonts w:ascii="Arial Unicode MS" w:eastAsia="Arial Unicode MS" w:hAnsi="Arial Unicode MS" w:cs="Arial Unicode MS"/>
          <w:sz w:val="28"/>
          <w:szCs w:val="28"/>
        </w:rPr>
      </w:pPr>
    </w:p>
    <w:p w14:paraId="388D4EEE" w14:textId="77777777" w:rsidR="004E3A8F" w:rsidRPr="0073785B" w:rsidRDefault="004E3A8F" w:rsidP="004E3A8F">
      <w:pPr>
        <w:rPr>
          <w:rFonts w:ascii="Arial Unicode MS" w:eastAsia="Arial Unicode MS" w:hAnsi="Arial Unicode MS" w:cs="Arial Unicode MS"/>
          <w:sz w:val="28"/>
          <w:szCs w:val="28"/>
        </w:rPr>
      </w:pPr>
    </w:p>
    <w:p w14:paraId="2019D26F" w14:textId="77777777" w:rsidR="004E3A8F" w:rsidRPr="0073785B" w:rsidRDefault="004E3A8F" w:rsidP="004E3A8F">
      <w:pPr>
        <w:rPr>
          <w:rFonts w:ascii="Arial Unicode MS" w:eastAsia="Arial Unicode MS" w:hAnsi="Arial Unicode MS" w:cs="Arial Unicode MS"/>
          <w:sz w:val="28"/>
          <w:szCs w:val="28"/>
        </w:rPr>
      </w:pPr>
    </w:p>
    <w:p w14:paraId="19AABB3A" w14:textId="77777777" w:rsidR="004E3A8F" w:rsidRPr="0073785B" w:rsidRDefault="004E3A8F" w:rsidP="004E3A8F">
      <w:pPr>
        <w:rPr>
          <w:rFonts w:ascii="Arial Unicode MS" w:eastAsia="Arial Unicode MS" w:hAnsi="Arial Unicode MS" w:cs="Arial Unicode MS"/>
          <w:sz w:val="28"/>
          <w:szCs w:val="28"/>
        </w:rPr>
      </w:pPr>
    </w:p>
    <w:p w14:paraId="45DD5DD0" w14:textId="77777777" w:rsidR="004E3A8F" w:rsidRPr="0073785B" w:rsidRDefault="004E3A8F" w:rsidP="004E3A8F">
      <w:pPr>
        <w:rPr>
          <w:rFonts w:ascii="Arial Unicode MS" w:eastAsia="Arial Unicode MS" w:hAnsi="Arial Unicode MS" w:cs="Arial Unicode MS"/>
          <w:sz w:val="28"/>
          <w:szCs w:val="28"/>
        </w:rPr>
      </w:pPr>
    </w:p>
    <w:p w14:paraId="5864C1D0" w14:textId="77777777" w:rsidR="004E3A8F" w:rsidRPr="0073785B" w:rsidRDefault="004E3A8F" w:rsidP="004E3A8F">
      <w:pPr>
        <w:rPr>
          <w:rFonts w:ascii="Arial Unicode MS" w:eastAsia="Arial Unicode MS" w:hAnsi="Arial Unicode MS" w:cs="Arial Unicode MS"/>
          <w:sz w:val="28"/>
          <w:szCs w:val="28"/>
        </w:rPr>
      </w:pPr>
    </w:p>
    <w:p w14:paraId="2C6C2CD1" w14:textId="77777777" w:rsidR="004E3A8F" w:rsidRPr="0073785B" w:rsidRDefault="004E3A8F" w:rsidP="004E3A8F">
      <w:pPr>
        <w:rPr>
          <w:rFonts w:ascii="Arial Unicode MS" w:eastAsia="Arial Unicode MS" w:hAnsi="Arial Unicode MS" w:cs="Arial Unicode MS"/>
          <w:sz w:val="28"/>
          <w:szCs w:val="28"/>
        </w:rPr>
      </w:pPr>
    </w:p>
    <w:p w14:paraId="4D00291D" w14:textId="77777777" w:rsidR="004E3A8F" w:rsidRPr="0073785B" w:rsidRDefault="004E3A8F" w:rsidP="004E3A8F">
      <w:pPr>
        <w:rPr>
          <w:rFonts w:ascii="Arial Unicode MS" w:eastAsia="Arial Unicode MS" w:hAnsi="Arial Unicode MS" w:cs="Arial Unicode MS"/>
          <w:sz w:val="28"/>
          <w:szCs w:val="28"/>
        </w:rPr>
      </w:pPr>
    </w:p>
    <w:p w14:paraId="1A36198D" w14:textId="77777777" w:rsidR="004E3A8F" w:rsidRPr="0073785B" w:rsidRDefault="004E3A8F" w:rsidP="004E3A8F">
      <w:pPr>
        <w:rPr>
          <w:rFonts w:ascii="Arial Unicode MS" w:eastAsia="Arial Unicode MS" w:hAnsi="Arial Unicode MS" w:cs="Arial Unicode MS"/>
          <w:sz w:val="28"/>
          <w:szCs w:val="28"/>
        </w:rPr>
      </w:pPr>
    </w:p>
    <w:p w14:paraId="287EEBCC" w14:textId="77777777" w:rsidR="004E3A8F" w:rsidRPr="0073785B" w:rsidRDefault="004E3A8F" w:rsidP="004E3A8F">
      <w:pPr>
        <w:rPr>
          <w:rFonts w:ascii="Arial Unicode MS" w:eastAsia="Arial Unicode MS" w:hAnsi="Arial Unicode MS" w:cs="Arial Unicode MS"/>
          <w:sz w:val="28"/>
          <w:szCs w:val="28"/>
        </w:rPr>
      </w:pPr>
    </w:p>
    <w:p w14:paraId="2828C614" w14:textId="77777777" w:rsidR="004E3A8F" w:rsidRPr="0073785B" w:rsidRDefault="004E3A8F" w:rsidP="004E3A8F">
      <w:pPr>
        <w:rPr>
          <w:rFonts w:ascii="Arial Unicode MS" w:eastAsia="Arial Unicode MS" w:hAnsi="Arial Unicode MS" w:cs="Arial Unicode MS"/>
          <w:sz w:val="28"/>
          <w:szCs w:val="28"/>
        </w:rPr>
      </w:pPr>
    </w:p>
    <w:p w14:paraId="3F43C65B" w14:textId="77777777" w:rsidR="004E3A8F" w:rsidRPr="0073785B" w:rsidRDefault="004E3A8F" w:rsidP="004E3A8F">
      <w:pPr>
        <w:rPr>
          <w:rFonts w:ascii="Arial Unicode MS" w:eastAsia="Arial Unicode MS" w:hAnsi="Arial Unicode MS" w:cs="Arial Unicode MS"/>
          <w:sz w:val="28"/>
          <w:szCs w:val="28"/>
        </w:rPr>
      </w:pPr>
    </w:p>
    <w:p w14:paraId="261D69C7" w14:textId="77777777" w:rsidR="004E3A8F" w:rsidRPr="0073785B" w:rsidRDefault="004E3A8F" w:rsidP="004E3A8F">
      <w:pPr>
        <w:rPr>
          <w:rFonts w:ascii="Arial Unicode MS" w:eastAsia="Arial Unicode MS" w:hAnsi="Arial Unicode MS" w:cs="Arial Unicode MS"/>
          <w:sz w:val="28"/>
          <w:szCs w:val="28"/>
        </w:rPr>
      </w:pPr>
    </w:p>
    <w:p w14:paraId="516FAD2A" w14:textId="77777777" w:rsidR="004E3A8F" w:rsidRPr="0073785B" w:rsidRDefault="004E3A8F" w:rsidP="004E3A8F">
      <w:pPr>
        <w:rPr>
          <w:rFonts w:ascii="Arial Unicode MS" w:eastAsia="Arial Unicode MS" w:hAnsi="Arial Unicode MS" w:cs="Arial Unicode MS"/>
          <w:sz w:val="28"/>
          <w:szCs w:val="28"/>
        </w:rPr>
      </w:pPr>
    </w:p>
    <w:p w14:paraId="4453151A" w14:textId="77777777" w:rsidR="004E3A8F" w:rsidRPr="0073785B" w:rsidRDefault="004E3A8F" w:rsidP="004E3A8F">
      <w:pPr>
        <w:rPr>
          <w:rFonts w:ascii="Arial Unicode MS" w:eastAsia="Arial Unicode MS" w:hAnsi="Arial Unicode MS" w:cs="Arial Unicode MS"/>
          <w:sz w:val="28"/>
          <w:szCs w:val="28"/>
        </w:rPr>
      </w:pPr>
    </w:p>
    <w:p w14:paraId="425D4F0D" w14:textId="77777777" w:rsidR="004E3A8F" w:rsidRPr="0073785B" w:rsidRDefault="004E3A8F" w:rsidP="004E3A8F">
      <w:pPr>
        <w:rPr>
          <w:rFonts w:ascii="Arial Unicode MS" w:eastAsia="Arial Unicode MS" w:hAnsi="Arial Unicode MS" w:cs="Arial Unicode MS"/>
          <w:sz w:val="28"/>
          <w:szCs w:val="28"/>
        </w:rPr>
      </w:pPr>
    </w:p>
    <w:p w14:paraId="10AE7FF1" w14:textId="77777777" w:rsidR="004E3A8F" w:rsidRPr="0073785B" w:rsidRDefault="004E3A8F" w:rsidP="004E3A8F">
      <w:pPr>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CAR</w:t>
      </w:r>
    </w:p>
    <w:p w14:paraId="116EE857" w14:textId="77777777" w:rsidR="004702E6" w:rsidRPr="0073785B" w:rsidRDefault="006B2B8F" w:rsidP="006B2B8F">
      <w:pPr>
        <w:rPr>
          <w:rFonts w:ascii="Arial Unicode MS" w:eastAsia="Arial Unicode MS" w:hAnsi="Arial Unicode MS" w:cs="Arial Unicode MS"/>
          <w:sz w:val="28"/>
          <w:szCs w:val="28"/>
        </w:rPr>
      </w:pPr>
      <w:r w:rsidRPr="0073785B">
        <w:rPr>
          <w:rFonts w:ascii="Arial Unicode MS" w:eastAsia="Arial Unicode MS" w:hAnsi="Arial Unicode MS" w:cs="Arial Unicode MS"/>
          <w:sz w:val="28"/>
          <w:szCs w:val="28"/>
        </w:rPr>
        <w:t>E BARRANQUILLA</w:t>
      </w:r>
    </w:p>
    <w:sectPr w:rsidR="004702E6" w:rsidRPr="0073785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A3E16" w14:textId="77777777" w:rsidR="000421F6" w:rsidRDefault="000421F6" w:rsidP="001C7C9F">
      <w:pPr>
        <w:spacing w:after="0" w:line="240" w:lineRule="auto"/>
      </w:pPr>
      <w:r>
        <w:separator/>
      </w:r>
    </w:p>
  </w:endnote>
  <w:endnote w:type="continuationSeparator" w:id="0">
    <w:p w14:paraId="6A4AFAFA" w14:textId="77777777" w:rsidR="000421F6" w:rsidRDefault="000421F6" w:rsidP="001C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41663" w14:textId="77777777" w:rsidR="000421F6" w:rsidRDefault="000421F6" w:rsidP="001C7C9F">
      <w:pPr>
        <w:spacing w:after="0" w:line="240" w:lineRule="auto"/>
      </w:pPr>
      <w:r>
        <w:separator/>
      </w:r>
    </w:p>
  </w:footnote>
  <w:footnote w:type="continuationSeparator" w:id="0">
    <w:p w14:paraId="4F41981B" w14:textId="77777777" w:rsidR="000421F6" w:rsidRDefault="000421F6" w:rsidP="001C7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E823A" w14:textId="77777777" w:rsidR="001C7C9F" w:rsidRDefault="001C7C9F">
    <w:pPr>
      <w:pStyle w:val="Encabezado"/>
      <w:rPr>
        <w:rFonts w:ascii="Arial Rounded MT Bold" w:hAnsi="Arial Rounded MT Bold"/>
        <w:b/>
        <w:sz w:val="36"/>
        <w:szCs w:val="36"/>
      </w:rPr>
    </w:pPr>
    <w:r>
      <w:rPr>
        <w:noProof/>
        <w:lang w:eastAsia="es-ES"/>
      </w:rPr>
      <w:drawing>
        <wp:inline distT="0" distB="0" distL="0" distR="0" wp14:anchorId="5B731D44" wp14:editId="6A36AE11">
          <wp:extent cx="856256" cy="957054"/>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678" cy="989940"/>
                  </a:xfrm>
                  <a:prstGeom prst="rect">
                    <a:avLst/>
                  </a:prstGeom>
                  <a:noFill/>
                </pic:spPr>
              </pic:pic>
            </a:graphicData>
          </a:graphic>
        </wp:inline>
      </w:drawing>
    </w:r>
    <w:r w:rsidRPr="001C7C9F">
      <w:rPr>
        <w:rFonts w:ascii="Arial Rounded MT Bold" w:hAnsi="Arial Rounded MT Bold"/>
        <w:b/>
        <w:sz w:val="36"/>
        <w:szCs w:val="36"/>
      </w:rPr>
      <w:t>CARLOTA SUCRE HOLGUIN</w:t>
    </w:r>
  </w:p>
  <w:p w14:paraId="1516C630" w14:textId="77777777" w:rsidR="001C7C9F" w:rsidRPr="001C7C9F" w:rsidRDefault="001C7C9F">
    <w:pPr>
      <w:pStyle w:val="Encabezado"/>
      <w:rPr>
        <w:rFonts w:ascii="Arial Rounded MT Bold" w:hAnsi="Arial Rounded MT Bold"/>
        <w:b/>
        <w:sz w:val="36"/>
        <w:szCs w:val="36"/>
      </w:rPr>
    </w:pPr>
    <w:r w:rsidRPr="001C7C9F">
      <w:rPr>
        <w:rFonts w:ascii="Arial Rounded MT Bold" w:hAnsi="Arial Rounded MT Bold"/>
        <w:b/>
        <w:sz w:val="36"/>
        <w:szCs w:val="36"/>
      </w:rPr>
      <w:t xml:space="preserve">                           Abogada</w:t>
    </w:r>
  </w:p>
  <w:p w14:paraId="25BDCE1F" w14:textId="77777777" w:rsidR="001C7C9F" w:rsidRPr="001C7C9F" w:rsidRDefault="00913BB3">
    <w:pPr>
      <w:pStyle w:val="Encabezado"/>
      <w:rPr>
        <w:rFonts w:ascii="Arial Rounded MT Bold" w:hAnsi="Arial Rounded MT Bold"/>
        <w:b/>
        <w:sz w:val="36"/>
        <w:szCs w:val="36"/>
        <w:lang w:val="en-US"/>
      </w:rPr>
    </w:pPr>
    <w:r>
      <w:rPr>
        <w:rFonts w:ascii="Arial Rounded MT Bold" w:hAnsi="Arial Rounded MT Bold"/>
        <w:b/>
        <w:sz w:val="36"/>
        <w:szCs w:val="36"/>
        <w:lang w:val="en-US"/>
      </w:rPr>
      <w:t>Email</w:t>
    </w:r>
    <w:r w:rsidR="001C7C9F" w:rsidRPr="001C7C9F">
      <w:rPr>
        <w:rFonts w:ascii="Arial Rounded MT Bold" w:hAnsi="Arial Rounded MT Bold"/>
        <w:b/>
        <w:sz w:val="36"/>
        <w:szCs w:val="36"/>
        <w:lang w:val="en-US"/>
      </w:rPr>
      <w:t xml:space="preserve"> </w:t>
    </w:r>
    <w:proofErr w:type="spellStart"/>
    <w:r w:rsidR="001C7C9F" w:rsidRPr="001C7C9F">
      <w:rPr>
        <w:rFonts w:ascii="Arial Rounded MT Bold" w:hAnsi="Arial Rounded MT Bold"/>
        <w:b/>
        <w:sz w:val="36"/>
        <w:szCs w:val="36"/>
        <w:lang w:val="en-US"/>
      </w:rPr>
      <w:t>ssucart@gmail</w:t>
    </w:r>
    <w:proofErr w:type="spellEnd"/>
    <w:r w:rsidR="001C7C9F" w:rsidRPr="001C7C9F">
      <w:rPr>
        <w:rFonts w:ascii="Arial Rounded MT Bold" w:hAnsi="Arial Rounded MT Bold"/>
        <w:b/>
        <w:sz w:val="36"/>
        <w:szCs w:val="36"/>
        <w:lang w:val="en-US"/>
      </w:rPr>
      <w:t xml:space="preserve"> .</w:t>
    </w:r>
    <w:proofErr w:type="gramStart"/>
    <w:r w:rsidR="001C7C9F" w:rsidRPr="001C7C9F">
      <w:rPr>
        <w:rFonts w:ascii="Arial Rounded MT Bold" w:hAnsi="Arial Rounded MT Bold"/>
        <w:b/>
        <w:sz w:val="36"/>
        <w:szCs w:val="36"/>
        <w:lang w:val="en-US"/>
      </w:rPr>
      <w:t xml:space="preserve">com  </w:t>
    </w:r>
    <w:proofErr w:type="spellStart"/>
    <w:r w:rsidR="001C7C9F" w:rsidRPr="001C7C9F">
      <w:rPr>
        <w:rFonts w:ascii="Arial Rounded MT Bold" w:hAnsi="Arial Rounded MT Bold"/>
        <w:b/>
        <w:sz w:val="36"/>
        <w:szCs w:val="36"/>
        <w:lang w:val="en-US"/>
      </w:rPr>
      <w:t>cel</w:t>
    </w:r>
    <w:proofErr w:type="spellEnd"/>
    <w:proofErr w:type="gramEnd"/>
    <w:r w:rsidR="001C7C9F" w:rsidRPr="001C7C9F">
      <w:rPr>
        <w:rFonts w:ascii="Arial Rounded MT Bold" w:hAnsi="Arial Rounded MT Bold"/>
        <w:b/>
        <w:sz w:val="36"/>
        <w:szCs w:val="36"/>
        <w:lang w:val="en-US"/>
      </w:rPr>
      <w:t xml:space="preserve"> 3015350220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8F"/>
    <w:rsid w:val="00012CF3"/>
    <w:rsid w:val="000421F6"/>
    <w:rsid w:val="001C7C9F"/>
    <w:rsid w:val="00273AEE"/>
    <w:rsid w:val="002E1D7E"/>
    <w:rsid w:val="00330D10"/>
    <w:rsid w:val="003D1713"/>
    <w:rsid w:val="0043632C"/>
    <w:rsid w:val="0044062E"/>
    <w:rsid w:val="004702E6"/>
    <w:rsid w:val="004E3A8F"/>
    <w:rsid w:val="005362F2"/>
    <w:rsid w:val="0060411F"/>
    <w:rsid w:val="006B2B8F"/>
    <w:rsid w:val="006D464D"/>
    <w:rsid w:val="006E020D"/>
    <w:rsid w:val="006E38AB"/>
    <w:rsid w:val="00727BF0"/>
    <w:rsid w:val="0073785B"/>
    <w:rsid w:val="007E4EE6"/>
    <w:rsid w:val="00913BB3"/>
    <w:rsid w:val="0091668A"/>
    <w:rsid w:val="00995ABF"/>
    <w:rsid w:val="00AE0A41"/>
    <w:rsid w:val="00AE2FCF"/>
    <w:rsid w:val="00B85ED1"/>
    <w:rsid w:val="00B87083"/>
    <w:rsid w:val="00BA0C30"/>
    <w:rsid w:val="00CB4AB4"/>
    <w:rsid w:val="00CB6380"/>
    <w:rsid w:val="00D11776"/>
    <w:rsid w:val="00D67436"/>
    <w:rsid w:val="00DC21D2"/>
    <w:rsid w:val="00EC6DDD"/>
    <w:rsid w:val="00F22421"/>
    <w:rsid w:val="00F226BF"/>
    <w:rsid w:val="00F5021E"/>
    <w:rsid w:val="00FC51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AF714E"/>
  <w15:chartTrackingRefBased/>
  <w15:docId w15:val="{3C66630B-67BB-4DB2-94A4-A702D031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7C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7C9F"/>
  </w:style>
  <w:style w:type="paragraph" w:styleId="Piedepgina">
    <w:name w:val="footer"/>
    <w:basedOn w:val="Normal"/>
    <w:link w:val="PiedepginaCar"/>
    <w:uiPriority w:val="99"/>
    <w:unhideWhenUsed/>
    <w:rsid w:val="001C7C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7C9F"/>
  </w:style>
  <w:style w:type="character" w:styleId="Hipervnculo">
    <w:name w:val="Hyperlink"/>
    <w:basedOn w:val="Fuentedeprrafopredeter"/>
    <w:uiPriority w:val="99"/>
    <w:unhideWhenUsed/>
    <w:rsid w:val="00F224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Sucart@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2289</Words>
  <Characters>12594</Characters>
  <Application>Microsoft Office Word</Application>
  <DocSecurity>4</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LOTY</dc:creator>
  <cp:keywords/>
  <dc:description/>
  <cp:lastModifiedBy>Carolina Martinez Gonzalez</cp:lastModifiedBy>
  <cp:revision>2</cp:revision>
  <dcterms:created xsi:type="dcterms:W3CDTF">2020-07-02T21:53:00Z</dcterms:created>
  <dcterms:modified xsi:type="dcterms:W3CDTF">2020-07-02T21:53:00Z</dcterms:modified>
</cp:coreProperties>
</file>