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95" w:rsidRPr="00434DCE" w:rsidRDefault="00780495" w:rsidP="00434DCE">
      <w:pPr>
        <w:jc w:val="center"/>
        <w:rPr>
          <w:b/>
        </w:rPr>
      </w:pPr>
    </w:p>
    <w:p w:rsidR="00434DCE" w:rsidRPr="00434DCE" w:rsidRDefault="00434DCE" w:rsidP="00434DCE">
      <w:pPr>
        <w:jc w:val="center"/>
        <w:rPr>
          <w:b/>
        </w:rPr>
      </w:pPr>
      <w:r w:rsidRPr="00434DCE">
        <w:rPr>
          <w:b/>
        </w:rPr>
        <w:t>TRASLADO SECRETARIAL</w:t>
      </w:r>
    </w:p>
    <w:p w:rsidR="00434DCE" w:rsidRDefault="00434DCE" w:rsidP="00434DCE">
      <w:pPr>
        <w:jc w:val="center"/>
        <w:rPr>
          <w:b/>
        </w:rPr>
      </w:pPr>
      <w:r w:rsidRPr="00434DCE">
        <w:rPr>
          <w:b/>
        </w:rPr>
        <w:t>25 SEPTIEMBRE 2020</w:t>
      </w:r>
    </w:p>
    <w:p w:rsidR="00434DCE" w:rsidRPr="00434DCE" w:rsidRDefault="00434DCE" w:rsidP="00434DCE">
      <w:pPr>
        <w:jc w:val="center"/>
        <w:rPr>
          <w:b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60"/>
      </w:tblGrid>
      <w:tr w:rsidR="00434DCE" w:rsidTr="00434DC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6B6B6B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05001333301920190027800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LUIS HORACIO SANCHEZ QUINTERO DEPARTAMENTO DE ANTIOQUIA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>25/09/2020 30/09/2020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 </w:t>
            </w:r>
          </w:p>
          <w:p w:rsidR="00434DCE" w:rsidRPr="00434DCE" w:rsidRDefault="00434DCE" w:rsidP="00434DC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434DCE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https://etbcsj-my.sharepoint.com/:f:/g/personal/adm19med_cendoj_ramajudicial_gov_co/EsfFuhhi46JAj6Ix642PKlIBHSmD7kK6eVK0BQktwpKNUw?e=6rz8nb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434DCE" w:rsidTr="00434DC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05001333301920190031000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CERVECERIA UNION S.A DEPARTAMENTO DE ANTIOQUIA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25/09/2020 30/09/2020 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</w:p>
          <w:p w:rsidR="00434DCE" w:rsidRPr="00434DCE" w:rsidRDefault="00434DCE" w:rsidP="00434DC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434DCE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https://etbcsj-my.sharepoint.com/:f:/g/personal/adm19med_cendoj_ramajudicial_gov_co/Erei753IThZCqbSx06M3NKsBGtWDWpcUNfQ4CdIFYGhscA?e=crcSGQ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434DCE" w:rsidTr="00434DC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05001333301920190035100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BLANCA LUZ FLOREZ ALVAREZ DEPARTAMENTO DE ANTIOQUIA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25/09/2020 30/09/2020 </w:t>
            </w:r>
          </w:p>
          <w:p w:rsidR="00802896" w:rsidRPr="00802896" w:rsidRDefault="00802896" w:rsidP="00802896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802896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https://etbcsj-my.sharepoint.com/:f:/g/personal/adm19med_cendoj_ramajudicial_gov_co/EtiKNly0zUFMm_WfvzbZkGcBORVex0RMPrtRuIcHI3HIGA?e=jHTgq0</w:t>
            </w: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434DCE" w:rsidTr="00434DC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2896" w:rsidRDefault="0080289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05001333301920190035900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MIGUEL ANGEL GALLEGO MUNICIPIO DE MEDELLIN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25/09/2020 30/09/2020 </w:t>
            </w:r>
          </w:p>
          <w:p w:rsidR="00802896" w:rsidRPr="00802896" w:rsidRDefault="00802896" w:rsidP="00802896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802896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https://etbcsj-my.sharepoint.com/:f:/g/personal/adm19med_cendoj_ramajudicial_gov_co/Epmi7bBVfoVNuQGjbvocTmUBjP1FU-JXrhVzBTNCpTytAQ?e=Th9ctP</w:t>
            </w: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434DCE" w:rsidTr="00434DCE">
        <w:tblPrEx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lastRenderedPageBreak/>
              <w:t>05001333301920190040700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LUIS JAVIER HERRERA ESCOBAR NACION- MINISTERIO DE DEFENSA- EJERCITO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25/09/2020 30/09/2020 </w:t>
            </w:r>
            <w:r>
              <w:rPr>
                <w:rFonts w:ascii="Times Roman" w:hAnsi="Times Roman" w:cs="Times Roman"/>
                <w:color w:val="000000"/>
                <w:lang w:val="es-ES"/>
              </w:rPr>
              <w:t xml:space="preserve">NACIONAL </w:t>
            </w:r>
          </w:p>
          <w:p w:rsidR="00802896" w:rsidRPr="00802896" w:rsidRDefault="00802896" w:rsidP="00802896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802896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https://etbcsj-my.sharepoint.com/:f:/g/personal/adm19med_cendoj_ramajudicial_gov_co/EvJt3RWu4k1Dtb0aY6PTeCkBcMRUVuuZ5sefAaBwZ54lXA?e=b7wxe6</w:t>
            </w: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</w:p>
        </w:tc>
      </w:tr>
      <w:tr w:rsidR="00434DCE" w:rsidTr="00434DCE">
        <w:tblPrEx>
          <w:tblBorders>
            <w:top w:val="nil"/>
          </w:tblBorders>
          <w:tblCellMar>
            <w:top w:w="0" w:type="dxa"/>
            <w:bottom w:w="0" w:type="dxa"/>
          </w:tblCellMar>
        </w:tblPrEx>
        <w:tc>
          <w:tcPr>
            <w:tcW w:w="15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4DCE" w:rsidRDefault="00434DC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sz w:val="32"/>
                <w:szCs w:val="32"/>
                <w:lang w:val="es-ES"/>
              </w:rPr>
              <w:t>05001333301920190046000</w:t>
            </w:r>
          </w:p>
          <w:p w:rsidR="00434DCE" w:rsidRDefault="00434DC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  <w:r>
              <w:rPr>
                <w:rFonts w:ascii="Times Roman" w:hAnsi="Times Roman" w:cs="Times Roman"/>
                <w:color w:val="000000"/>
                <w:lang w:val="es-ES"/>
              </w:rPr>
              <w:t xml:space="preserve">JAIME LONDOÑO BETANCOURT GOBERNACION DE ANTIOQUIA A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disposicion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de la parte contraria termino 3 </w:t>
            </w:r>
            <w:proofErr w:type="spellStart"/>
            <w:r>
              <w:rPr>
                <w:rFonts w:ascii="Times Roman" w:hAnsi="Times Roman" w:cs="Times Roman"/>
                <w:color w:val="000000"/>
                <w:lang w:val="es-ES"/>
              </w:rPr>
              <w:t>dias</w:t>
            </w:r>
            <w:proofErr w:type="spellEnd"/>
            <w:r>
              <w:rPr>
                <w:rFonts w:ascii="Times Roman" w:hAnsi="Times Roman" w:cs="Times Roman"/>
                <w:color w:val="000000"/>
                <w:lang w:val="es-ES"/>
              </w:rPr>
              <w:t xml:space="preserve"> </w:t>
            </w:r>
            <w:r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  <w:t xml:space="preserve">25/09/2020 30/09/2020 </w:t>
            </w: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position w:val="-3"/>
                <w:sz w:val="26"/>
                <w:szCs w:val="26"/>
                <w:lang w:val="es-ES"/>
              </w:rPr>
            </w:pPr>
          </w:p>
          <w:p w:rsidR="00802896" w:rsidRPr="00802896" w:rsidRDefault="00802896" w:rsidP="00802896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802896">
              <w:rPr>
                <w:rFonts w:ascii="Calibri" w:eastAsia="Times New Roman" w:hAnsi="Calibri" w:cs="Times New Roman"/>
                <w:color w:val="0563C1"/>
                <w:u w:val="single"/>
              </w:rPr>
              <w:t>https://etbcsj-my.sharepoint.com/:f:/g/personal/adm19med_cendoj_ramajudicial_gov_co/Egp5wkHMqpxCkA6YZvvaZIcBwyna5-J_nd1rwfmHd24NDA?e=NYtbDH</w:t>
            </w:r>
          </w:p>
          <w:p w:rsidR="00802896" w:rsidRDefault="008028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Roman" w:hAnsi="Times Roman" w:cs="Times Roman"/>
                <w:color w:val="000000"/>
                <w:lang w:val="es-ES"/>
              </w:rPr>
            </w:pPr>
            <w:bookmarkStart w:id="0" w:name="_GoBack"/>
            <w:bookmarkEnd w:id="0"/>
          </w:p>
        </w:tc>
      </w:tr>
    </w:tbl>
    <w:p w:rsidR="00434DCE" w:rsidRDefault="00434DCE"/>
    <w:sectPr w:rsidR="00434DCE" w:rsidSect="00434DCE">
      <w:pgSz w:w="20160" w:h="12240" w:orient="landscape"/>
      <w:pgMar w:top="1701" w:right="1417" w:bottom="1701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CE"/>
    <w:rsid w:val="00434DCE"/>
    <w:rsid w:val="00780495"/>
    <w:rsid w:val="00802896"/>
    <w:rsid w:val="00A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1535</Characters>
  <Application>Microsoft Macintosh Word</Application>
  <DocSecurity>0</DocSecurity>
  <Lines>12</Lines>
  <Paragraphs>3</Paragraphs>
  <ScaleCrop>false</ScaleCrop>
  <Company>Hogar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2020-09-24T23:59:00Z</dcterms:created>
  <dcterms:modified xsi:type="dcterms:W3CDTF">2020-09-25T00:18:00Z</dcterms:modified>
</cp:coreProperties>
</file>