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207" w:rsidRDefault="00926207" w:rsidP="008B3292">
      <w:pPr>
        <w:pStyle w:val="Default"/>
        <w:jc w:val="both"/>
        <w:rPr>
          <w:rFonts w:ascii="Segoe UI" w:hAnsi="Segoe UI" w:cs="Segoe UI"/>
          <w:b/>
          <w:sz w:val="22"/>
          <w:szCs w:val="22"/>
          <w:lang w:val="es-ES"/>
        </w:rPr>
      </w:pPr>
    </w:p>
    <w:p w:rsidR="00FE59FB" w:rsidRDefault="00FE59FB" w:rsidP="008B3292">
      <w:pPr>
        <w:pStyle w:val="Default"/>
        <w:jc w:val="both"/>
        <w:rPr>
          <w:rFonts w:ascii="Segoe UI" w:hAnsi="Segoe UI" w:cs="Segoe UI"/>
          <w:b/>
          <w:sz w:val="22"/>
          <w:szCs w:val="22"/>
          <w:lang w:val="es-ES"/>
        </w:rPr>
      </w:pPr>
    </w:p>
    <w:p w:rsidR="008B3292" w:rsidRPr="002D1EDC" w:rsidRDefault="00C517DB" w:rsidP="008B3292">
      <w:pPr>
        <w:pStyle w:val="Default"/>
        <w:jc w:val="both"/>
        <w:rPr>
          <w:rFonts w:ascii="Segoe UI" w:hAnsi="Segoe UI" w:cs="Segoe UI"/>
          <w:sz w:val="22"/>
          <w:szCs w:val="22"/>
          <w:lang w:val="es-ES"/>
        </w:rPr>
      </w:pPr>
      <w:r w:rsidRPr="00C41BA7">
        <w:rPr>
          <w:rFonts w:ascii="Segoe UI" w:hAnsi="Segoe UI" w:cs="Segoe UI"/>
          <w:b/>
          <w:sz w:val="22"/>
          <w:szCs w:val="22"/>
          <w:lang w:val="es-ES"/>
        </w:rPr>
        <w:t>CONSTANCIA:</w:t>
      </w:r>
      <w:r w:rsidRPr="00C41BA7">
        <w:rPr>
          <w:rFonts w:ascii="Segoe UI" w:hAnsi="Segoe UI" w:cs="Segoe UI"/>
          <w:sz w:val="22"/>
          <w:szCs w:val="22"/>
          <w:lang w:val="es-ES"/>
        </w:rPr>
        <w:t xml:space="preserve"> </w:t>
      </w:r>
      <w:r w:rsidR="00626CEB">
        <w:rPr>
          <w:rFonts w:ascii="Segoe UI" w:hAnsi="Segoe UI" w:cs="Segoe UI"/>
          <w:b/>
          <w:sz w:val="22"/>
          <w:szCs w:val="22"/>
          <w:lang w:val="es-ES"/>
        </w:rPr>
        <w:t>24</w:t>
      </w:r>
      <w:r w:rsidRPr="00647D32">
        <w:rPr>
          <w:rFonts w:ascii="Segoe UI" w:hAnsi="Segoe UI" w:cs="Segoe UI"/>
          <w:b/>
          <w:sz w:val="22"/>
          <w:szCs w:val="22"/>
          <w:lang w:val="es-ES"/>
        </w:rPr>
        <w:t>/</w:t>
      </w:r>
      <w:r w:rsidR="00626CEB">
        <w:rPr>
          <w:rFonts w:ascii="Segoe UI" w:hAnsi="Segoe UI" w:cs="Segoe UI"/>
          <w:b/>
          <w:sz w:val="22"/>
          <w:szCs w:val="22"/>
          <w:lang w:val="es-ES"/>
        </w:rPr>
        <w:t>07/2023</w:t>
      </w:r>
      <w:r w:rsidRPr="00647D32">
        <w:rPr>
          <w:rFonts w:ascii="Segoe UI" w:hAnsi="Segoe UI" w:cs="Segoe UI"/>
          <w:sz w:val="22"/>
          <w:szCs w:val="22"/>
          <w:lang w:val="es-ES"/>
        </w:rPr>
        <w:t>.</w:t>
      </w:r>
      <w:r w:rsidRPr="00C41BA7">
        <w:rPr>
          <w:rFonts w:ascii="Segoe UI" w:hAnsi="Segoe UI" w:cs="Segoe UI"/>
          <w:sz w:val="22"/>
          <w:szCs w:val="22"/>
          <w:lang w:val="es-ES"/>
        </w:rPr>
        <w:t xml:space="preserve"> </w:t>
      </w:r>
      <w:r w:rsidRPr="00647D32">
        <w:rPr>
          <w:rFonts w:ascii="Segoe UI" w:hAnsi="Segoe UI" w:cs="Segoe UI"/>
          <w:sz w:val="22"/>
          <w:szCs w:val="22"/>
          <w:lang w:val="es-ES"/>
        </w:rPr>
        <w:t>Le i</w:t>
      </w:r>
      <w:r w:rsidR="005462BA" w:rsidRPr="00647D32">
        <w:rPr>
          <w:rFonts w:ascii="Segoe UI" w:hAnsi="Segoe UI" w:cs="Segoe UI"/>
          <w:sz w:val="22"/>
          <w:szCs w:val="22"/>
          <w:lang w:val="es-ES"/>
        </w:rPr>
        <w:t>nfor</w:t>
      </w:r>
      <w:r w:rsidR="00647D32" w:rsidRPr="00647D32">
        <w:rPr>
          <w:rFonts w:ascii="Segoe UI" w:hAnsi="Segoe UI" w:cs="Segoe UI"/>
          <w:sz w:val="22"/>
          <w:szCs w:val="22"/>
          <w:lang w:val="es-ES"/>
        </w:rPr>
        <w:t xml:space="preserve">mo al señor Juez </w:t>
      </w:r>
      <w:r w:rsidR="001B716C">
        <w:rPr>
          <w:rFonts w:ascii="Segoe UI" w:hAnsi="Segoe UI" w:cs="Segoe UI"/>
          <w:sz w:val="22"/>
          <w:szCs w:val="22"/>
          <w:lang w:val="es-ES"/>
        </w:rPr>
        <w:t xml:space="preserve">que </w:t>
      </w:r>
      <w:r w:rsidR="00894903">
        <w:rPr>
          <w:rFonts w:ascii="Segoe UI" w:hAnsi="Segoe UI" w:cs="Segoe UI"/>
          <w:sz w:val="22"/>
          <w:szCs w:val="22"/>
          <w:lang w:val="es-ES"/>
        </w:rPr>
        <w:t xml:space="preserve">mediante consulta adelantada por la suscrita en la página de la Registraduría Nacional de Estado Civil, se confirmó </w:t>
      </w:r>
      <w:r w:rsidR="00B1786B">
        <w:rPr>
          <w:rFonts w:ascii="Segoe UI" w:hAnsi="Segoe UI" w:cs="Segoe UI"/>
          <w:sz w:val="22"/>
          <w:szCs w:val="22"/>
          <w:lang w:val="es-ES"/>
        </w:rPr>
        <w:t xml:space="preserve">que </w:t>
      </w:r>
      <w:r w:rsidR="00926D7A">
        <w:rPr>
          <w:rFonts w:ascii="Segoe UI" w:hAnsi="Segoe UI" w:cs="Segoe UI"/>
          <w:sz w:val="22"/>
          <w:szCs w:val="22"/>
          <w:lang w:val="es-ES"/>
        </w:rPr>
        <w:t>el cupo numérico 52040419 perteneciente a</w:t>
      </w:r>
      <w:r w:rsidR="00B1786B">
        <w:rPr>
          <w:rFonts w:ascii="Segoe UI" w:hAnsi="Segoe UI" w:cs="Segoe UI"/>
          <w:sz w:val="22"/>
          <w:szCs w:val="22"/>
          <w:lang w:val="es-ES"/>
        </w:rPr>
        <w:t xml:space="preserve"> la afectada </w:t>
      </w:r>
      <w:proofErr w:type="spellStart"/>
      <w:r w:rsidR="001B716C" w:rsidRPr="009B2AC1">
        <w:rPr>
          <w:rFonts w:ascii="Segoe UI" w:hAnsi="Segoe UI" w:cs="Segoe UI"/>
          <w:b/>
          <w:sz w:val="22"/>
          <w:szCs w:val="22"/>
          <w:lang w:val="es-ES"/>
        </w:rPr>
        <w:t>Yeny</w:t>
      </w:r>
      <w:proofErr w:type="spellEnd"/>
      <w:r w:rsidR="001B716C" w:rsidRPr="009B2AC1">
        <w:rPr>
          <w:rFonts w:ascii="Segoe UI" w:hAnsi="Segoe UI" w:cs="Segoe UI"/>
          <w:b/>
          <w:sz w:val="22"/>
          <w:szCs w:val="22"/>
          <w:lang w:val="es-ES"/>
        </w:rPr>
        <w:t xml:space="preserve"> </w:t>
      </w:r>
      <w:proofErr w:type="spellStart"/>
      <w:r w:rsidR="001B716C" w:rsidRPr="009B2AC1">
        <w:rPr>
          <w:rFonts w:ascii="Segoe UI" w:hAnsi="Segoe UI" w:cs="Segoe UI"/>
          <w:b/>
          <w:sz w:val="22"/>
          <w:szCs w:val="22"/>
          <w:lang w:val="es-ES"/>
        </w:rPr>
        <w:t>Yaned</w:t>
      </w:r>
      <w:proofErr w:type="spellEnd"/>
      <w:r w:rsidR="001B716C" w:rsidRPr="009B2AC1">
        <w:rPr>
          <w:rFonts w:ascii="Segoe UI" w:hAnsi="Segoe UI" w:cs="Segoe UI"/>
          <w:b/>
          <w:sz w:val="22"/>
          <w:szCs w:val="22"/>
          <w:lang w:val="es-ES"/>
        </w:rPr>
        <w:t xml:space="preserve"> Arango Acevedo</w:t>
      </w:r>
      <w:r w:rsidR="00926D7A">
        <w:rPr>
          <w:rFonts w:ascii="Segoe UI" w:hAnsi="Segoe UI" w:cs="Segoe UI"/>
          <w:sz w:val="22"/>
          <w:szCs w:val="22"/>
          <w:lang w:val="es-ES"/>
        </w:rPr>
        <w:t xml:space="preserve">, se encuentra </w:t>
      </w:r>
      <w:r w:rsidR="00926D7A">
        <w:rPr>
          <w:rFonts w:ascii="Segoe UI" w:hAnsi="Segoe UI" w:cs="Segoe UI"/>
        </w:rPr>
        <w:t>“</w:t>
      </w:r>
      <w:proofErr w:type="spellStart"/>
      <w:r w:rsidR="00926D7A">
        <w:rPr>
          <w:rFonts w:ascii="Segoe UI" w:hAnsi="Segoe UI" w:cs="Segoe UI"/>
        </w:rPr>
        <w:t>Cancelada</w:t>
      </w:r>
      <w:proofErr w:type="spellEnd"/>
      <w:r w:rsidR="00926D7A">
        <w:rPr>
          <w:rFonts w:ascii="Segoe UI" w:hAnsi="Segoe UI" w:cs="Segoe UI"/>
        </w:rPr>
        <w:t xml:space="preserve"> </w:t>
      </w:r>
      <w:proofErr w:type="spellStart"/>
      <w:r w:rsidR="00926D7A">
        <w:rPr>
          <w:rFonts w:ascii="Segoe UI" w:hAnsi="Segoe UI" w:cs="Segoe UI"/>
        </w:rPr>
        <w:t>por</w:t>
      </w:r>
      <w:proofErr w:type="spellEnd"/>
      <w:r w:rsidR="00926D7A">
        <w:rPr>
          <w:rFonts w:ascii="Segoe UI" w:hAnsi="Segoe UI" w:cs="Segoe UI"/>
        </w:rPr>
        <w:t xml:space="preserve"> </w:t>
      </w:r>
      <w:proofErr w:type="spellStart"/>
      <w:r w:rsidR="00926D7A">
        <w:rPr>
          <w:rFonts w:ascii="Segoe UI" w:hAnsi="Segoe UI" w:cs="Segoe UI"/>
        </w:rPr>
        <w:t>Muerte</w:t>
      </w:r>
      <w:proofErr w:type="spellEnd"/>
      <w:r w:rsidR="00926D7A">
        <w:rPr>
          <w:rFonts w:ascii="Segoe UI" w:hAnsi="Segoe UI" w:cs="Segoe UI"/>
        </w:rPr>
        <w:t>”</w:t>
      </w:r>
      <w:r w:rsidR="008B3292">
        <w:rPr>
          <w:rFonts w:ascii="Segoe UI" w:hAnsi="Segoe UI" w:cs="Segoe UI"/>
          <w:sz w:val="22"/>
          <w:szCs w:val="22"/>
          <w:lang w:val="es-ES"/>
        </w:rPr>
        <w:t>. S</w:t>
      </w:r>
      <w:r w:rsidR="008B3292" w:rsidRPr="002D1EDC">
        <w:rPr>
          <w:rFonts w:ascii="Segoe UI" w:hAnsi="Segoe UI" w:cs="Segoe UI"/>
          <w:sz w:val="22"/>
          <w:szCs w:val="22"/>
          <w:lang w:val="es-ES"/>
        </w:rPr>
        <w:t xml:space="preserve">írvase Proveer.  </w:t>
      </w:r>
    </w:p>
    <w:p w:rsidR="008B3292" w:rsidRPr="002D1EDC" w:rsidRDefault="008B3292" w:rsidP="008B3292">
      <w:pPr>
        <w:pStyle w:val="Default"/>
        <w:rPr>
          <w:rFonts w:ascii="Segoe UI" w:hAnsi="Segoe UI" w:cs="Segoe UI"/>
          <w:sz w:val="22"/>
          <w:szCs w:val="22"/>
          <w:lang w:val="es-ES"/>
        </w:rPr>
      </w:pPr>
      <w:r w:rsidRPr="00DC5F3B">
        <w:rPr>
          <w:rFonts w:ascii="Segoe UI" w:hAnsi="Segoe UI" w:cs="Segoe UI"/>
          <w:noProof/>
          <w:lang w:val="es-CO" w:eastAsia="es-CO"/>
        </w:rPr>
        <w:drawing>
          <wp:anchor distT="90033" distB="90408" distL="204346" distR="199281" simplePos="0" relativeHeight="251658752" behindDoc="1" locked="0" layoutInCell="1" allowOverlap="1" wp14:anchorId="7D4CC213" wp14:editId="04BE60BF">
            <wp:simplePos x="0" y="0"/>
            <wp:positionH relativeFrom="margin">
              <wp:posOffset>129540</wp:posOffset>
            </wp:positionH>
            <wp:positionV relativeFrom="paragraph">
              <wp:posOffset>144780</wp:posOffset>
            </wp:positionV>
            <wp:extent cx="1228725" cy="669925"/>
            <wp:effectExtent l="133350" t="133350" r="142875" b="130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08" t="38021" r="62661" b="38745"/>
                    <a:stretch/>
                  </pic:blipFill>
                  <pic:spPr bwMode="auto">
                    <a:xfrm>
                      <a:off x="0" y="0"/>
                      <a:ext cx="1228725" cy="669925"/>
                    </a:xfrm>
                    <a:prstGeom prst="rect">
                      <a:avLst/>
                    </a:prstGeom>
                    <a:pattFill prst="pct5">
                      <a:fgClr>
                        <a:sysClr val="windowText" lastClr="000000"/>
                      </a:fgClr>
                      <a:bgClr>
                        <a:sysClr val="window" lastClr="FFFFFF"/>
                      </a:bgClr>
                    </a:pattFill>
                    <a:ln>
                      <a:noFill/>
                    </a:ln>
                    <a:effectLst>
                      <a:glow rad="127000">
                        <a:sysClr val="window" lastClr="FFFFFF">
                          <a:alpha val="41000"/>
                        </a:sysClr>
                      </a:glow>
                      <a:softEdge rad="127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3292" w:rsidRDefault="008B3292" w:rsidP="008B3292">
      <w:pPr>
        <w:pStyle w:val="Textoindependiente"/>
        <w:tabs>
          <w:tab w:val="center" w:pos="4420"/>
        </w:tabs>
        <w:spacing w:line="276" w:lineRule="auto"/>
        <w:rPr>
          <w:rFonts w:ascii="Segoe UI" w:hAnsi="Segoe UI" w:cs="Segoe UI"/>
          <w:b/>
          <w:i w:val="0"/>
          <w:sz w:val="22"/>
          <w:szCs w:val="22"/>
        </w:rPr>
      </w:pPr>
    </w:p>
    <w:p w:rsidR="008B3292" w:rsidRDefault="008B3292" w:rsidP="008B3292">
      <w:pPr>
        <w:pStyle w:val="Textoindependiente"/>
        <w:tabs>
          <w:tab w:val="center" w:pos="4420"/>
        </w:tabs>
        <w:spacing w:line="276" w:lineRule="auto"/>
        <w:rPr>
          <w:rFonts w:ascii="Segoe UI" w:hAnsi="Segoe UI" w:cs="Segoe UI"/>
          <w:b/>
          <w:i w:val="0"/>
          <w:sz w:val="22"/>
          <w:szCs w:val="22"/>
        </w:rPr>
      </w:pPr>
    </w:p>
    <w:p w:rsidR="008B3292" w:rsidRDefault="008B3292" w:rsidP="008B3292">
      <w:pPr>
        <w:pStyle w:val="Textoindependiente"/>
        <w:tabs>
          <w:tab w:val="center" w:pos="4420"/>
        </w:tabs>
        <w:spacing w:line="276" w:lineRule="auto"/>
        <w:rPr>
          <w:rFonts w:ascii="Segoe UI" w:hAnsi="Segoe UI" w:cs="Segoe UI"/>
          <w:b/>
          <w:i w:val="0"/>
          <w:sz w:val="22"/>
          <w:szCs w:val="22"/>
        </w:rPr>
      </w:pPr>
    </w:p>
    <w:p w:rsidR="008B3292" w:rsidRDefault="008B3292" w:rsidP="008B3292">
      <w:pPr>
        <w:pStyle w:val="Textoindependiente"/>
        <w:tabs>
          <w:tab w:val="center" w:pos="4420"/>
        </w:tabs>
        <w:spacing w:line="276" w:lineRule="auto"/>
        <w:rPr>
          <w:rFonts w:ascii="Segoe UI" w:hAnsi="Segoe UI" w:cs="Segoe UI"/>
          <w:b/>
          <w:i w:val="0"/>
          <w:sz w:val="22"/>
          <w:szCs w:val="22"/>
        </w:rPr>
      </w:pPr>
      <w:r w:rsidRPr="002D1EDC">
        <w:rPr>
          <w:rFonts w:ascii="Segoe UI" w:hAnsi="Segoe UI" w:cs="Segoe UI"/>
          <w:b/>
          <w:i w:val="0"/>
          <w:sz w:val="22"/>
          <w:szCs w:val="22"/>
        </w:rPr>
        <w:t>GUIOMARA BOLÍVAR SERRANO</w:t>
      </w:r>
    </w:p>
    <w:p w:rsidR="008B3292" w:rsidRDefault="008B3292" w:rsidP="008B3292">
      <w:pPr>
        <w:pStyle w:val="Textoindependiente"/>
        <w:spacing w:line="276" w:lineRule="auto"/>
        <w:rPr>
          <w:rFonts w:ascii="Segoe UI" w:hAnsi="Segoe UI" w:cs="Segoe UI"/>
          <w:b/>
          <w:i w:val="0"/>
          <w:sz w:val="22"/>
          <w:szCs w:val="22"/>
        </w:rPr>
      </w:pPr>
      <w:r w:rsidRPr="002D1EDC">
        <w:rPr>
          <w:rFonts w:ascii="Segoe UI" w:hAnsi="Segoe UI" w:cs="Segoe UI"/>
          <w:b/>
          <w:i w:val="0"/>
          <w:sz w:val="22"/>
          <w:szCs w:val="22"/>
        </w:rPr>
        <w:t>Auxiliar Judicial II</w:t>
      </w:r>
    </w:p>
    <w:p w:rsidR="00FE59FB" w:rsidRPr="002D1EDC" w:rsidRDefault="00FE59FB" w:rsidP="008B3292">
      <w:pPr>
        <w:pStyle w:val="Textoindependiente"/>
        <w:spacing w:line="276" w:lineRule="auto"/>
        <w:rPr>
          <w:rFonts w:ascii="Segoe UI" w:hAnsi="Segoe UI" w:cs="Segoe UI"/>
          <w:b/>
          <w:i w:val="0"/>
          <w:sz w:val="22"/>
          <w:szCs w:val="22"/>
        </w:rPr>
      </w:pPr>
    </w:p>
    <w:p w:rsidR="008B3292" w:rsidRPr="002D1EDC" w:rsidRDefault="008B3292" w:rsidP="008B3292">
      <w:pPr>
        <w:pStyle w:val="Textoindependiente"/>
        <w:tabs>
          <w:tab w:val="center" w:pos="4420"/>
        </w:tabs>
        <w:spacing w:line="276" w:lineRule="auto"/>
        <w:rPr>
          <w:rFonts w:ascii="Segoe UI" w:hAnsi="Segoe UI" w:cs="Segoe UI"/>
          <w:b/>
          <w:i w:val="0"/>
          <w:sz w:val="22"/>
          <w:szCs w:val="22"/>
        </w:rPr>
      </w:pPr>
      <w:r w:rsidRPr="002D1EDC">
        <w:rPr>
          <w:rFonts w:ascii="Segoe UI" w:hAnsi="Segoe UI" w:cs="Segoe UI"/>
          <w:b/>
          <w:i w:val="0"/>
          <w:sz w:val="22"/>
          <w:szCs w:val="22"/>
        </w:rPr>
        <w:tab/>
      </w:r>
    </w:p>
    <w:p w:rsidR="002D1EDC" w:rsidRPr="00DC5F3B" w:rsidRDefault="002D1EDC" w:rsidP="002D1EDC">
      <w:pPr>
        <w:overflowPunct w:val="0"/>
        <w:adjustRightInd w:val="0"/>
        <w:jc w:val="center"/>
        <w:textAlignment w:val="baseline"/>
        <w:rPr>
          <w:rFonts w:ascii="Segoe UI" w:eastAsia="Batang" w:hAnsi="Segoe UI" w:cs="Segoe UI"/>
          <w:b/>
          <w:i w:val="0"/>
          <w:sz w:val="24"/>
        </w:rPr>
      </w:pPr>
      <w:r w:rsidRPr="00DC5F3B">
        <w:rPr>
          <w:rFonts w:ascii="Segoe UI" w:eastAsia="Batang" w:hAnsi="Segoe UI" w:cs="Segoe UI"/>
          <w:b/>
          <w:i w:val="0"/>
          <w:sz w:val="24"/>
        </w:rPr>
        <w:t>REPÚBLICA DE COLOMBIA</w:t>
      </w:r>
    </w:p>
    <w:p w:rsidR="002D1EDC" w:rsidRPr="00DC5F3B" w:rsidRDefault="002D1EDC" w:rsidP="002D1EDC">
      <w:pPr>
        <w:overflowPunct w:val="0"/>
        <w:adjustRightInd w:val="0"/>
        <w:jc w:val="center"/>
        <w:textAlignment w:val="baseline"/>
        <w:rPr>
          <w:rFonts w:ascii="Segoe UI" w:eastAsia="Batang" w:hAnsi="Segoe UI" w:cs="Segoe UI"/>
          <w:b/>
          <w:i w:val="0"/>
          <w:sz w:val="24"/>
        </w:rPr>
      </w:pPr>
      <w:r w:rsidRPr="00DC5F3B">
        <w:rPr>
          <w:rFonts w:ascii="Segoe UI" w:eastAsia="Batang" w:hAnsi="Segoe UI" w:cs="Segoe UI"/>
          <w:b/>
          <w:i w:val="0"/>
          <w:sz w:val="24"/>
        </w:rPr>
        <w:t>RAMA JUDICIAL DEL PODER PÚBLICO</w:t>
      </w:r>
    </w:p>
    <w:p w:rsidR="002D1EDC" w:rsidRPr="00DC5F3B" w:rsidRDefault="002D1EDC" w:rsidP="002D1EDC">
      <w:pPr>
        <w:overflowPunct w:val="0"/>
        <w:adjustRightInd w:val="0"/>
        <w:jc w:val="center"/>
        <w:textAlignment w:val="baseline"/>
        <w:rPr>
          <w:rFonts w:ascii="Segoe UI" w:eastAsia="Batang" w:hAnsi="Segoe UI" w:cs="Segoe UI"/>
          <w:b/>
          <w:i w:val="0"/>
          <w:sz w:val="24"/>
        </w:rPr>
      </w:pPr>
      <w:r w:rsidRPr="00DC5F3B">
        <w:rPr>
          <w:rFonts w:ascii="Segoe UI" w:hAnsi="Segoe UI" w:cs="Segoe UI"/>
          <w:i w:val="0"/>
          <w:noProof/>
          <w:lang w:val="es-CO" w:eastAsia="es-CO"/>
        </w:rPr>
        <w:drawing>
          <wp:inline distT="0" distB="0" distL="0" distR="0" wp14:anchorId="2C3A7A7B" wp14:editId="5A798DEF">
            <wp:extent cx="762000" cy="752475"/>
            <wp:effectExtent l="0" t="0" r="0" b="9525"/>
            <wp:docPr id="3" name="Imagen 3" descr="logo_rama_jud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logo_rama_judici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EDC" w:rsidRPr="00DC5F3B" w:rsidRDefault="002D1EDC" w:rsidP="002D1EDC">
      <w:pPr>
        <w:overflowPunct w:val="0"/>
        <w:adjustRightInd w:val="0"/>
        <w:jc w:val="center"/>
        <w:textAlignment w:val="baseline"/>
        <w:rPr>
          <w:rFonts w:ascii="Segoe UI" w:eastAsia="Batang" w:hAnsi="Segoe UI" w:cs="Segoe UI"/>
          <w:b/>
          <w:i w:val="0"/>
          <w:sz w:val="24"/>
        </w:rPr>
      </w:pPr>
      <w:r w:rsidRPr="00DC5F3B">
        <w:rPr>
          <w:rFonts w:ascii="Segoe UI" w:eastAsia="Batang" w:hAnsi="Segoe UI" w:cs="Segoe UI"/>
          <w:b/>
          <w:i w:val="0"/>
          <w:sz w:val="24"/>
        </w:rPr>
        <w:t>JUZGADO PRIMERO PENAL DEL CIRCUITO ESPECIALIZADO DE</w:t>
      </w:r>
    </w:p>
    <w:p w:rsidR="002D1EDC" w:rsidRPr="00DC5F3B" w:rsidRDefault="002D1EDC" w:rsidP="002D1EDC">
      <w:pPr>
        <w:pBdr>
          <w:bottom w:val="double" w:sz="6" w:space="1" w:color="auto"/>
        </w:pBdr>
        <w:overflowPunct w:val="0"/>
        <w:adjustRightInd w:val="0"/>
        <w:jc w:val="center"/>
        <w:textAlignment w:val="baseline"/>
        <w:rPr>
          <w:rFonts w:ascii="Segoe UI" w:eastAsia="Batang" w:hAnsi="Segoe UI" w:cs="Segoe UI"/>
          <w:b/>
          <w:i w:val="0"/>
          <w:sz w:val="24"/>
        </w:rPr>
      </w:pPr>
      <w:r w:rsidRPr="00DC5F3B">
        <w:rPr>
          <w:rFonts w:ascii="Segoe UI" w:eastAsia="Batang" w:hAnsi="Segoe UI" w:cs="Segoe UI"/>
          <w:b/>
          <w:i w:val="0"/>
          <w:sz w:val="24"/>
        </w:rPr>
        <w:t>EX</w:t>
      </w:r>
      <w:r w:rsidR="00F82AFE">
        <w:rPr>
          <w:rFonts w:ascii="Segoe UI" w:eastAsia="Batang" w:hAnsi="Segoe UI" w:cs="Segoe UI"/>
          <w:b/>
          <w:i w:val="0"/>
          <w:sz w:val="24"/>
        </w:rPr>
        <w:t>TINCIÓN DE DOMINIO DE ANTIOQUIA</w:t>
      </w:r>
      <w:r w:rsidRPr="00DC5F3B">
        <w:rPr>
          <w:rFonts w:ascii="Segoe UI" w:eastAsia="Batang" w:hAnsi="Segoe UI" w:cs="Segoe UI"/>
          <w:b/>
          <w:i w:val="0"/>
          <w:sz w:val="24"/>
        </w:rPr>
        <w:t xml:space="preserve"> </w:t>
      </w:r>
    </w:p>
    <w:p w:rsidR="002D1EDC" w:rsidRPr="00070546" w:rsidRDefault="002D1EDC" w:rsidP="002D1EDC">
      <w:pPr>
        <w:spacing w:line="276" w:lineRule="auto"/>
        <w:jc w:val="center"/>
        <w:rPr>
          <w:rFonts w:ascii="Segoe UI" w:hAnsi="Segoe UI" w:cs="Segoe UI"/>
          <w:b/>
          <w:bCs w:val="0"/>
          <w:sz w:val="24"/>
        </w:rPr>
      </w:pPr>
    </w:p>
    <w:p w:rsidR="00CD1563" w:rsidRPr="000755AD" w:rsidRDefault="00FF55E8" w:rsidP="007526FA">
      <w:pPr>
        <w:spacing w:line="276" w:lineRule="auto"/>
        <w:jc w:val="center"/>
        <w:rPr>
          <w:rFonts w:ascii="Segoe UI" w:hAnsi="Segoe UI" w:cs="Segoe UI"/>
          <w:i w:val="0"/>
          <w:sz w:val="24"/>
        </w:rPr>
      </w:pPr>
      <w:r w:rsidRPr="000755AD">
        <w:rPr>
          <w:rFonts w:ascii="Segoe UI" w:hAnsi="Segoe UI" w:cs="Segoe UI"/>
          <w:i w:val="0"/>
          <w:sz w:val="24"/>
        </w:rPr>
        <w:t xml:space="preserve">Medellín, </w:t>
      </w:r>
      <w:r w:rsidR="00626CEB">
        <w:rPr>
          <w:rFonts w:ascii="Segoe UI" w:hAnsi="Segoe UI" w:cs="Segoe UI"/>
          <w:i w:val="0"/>
          <w:sz w:val="24"/>
        </w:rPr>
        <w:t>veinticuatro (24</w:t>
      </w:r>
      <w:r w:rsidR="00423859">
        <w:rPr>
          <w:rFonts w:ascii="Segoe UI" w:hAnsi="Segoe UI" w:cs="Segoe UI"/>
          <w:i w:val="0"/>
          <w:sz w:val="24"/>
        </w:rPr>
        <w:t>)</w:t>
      </w:r>
      <w:r w:rsidR="000755AD" w:rsidRPr="000755AD">
        <w:rPr>
          <w:rFonts w:ascii="Segoe UI" w:hAnsi="Segoe UI" w:cs="Segoe UI"/>
          <w:i w:val="0"/>
          <w:sz w:val="24"/>
        </w:rPr>
        <w:t xml:space="preserve"> </w:t>
      </w:r>
      <w:r w:rsidR="00626CEB">
        <w:rPr>
          <w:rFonts w:ascii="Segoe UI" w:hAnsi="Segoe UI" w:cs="Segoe UI"/>
          <w:i w:val="0"/>
          <w:sz w:val="24"/>
        </w:rPr>
        <w:t>de julio</w:t>
      </w:r>
      <w:r w:rsidRPr="000755AD">
        <w:rPr>
          <w:rFonts w:ascii="Segoe UI" w:hAnsi="Segoe UI" w:cs="Segoe UI"/>
          <w:i w:val="0"/>
          <w:sz w:val="24"/>
        </w:rPr>
        <w:t xml:space="preserve"> de dos mil </w:t>
      </w:r>
      <w:r w:rsidR="00626CEB">
        <w:rPr>
          <w:rFonts w:ascii="Segoe UI" w:hAnsi="Segoe UI" w:cs="Segoe UI"/>
          <w:i w:val="0"/>
          <w:sz w:val="24"/>
        </w:rPr>
        <w:t>veintitrés (2023</w:t>
      </w:r>
      <w:r w:rsidRPr="000755AD">
        <w:rPr>
          <w:rFonts w:ascii="Segoe UI" w:hAnsi="Segoe UI" w:cs="Segoe UI"/>
          <w:i w:val="0"/>
          <w:sz w:val="24"/>
        </w:rPr>
        <w:t>)</w:t>
      </w:r>
    </w:p>
    <w:tbl>
      <w:tblPr>
        <w:tblpPr w:leftFromText="141" w:rightFromText="141" w:vertAnchor="text" w:horzAnchor="margin" w:tblpXSpec="center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5714"/>
      </w:tblGrid>
      <w:tr w:rsidR="00FF55E8" w:rsidRPr="000755AD" w:rsidTr="00E154CA">
        <w:trPr>
          <w:trHeight w:val="341"/>
        </w:trPr>
        <w:tc>
          <w:tcPr>
            <w:tcW w:w="2694" w:type="dxa"/>
          </w:tcPr>
          <w:p w:rsidR="00FF55E8" w:rsidRPr="000755AD" w:rsidRDefault="007526FA" w:rsidP="007526FA">
            <w:pPr>
              <w:spacing w:line="276" w:lineRule="auto"/>
              <w:jc w:val="both"/>
              <w:rPr>
                <w:rFonts w:ascii="Segoe UI" w:hAnsi="Segoe UI" w:cs="Segoe UI"/>
                <w:b/>
                <w:i w:val="0"/>
                <w:sz w:val="22"/>
              </w:rPr>
            </w:pPr>
            <w:r w:rsidRPr="000755AD">
              <w:rPr>
                <w:rFonts w:ascii="Segoe UI" w:hAnsi="Segoe UI" w:cs="Segoe UI"/>
                <w:b/>
                <w:i w:val="0"/>
                <w:sz w:val="22"/>
              </w:rPr>
              <w:t>RADICADO:</w:t>
            </w:r>
          </w:p>
        </w:tc>
        <w:tc>
          <w:tcPr>
            <w:tcW w:w="5714" w:type="dxa"/>
          </w:tcPr>
          <w:p w:rsidR="00FF55E8" w:rsidRPr="000755AD" w:rsidRDefault="004A6B94" w:rsidP="000755AD">
            <w:pPr>
              <w:spacing w:line="276" w:lineRule="auto"/>
              <w:jc w:val="both"/>
              <w:rPr>
                <w:rFonts w:ascii="Segoe UI" w:hAnsi="Segoe UI" w:cs="Segoe UI"/>
                <w:b/>
                <w:i w:val="0"/>
                <w:sz w:val="22"/>
                <w:szCs w:val="22"/>
              </w:rPr>
            </w:pPr>
            <w:r w:rsidRPr="000755AD">
              <w:rPr>
                <w:rFonts w:ascii="Segoe UI" w:hAnsi="Segoe UI" w:cs="Segoe UI"/>
                <w:b/>
                <w:i w:val="0"/>
                <w:sz w:val="22"/>
                <w:szCs w:val="22"/>
              </w:rPr>
              <w:t xml:space="preserve">05000 31 </w:t>
            </w:r>
            <w:r w:rsidR="000755AD" w:rsidRPr="000755AD">
              <w:rPr>
                <w:rFonts w:ascii="Segoe UI" w:hAnsi="Segoe UI" w:cs="Segoe UI"/>
                <w:b/>
                <w:i w:val="0"/>
                <w:sz w:val="22"/>
                <w:szCs w:val="22"/>
              </w:rPr>
              <w:t>2</w:t>
            </w:r>
            <w:r w:rsidR="002D35E7" w:rsidRPr="000755AD">
              <w:rPr>
                <w:rFonts w:ascii="Segoe UI" w:hAnsi="Segoe UI" w:cs="Segoe UI"/>
                <w:b/>
                <w:i w:val="0"/>
                <w:sz w:val="22"/>
                <w:szCs w:val="22"/>
              </w:rPr>
              <w:t>0</w:t>
            </w:r>
            <w:r w:rsidRPr="000755AD">
              <w:rPr>
                <w:rFonts w:ascii="Segoe UI" w:hAnsi="Segoe UI" w:cs="Segoe UI"/>
                <w:b/>
                <w:i w:val="0"/>
                <w:sz w:val="22"/>
                <w:szCs w:val="22"/>
              </w:rPr>
              <w:t xml:space="preserve"> 00</w:t>
            </w:r>
            <w:r w:rsidR="000755AD" w:rsidRPr="000755AD">
              <w:rPr>
                <w:rFonts w:ascii="Segoe UI" w:hAnsi="Segoe UI" w:cs="Segoe UI"/>
                <w:b/>
                <w:i w:val="0"/>
                <w:sz w:val="22"/>
                <w:szCs w:val="22"/>
              </w:rPr>
              <w:t>1</w:t>
            </w:r>
            <w:r w:rsidR="00A22DE3">
              <w:rPr>
                <w:rFonts w:ascii="Segoe UI" w:hAnsi="Segoe UI" w:cs="Segoe UI"/>
                <w:b/>
                <w:i w:val="0"/>
                <w:sz w:val="22"/>
                <w:szCs w:val="22"/>
              </w:rPr>
              <w:t xml:space="preserve"> 2021</w:t>
            </w:r>
            <w:r w:rsidRPr="000755AD">
              <w:rPr>
                <w:rFonts w:ascii="Segoe UI" w:hAnsi="Segoe UI" w:cs="Segoe UI"/>
                <w:b/>
                <w:i w:val="0"/>
                <w:sz w:val="22"/>
                <w:szCs w:val="22"/>
              </w:rPr>
              <w:t xml:space="preserve"> 00</w:t>
            </w:r>
            <w:r w:rsidR="000755AD" w:rsidRPr="000755AD">
              <w:rPr>
                <w:rFonts w:ascii="Segoe UI" w:hAnsi="Segoe UI" w:cs="Segoe UI"/>
                <w:b/>
                <w:i w:val="0"/>
                <w:sz w:val="22"/>
                <w:szCs w:val="22"/>
              </w:rPr>
              <w:t>0</w:t>
            </w:r>
            <w:r w:rsidR="001B716C">
              <w:rPr>
                <w:rFonts w:ascii="Segoe UI" w:hAnsi="Segoe UI" w:cs="Segoe UI"/>
                <w:b/>
                <w:i w:val="0"/>
                <w:sz w:val="22"/>
                <w:szCs w:val="22"/>
              </w:rPr>
              <w:t>31</w:t>
            </w:r>
            <w:r w:rsidRPr="000755AD">
              <w:rPr>
                <w:rFonts w:ascii="Segoe UI" w:hAnsi="Segoe UI" w:cs="Segoe UI"/>
                <w:b/>
                <w:i w:val="0"/>
                <w:sz w:val="22"/>
                <w:szCs w:val="22"/>
              </w:rPr>
              <w:t xml:space="preserve"> 00</w:t>
            </w:r>
          </w:p>
        </w:tc>
      </w:tr>
      <w:tr w:rsidR="00FF55E8" w:rsidRPr="000755AD" w:rsidTr="00E154CA">
        <w:trPr>
          <w:trHeight w:val="341"/>
        </w:trPr>
        <w:tc>
          <w:tcPr>
            <w:tcW w:w="2694" w:type="dxa"/>
          </w:tcPr>
          <w:p w:rsidR="00FF55E8" w:rsidRPr="000755AD" w:rsidRDefault="007526FA" w:rsidP="007526FA">
            <w:pPr>
              <w:spacing w:line="276" w:lineRule="auto"/>
              <w:jc w:val="both"/>
              <w:rPr>
                <w:rFonts w:ascii="Segoe UI" w:hAnsi="Segoe UI" w:cs="Segoe UI"/>
                <w:b/>
                <w:i w:val="0"/>
                <w:sz w:val="22"/>
              </w:rPr>
            </w:pPr>
            <w:r w:rsidRPr="000755AD">
              <w:rPr>
                <w:rFonts w:ascii="Segoe UI" w:hAnsi="Segoe UI" w:cs="Segoe UI"/>
                <w:b/>
                <w:i w:val="0"/>
                <w:sz w:val="22"/>
              </w:rPr>
              <w:t>PROCESO:</w:t>
            </w:r>
          </w:p>
        </w:tc>
        <w:tc>
          <w:tcPr>
            <w:tcW w:w="5714" w:type="dxa"/>
          </w:tcPr>
          <w:p w:rsidR="00FF55E8" w:rsidRPr="000755AD" w:rsidRDefault="007526FA" w:rsidP="007526FA">
            <w:pPr>
              <w:spacing w:line="276" w:lineRule="auto"/>
              <w:jc w:val="both"/>
              <w:rPr>
                <w:rFonts w:ascii="Segoe UI" w:hAnsi="Segoe UI" w:cs="Segoe UI"/>
                <w:b/>
                <w:i w:val="0"/>
                <w:sz w:val="22"/>
              </w:rPr>
            </w:pPr>
            <w:r w:rsidRPr="000755AD">
              <w:rPr>
                <w:rFonts w:ascii="Segoe UI" w:hAnsi="Segoe UI" w:cs="Segoe UI"/>
                <w:b/>
                <w:i w:val="0"/>
                <w:sz w:val="22"/>
              </w:rPr>
              <w:t>EXTINCIÓN DE DOMINIO</w:t>
            </w:r>
          </w:p>
        </w:tc>
      </w:tr>
      <w:tr w:rsidR="00FF55E8" w:rsidRPr="000755AD" w:rsidTr="00E154CA">
        <w:trPr>
          <w:trHeight w:val="322"/>
        </w:trPr>
        <w:tc>
          <w:tcPr>
            <w:tcW w:w="2694" w:type="dxa"/>
          </w:tcPr>
          <w:p w:rsidR="00FF55E8" w:rsidRPr="000755AD" w:rsidRDefault="007526FA" w:rsidP="007526FA">
            <w:pPr>
              <w:spacing w:line="276" w:lineRule="auto"/>
              <w:jc w:val="both"/>
              <w:rPr>
                <w:rFonts w:ascii="Segoe UI" w:hAnsi="Segoe UI" w:cs="Segoe UI"/>
                <w:b/>
                <w:i w:val="0"/>
                <w:sz w:val="22"/>
              </w:rPr>
            </w:pPr>
            <w:r w:rsidRPr="000755AD">
              <w:rPr>
                <w:rFonts w:ascii="Segoe UI" w:hAnsi="Segoe UI" w:cs="Segoe UI"/>
                <w:b/>
                <w:i w:val="0"/>
                <w:sz w:val="22"/>
              </w:rPr>
              <w:t>AFECTADO:</w:t>
            </w:r>
          </w:p>
        </w:tc>
        <w:tc>
          <w:tcPr>
            <w:tcW w:w="5714" w:type="dxa"/>
          </w:tcPr>
          <w:p w:rsidR="00FF55E8" w:rsidRPr="000755AD" w:rsidRDefault="00717372" w:rsidP="00717372">
            <w:pPr>
              <w:tabs>
                <w:tab w:val="left" w:pos="3749"/>
              </w:tabs>
              <w:spacing w:line="276" w:lineRule="auto"/>
              <w:jc w:val="both"/>
              <w:rPr>
                <w:rFonts w:ascii="Segoe UI" w:hAnsi="Segoe UI" w:cs="Segoe UI"/>
                <w:b/>
                <w:i w:val="0"/>
                <w:sz w:val="22"/>
              </w:rPr>
            </w:pPr>
            <w:r w:rsidRPr="00717372">
              <w:rPr>
                <w:rFonts w:ascii="Segoe UI" w:hAnsi="Segoe UI" w:cs="Segoe UI"/>
                <w:b/>
                <w:i w:val="0"/>
                <w:sz w:val="22"/>
              </w:rPr>
              <w:t>YENY YANED ARANGO ACEVEDO</w:t>
            </w:r>
            <w:r w:rsidRPr="000755AD">
              <w:rPr>
                <w:rFonts w:ascii="Segoe UI" w:hAnsi="Segoe UI" w:cs="Segoe UI"/>
                <w:b/>
                <w:i w:val="0"/>
                <w:sz w:val="22"/>
              </w:rPr>
              <w:t xml:space="preserve"> </w:t>
            </w:r>
            <w:r w:rsidR="008034DE" w:rsidRPr="000755AD">
              <w:rPr>
                <w:rFonts w:ascii="Segoe UI" w:hAnsi="Segoe UI" w:cs="Segoe UI"/>
                <w:b/>
                <w:i w:val="0"/>
                <w:sz w:val="22"/>
              </w:rPr>
              <w:t>Y OTROS</w:t>
            </w:r>
          </w:p>
        </w:tc>
      </w:tr>
      <w:tr w:rsidR="00FF55E8" w:rsidRPr="000755AD" w:rsidTr="00E154CA">
        <w:trPr>
          <w:trHeight w:val="88"/>
        </w:trPr>
        <w:tc>
          <w:tcPr>
            <w:tcW w:w="2694" w:type="dxa"/>
          </w:tcPr>
          <w:p w:rsidR="00FF55E8" w:rsidRPr="000755AD" w:rsidRDefault="007526FA" w:rsidP="007526FA">
            <w:pPr>
              <w:spacing w:line="276" w:lineRule="auto"/>
              <w:jc w:val="both"/>
              <w:rPr>
                <w:rFonts w:ascii="Segoe UI" w:hAnsi="Segoe UI" w:cs="Segoe UI"/>
                <w:b/>
                <w:i w:val="0"/>
                <w:sz w:val="22"/>
              </w:rPr>
            </w:pPr>
            <w:r w:rsidRPr="000755AD">
              <w:rPr>
                <w:rFonts w:ascii="Segoe UI" w:hAnsi="Segoe UI" w:cs="Segoe UI"/>
                <w:b/>
                <w:i w:val="0"/>
                <w:sz w:val="22"/>
              </w:rPr>
              <w:t>ASUNTO:</w:t>
            </w:r>
          </w:p>
        </w:tc>
        <w:tc>
          <w:tcPr>
            <w:tcW w:w="5714" w:type="dxa"/>
          </w:tcPr>
          <w:p w:rsidR="00FF55E8" w:rsidRPr="000755AD" w:rsidRDefault="00A40F6C" w:rsidP="001B716C">
            <w:pPr>
              <w:spacing w:line="276" w:lineRule="auto"/>
              <w:jc w:val="both"/>
              <w:rPr>
                <w:rFonts w:ascii="Segoe UI" w:hAnsi="Segoe UI" w:cs="Segoe UI"/>
                <w:b/>
                <w:i w:val="0"/>
                <w:sz w:val="22"/>
              </w:rPr>
            </w:pPr>
            <w:r>
              <w:rPr>
                <w:rFonts w:ascii="Segoe UI" w:hAnsi="Segoe UI" w:cs="Segoe UI"/>
                <w:b/>
                <w:i w:val="0"/>
                <w:sz w:val="22"/>
              </w:rPr>
              <w:t>REQUIERE I</w:t>
            </w:r>
            <w:r w:rsidR="008044D3">
              <w:rPr>
                <w:rFonts w:ascii="Segoe UI" w:hAnsi="Segoe UI" w:cs="Segoe UI"/>
                <w:b/>
                <w:i w:val="0"/>
                <w:sz w:val="22"/>
              </w:rPr>
              <w:t>NFORMACION DATOS DE NOTIFICACIÓN</w:t>
            </w:r>
            <w:r w:rsidR="008B3292">
              <w:rPr>
                <w:rFonts w:ascii="Segoe UI" w:hAnsi="Segoe UI" w:cs="Segoe UI"/>
                <w:b/>
                <w:i w:val="0"/>
                <w:sz w:val="22"/>
              </w:rPr>
              <w:t xml:space="preserve"> </w:t>
            </w:r>
          </w:p>
        </w:tc>
      </w:tr>
      <w:tr w:rsidR="00F323A4" w:rsidRPr="000755AD" w:rsidTr="00E154CA">
        <w:trPr>
          <w:trHeight w:val="88"/>
        </w:trPr>
        <w:tc>
          <w:tcPr>
            <w:tcW w:w="2694" w:type="dxa"/>
          </w:tcPr>
          <w:p w:rsidR="00F323A4" w:rsidRPr="000755AD" w:rsidRDefault="00E154CA" w:rsidP="00E154CA">
            <w:pPr>
              <w:spacing w:line="276" w:lineRule="auto"/>
              <w:rPr>
                <w:rFonts w:ascii="Segoe UI" w:hAnsi="Segoe UI" w:cs="Segoe UI"/>
                <w:b/>
                <w:i w:val="0"/>
                <w:sz w:val="22"/>
              </w:rPr>
            </w:pPr>
            <w:r>
              <w:rPr>
                <w:rFonts w:ascii="Segoe UI" w:hAnsi="Segoe UI" w:cs="Segoe UI"/>
                <w:b/>
                <w:i w:val="0"/>
                <w:sz w:val="22"/>
              </w:rPr>
              <w:t>AUTO SUSTANCIACION:</w:t>
            </w:r>
          </w:p>
        </w:tc>
        <w:tc>
          <w:tcPr>
            <w:tcW w:w="5714" w:type="dxa"/>
          </w:tcPr>
          <w:p w:rsidR="00A83DB2" w:rsidRPr="000755AD" w:rsidRDefault="00F92F57" w:rsidP="007526FA">
            <w:pPr>
              <w:spacing w:line="276" w:lineRule="auto"/>
              <w:jc w:val="both"/>
              <w:rPr>
                <w:rFonts w:ascii="Segoe UI" w:hAnsi="Segoe UI" w:cs="Segoe UI"/>
                <w:b/>
                <w:i w:val="0"/>
                <w:sz w:val="22"/>
              </w:rPr>
            </w:pPr>
            <w:r>
              <w:rPr>
                <w:rFonts w:ascii="Segoe UI" w:hAnsi="Segoe UI" w:cs="Segoe UI"/>
                <w:b/>
                <w:i w:val="0"/>
                <w:sz w:val="22"/>
              </w:rPr>
              <w:t>264</w:t>
            </w:r>
          </w:p>
        </w:tc>
      </w:tr>
    </w:tbl>
    <w:p w:rsidR="00EA4EE4" w:rsidRDefault="00EA4EE4" w:rsidP="00A80F80">
      <w:pPr>
        <w:pStyle w:val="Textoindependiente"/>
        <w:spacing w:line="276" w:lineRule="auto"/>
        <w:rPr>
          <w:rFonts w:ascii="Segoe UI" w:hAnsi="Segoe UI" w:cs="Segoe UI"/>
          <w:i w:val="0"/>
          <w:sz w:val="24"/>
          <w:szCs w:val="24"/>
        </w:rPr>
      </w:pPr>
    </w:p>
    <w:p w:rsidR="00EA4EE4" w:rsidRDefault="00EA4EE4" w:rsidP="00A80F80">
      <w:pPr>
        <w:pStyle w:val="Textoindependiente"/>
        <w:spacing w:line="276" w:lineRule="auto"/>
        <w:rPr>
          <w:rFonts w:ascii="Segoe UI" w:hAnsi="Segoe UI" w:cs="Segoe UI"/>
          <w:i w:val="0"/>
          <w:sz w:val="24"/>
          <w:szCs w:val="24"/>
        </w:rPr>
      </w:pPr>
    </w:p>
    <w:p w:rsidR="00704A4B" w:rsidRPr="00927B27" w:rsidRDefault="00EA4EE4" w:rsidP="00A80F80">
      <w:pPr>
        <w:pStyle w:val="Textoindependiente"/>
        <w:spacing w:line="276" w:lineRule="auto"/>
        <w:rPr>
          <w:rFonts w:ascii="Segoe UI" w:hAnsi="Segoe UI" w:cs="Segoe UI"/>
          <w:i w:val="0"/>
          <w:sz w:val="24"/>
          <w:szCs w:val="24"/>
          <w:lang w:val="es-ES"/>
        </w:rPr>
      </w:pPr>
      <w:r w:rsidRPr="00927B27">
        <w:rPr>
          <w:rFonts w:ascii="Segoe UI" w:hAnsi="Segoe UI" w:cs="Segoe UI"/>
          <w:i w:val="0"/>
          <w:sz w:val="24"/>
          <w:szCs w:val="24"/>
        </w:rPr>
        <w:t>De conformidad con</w:t>
      </w:r>
      <w:r w:rsidR="00A80F80" w:rsidRPr="00927B27">
        <w:rPr>
          <w:rFonts w:ascii="Segoe UI" w:hAnsi="Segoe UI" w:cs="Segoe UI"/>
          <w:i w:val="0"/>
          <w:sz w:val="24"/>
          <w:szCs w:val="24"/>
        </w:rPr>
        <w:t xml:space="preserve"> la constancia secretarial que antecede y atendiendo </w:t>
      </w:r>
      <w:r w:rsidR="00A07832" w:rsidRPr="00927B27">
        <w:rPr>
          <w:rFonts w:ascii="Segoe UI" w:hAnsi="Segoe UI" w:cs="Segoe UI"/>
          <w:i w:val="0"/>
          <w:sz w:val="24"/>
          <w:szCs w:val="24"/>
        </w:rPr>
        <w:t>a</w:t>
      </w:r>
      <w:r w:rsidR="00A80F80" w:rsidRPr="00927B27">
        <w:rPr>
          <w:rFonts w:ascii="Segoe UI" w:hAnsi="Segoe UI" w:cs="Segoe UI"/>
          <w:i w:val="0"/>
          <w:sz w:val="24"/>
          <w:szCs w:val="24"/>
        </w:rPr>
        <w:t>l contenido de</w:t>
      </w:r>
      <w:r w:rsidR="00A07832" w:rsidRPr="00927B27">
        <w:rPr>
          <w:rFonts w:ascii="Segoe UI" w:hAnsi="Segoe UI" w:cs="Segoe UI"/>
          <w:i w:val="0"/>
          <w:sz w:val="24"/>
          <w:szCs w:val="24"/>
        </w:rPr>
        <w:t xml:space="preserve"> </w:t>
      </w:r>
      <w:r w:rsidR="00A80F80" w:rsidRPr="00927B27">
        <w:rPr>
          <w:rFonts w:ascii="Segoe UI" w:hAnsi="Segoe UI" w:cs="Segoe UI"/>
          <w:i w:val="0"/>
          <w:sz w:val="24"/>
          <w:szCs w:val="24"/>
        </w:rPr>
        <w:t>l</w:t>
      </w:r>
      <w:r w:rsidR="00A07832" w:rsidRPr="00927B27">
        <w:rPr>
          <w:rFonts w:ascii="Segoe UI" w:hAnsi="Segoe UI" w:cs="Segoe UI"/>
          <w:i w:val="0"/>
          <w:sz w:val="24"/>
          <w:szCs w:val="24"/>
        </w:rPr>
        <w:t xml:space="preserve">a consulta </w:t>
      </w:r>
      <w:r w:rsidR="009B2AC1" w:rsidRPr="00927B27">
        <w:rPr>
          <w:rFonts w:ascii="Segoe UI" w:hAnsi="Segoe UI" w:cs="Segoe UI"/>
          <w:i w:val="0"/>
          <w:sz w:val="24"/>
          <w:szCs w:val="24"/>
        </w:rPr>
        <w:t>realizada en la página de la Registraduría Nacional del Estado Ci</w:t>
      </w:r>
      <w:r w:rsidR="00BA25FB" w:rsidRPr="00927B27">
        <w:rPr>
          <w:rFonts w:ascii="Segoe UI" w:hAnsi="Segoe UI" w:cs="Segoe UI"/>
          <w:i w:val="0"/>
          <w:sz w:val="24"/>
          <w:szCs w:val="24"/>
        </w:rPr>
        <w:t xml:space="preserve">vil, </w:t>
      </w:r>
      <w:r w:rsidRPr="00927B27">
        <w:rPr>
          <w:rFonts w:ascii="Segoe UI" w:hAnsi="Segoe UI" w:cs="Segoe UI"/>
          <w:i w:val="0"/>
          <w:sz w:val="24"/>
          <w:szCs w:val="24"/>
        </w:rPr>
        <w:t>mediante la cual se confirmó</w:t>
      </w:r>
      <w:r w:rsidR="009B2AC1" w:rsidRPr="00927B27">
        <w:rPr>
          <w:rFonts w:ascii="Segoe UI" w:hAnsi="Segoe UI" w:cs="Segoe UI"/>
          <w:i w:val="0"/>
          <w:sz w:val="24"/>
          <w:szCs w:val="24"/>
        </w:rPr>
        <w:t xml:space="preserve"> el fallecimiento de la afectada </w:t>
      </w:r>
      <w:proofErr w:type="spellStart"/>
      <w:r w:rsidR="009B2AC1" w:rsidRPr="00927B27">
        <w:rPr>
          <w:rFonts w:ascii="Segoe UI" w:hAnsi="Segoe UI" w:cs="Segoe UI"/>
          <w:b/>
          <w:i w:val="0"/>
          <w:sz w:val="24"/>
          <w:szCs w:val="24"/>
          <w:lang w:val="es-ES"/>
        </w:rPr>
        <w:t>Yeny</w:t>
      </w:r>
      <w:proofErr w:type="spellEnd"/>
      <w:r w:rsidR="009B2AC1" w:rsidRPr="00927B27">
        <w:rPr>
          <w:rFonts w:ascii="Segoe UI" w:hAnsi="Segoe UI" w:cs="Segoe UI"/>
          <w:b/>
          <w:i w:val="0"/>
          <w:sz w:val="24"/>
          <w:szCs w:val="24"/>
          <w:lang w:val="es-ES"/>
        </w:rPr>
        <w:t xml:space="preserve"> </w:t>
      </w:r>
      <w:proofErr w:type="spellStart"/>
      <w:r w:rsidR="009B2AC1" w:rsidRPr="00927B27">
        <w:rPr>
          <w:rFonts w:ascii="Segoe UI" w:hAnsi="Segoe UI" w:cs="Segoe UI"/>
          <w:b/>
          <w:i w:val="0"/>
          <w:sz w:val="24"/>
          <w:szCs w:val="24"/>
          <w:lang w:val="es-ES"/>
        </w:rPr>
        <w:t>Yaned</w:t>
      </w:r>
      <w:proofErr w:type="spellEnd"/>
      <w:r w:rsidR="009B2AC1" w:rsidRPr="00927B27">
        <w:rPr>
          <w:rFonts w:ascii="Segoe UI" w:hAnsi="Segoe UI" w:cs="Segoe UI"/>
          <w:b/>
          <w:i w:val="0"/>
          <w:sz w:val="24"/>
          <w:szCs w:val="24"/>
          <w:lang w:val="es-ES"/>
        </w:rPr>
        <w:t xml:space="preserve"> Arango Acevedo</w:t>
      </w:r>
      <w:r w:rsidRPr="00927B27">
        <w:rPr>
          <w:rFonts w:ascii="Segoe UI" w:hAnsi="Segoe UI" w:cs="Segoe UI"/>
          <w:b/>
          <w:i w:val="0"/>
          <w:sz w:val="24"/>
          <w:szCs w:val="24"/>
          <w:lang w:val="es-ES"/>
        </w:rPr>
        <w:t xml:space="preserve">, </w:t>
      </w:r>
      <w:r w:rsidR="00733F02" w:rsidRPr="00927B27">
        <w:rPr>
          <w:rFonts w:ascii="Segoe UI" w:hAnsi="Segoe UI" w:cs="Segoe UI"/>
          <w:i w:val="0"/>
          <w:sz w:val="24"/>
          <w:szCs w:val="24"/>
          <w:lang w:val="es-ES"/>
        </w:rPr>
        <w:t xml:space="preserve"> </w:t>
      </w:r>
      <w:r w:rsidR="00704A4B" w:rsidRPr="00927B27">
        <w:rPr>
          <w:rFonts w:ascii="Segoe UI" w:hAnsi="Segoe UI" w:cs="Segoe UI"/>
          <w:i w:val="0"/>
          <w:sz w:val="24"/>
          <w:szCs w:val="24"/>
          <w:lang w:val="es-ES"/>
        </w:rPr>
        <w:t>este despacho dispondrá requerir a</w:t>
      </w:r>
      <w:r w:rsidR="00C25609" w:rsidRPr="00927B27">
        <w:rPr>
          <w:rFonts w:ascii="Segoe UI" w:hAnsi="Segoe UI" w:cs="Segoe UI"/>
          <w:i w:val="0"/>
          <w:sz w:val="24"/>
          <w:szCs w:val="24"/>
          <w:lang w:val="es-ES"/>
        </w:rPr>
        <w:t>l Fiscal 74 E.D., doctor David O</w:t>
      </w:r>
      <w:r w:rsidR="00DC5FAA" w:rsidRPr="00927B27">
        <w:rPr>
          <w:rFonts w:ascii="Segoe UI" w:hAnsi="Segoe UI" w:cs="Segoe UI"/>
          <w:i w:val="0"/>
          <w:sz w:val="24"/>
          <w:szCs w:val="24"/>
          <w:lang w:val="es-ES"/>
        </w:rPr>
        <w:t>liveros Téllez</w:t>
      </w:r>
      <w:r w:rsidR="00E74B80" w:rsidRPr="00927B27">
        <w:rPr>
          <w:rFonts w:ascii="Segoe UI" w:hAnsi="Segoe UI" w:cs="Segoe UI"/>
          <w:i w:val="0"/>
          <w:sz w:val="24"/>
          <w:szCs w:val="24"/>
          <w:lang w:val="es-ES"/>
        </w:rPr>
        <w:t xml:space="preserve">, </w:t>
      </w:r>
      <w:r w:rsidR="00704A4B" w:rsidRPr="00927B27">
        <w:rPr>
          <w:rFonts w:ascii="Segoe UI" w:hAnsi="Segoe UI" w:cs="Segoe UI"/>
          <w:i w:val="0"/>
          <w:sz w:val="24"/>
          <w:szCs w:val="24"/>
          <w:lang w:val="es-ES"/>
        </w:rPr>
        <w:t xml:space="preserve">así como al abogado </w:t>
      </w:r>
      <w:r w:rsidR="00704A4B" w:rsidRPr="00927B27">
        <w:rPr>
          <w:rFonts w:ascii="Segoe UI" w:hAnsi="Segoe UI" w:cs="Segoe UI"/>
          <w:i w:val="0"/>
          <w:sz w:val="24"/>
          <w:szCs w:val="24"/>
        </w:rPr>
        <w:t>Luis Fernando G</w:t>
      </w:r>
      <w:r w:rsidR="00EC0DB7">
        <w:rPr>
          <w:rFonts w:ascii="Segoe UI" w:hAnsi="Segoe UI" w:cs="Segoe UI"/>
          <w:i w:val="0"/>
          <w:sz w:val="24"/>
          <w:szCs w:val="24"/>
        </w:rPr>
        <w:t>iraldo</w:t>
      </w:r>
      <w:r w:rsidR="00704A4B" w:rsidRPr="00927B27">
        <w:rPr>
          <w:rFonts w:ascii="Segoe UI" w:hAnsi="Segoe UI" w:cs="Segoe UI"/>
          <w:i w:val="0"/>
          <w:sz w:val="24"/>
          <w:szCs w:val="24"/>
        </w:rPr>
        <w:t xml:space="preserve"> Betancur</w:t>
      </w:r>
      <w:r w:rsidR="00AB37B4" w:rsidRPr="00927B27">
        <w:rPr>
          <w:rFonts w:ascii="Segoe UI" w:hAnsi="Segoe UI" w:cs="Segoe UI"/>
          <w:i w:val="0"/>
          <w:sz w:val="24"/>
          <w:szCs w:val="24"/>
        </w:rPr>
        <w:t xml:space="preserve"> quien representa al señor </w:t>
      </w:r>
      <w:r w:rsidR="00AB37B4" w:rsidRPr="00927B27">
        <w:rPr>
          <w:rFonts w:ascii="Segoe UI" w:hAnsi="Segoe UI" w:cs="Segoe UI"/>
          <w:i w:val="0"/>
          <w:sz w:val="24"/>
          <w:szCs w:val="24"/>
          <w:lang w:val="es-ES"/>
        </w:rPr>
        <w:t>John Jairo Cardona García</w:t>
      </w:r>
      <w:r w:rsidR="00AB37B4" w:rsidRPr="00927B27">
        <w:rPr>
          <w:rFonts w:ascii="Segoe UI" w:hAnsi="Segoe UI" w:cs="Segoe UI"/>
          <w:b/>
          <w:i w:val="0"/>
          <w:sz w:val="24"/>
          <w:szCs w:val="24"/>
          <w:lang w:val="es-ES"/>
        </w:rPr>
        <w:t xml:space="preserve"> </w:t>
      </w:r>
      <w:r w:rsidR="00631E48" w:rsidRPr="00927B27">
        <w:rPr>
          <w:rFonts w:ascii="Segoe UI" w:hAnsi="Segoe UI" w:cs="Segoe UI"/>
          <w:i w:val="0"/>
          <w:sz w:val="24"/>
          <w:szCs w:val="24"/>
          <w:lang w:val="es-ES"/>
        </w:rPr>
        <w:t>(cónyuge), para que suministren información tendiente a lograr la notificación</w:t>
      </w:r>
      <w:r w:rsidR="007D7E24">
        <w:rPr>
          <w:rFonts w:ascii="Segoe UI" w:hAnsi="Segoe UI" w:cs="Segoe UI"/>
          <w:i w:val="0"/>
          <w:sz w:val="24"/>
          <w:szCs w:val="24"/>
          <w:lang w:val="es-ES"/>
        </w:rPr>
        <w:t xml:space="preserve"> de</w:t>
      </w:r>
      <w:r w:rsidR="00631E48" w:rsidRPr="00927B27">
        <w:rPr>
          <w:rFonts w:ascii="Segoe UI" w:hAnsi="Segoe UI" w:cs="Segoe UI"/>
          <w:i w:val="0"/>
          <w:sz w:val="24"/>
          <w:szCs w:val="24"/>
          <w:lang w:val="es-ES"/>
        </w:rPr>
        <w:t xml:space="preserve"> los herederos. </w:t>
      </w:r>
    </w:p>
    <w:p w:rsidR="00631E48" w:rsidRPr="00927B27" w:rsidRDefault="00631E48" w:rsidP="00A80F80">
      <w:pPr>
        <w:pStyle w:val="Textoindependiente"/>
        <w:spacing w:line="276" w:lineRule="auto"/>
        <w:rPr>
          <w:rFonts w:ascii="Segoe UI" w:hAnsi="Segoe UI" w:cs="Segoe UI"/>
          <w:i w:val="0"/>
          <w:sz w:val="24"/>
          <w:szCs w:val="24"/>
          <w:lang w:val="es-ES"/>
        </w:rPr>
      </w:pPr>
    </w:p>
    <w:p w:rsidR="00A80F80" w:rsidRPr="00927B27" w:rsidRDefault="006D3251" w:rsidP="00A80F80">
      <w:pPr>
        <w:pStyle w:val="Textoindependiente"/>
        <w:spacing w:line="276" w:lineRule="auto"/>
        <w:rPr>
          <w:rFonts w:ascii="Segoe UI" w:hAnsi="Segoe UI" w:cs="Segoe UI"/>
          <w:i w:val="0"/>
          <w:sz w:val="24"/>
          <w:szCs w:val="24"/>
        </w:rPr>
      </w:pPr>
      <w:r w:rsidRPr="00927B27">
        <w:rPr>
          <w:rFonts w:ascii="Segoe UI" w:hAnsi="Segoe UI" w:cs="Segoe UI"/>
          <w:i w:val="0"/>
          <w:sz w:val="24"/>
          <w:szCs w:val="24"/>
        </w:rPr>
        <w:t xml:space="preserve">Para lo anterior, se otorga un plazo de veinte (20) días, a partir de la notificación del presente auto. </w:t>
      </w:r>
    </w:p>
    <w:p w:rsidR="00155042" w:rsidRPr="00A80F80" w:rsidRDefault="00155042" w:rsidP="00C41BA7">
      <w:pPr>
        <w:pStyle w:val="Textoindependiente"/>
        <w:spacing w:line="276" w:lineRule="auto"/>
        <w:rPr>
          <w:rFonts w:ascii="Segoe UI" w:hAnsi="Segoe UI" w:cs="Segoe UI"/>
          <w:i w:val="0"/>
          <w:sz w:val="24"/>
          <w:szCs w:val="24"/>
        </w:rPr>
      </w:pPr>
    </w:p>
    <w:p w:rsidR="00D20AC8" w:rsidRPr="00A80F80" w:rsidRDefault="00D20AC8" w:rsidP="007526FA">
      <w:pPr>
        <w:spacing w:line="276" w:lineRule="auto"/>
        <w:jc w:val="center"/>
        <w:rPr>
          <w:rFonts w:ascii="Segoe UI" w:hAnsi="Segoe UI" w:cs="Segoe UI"/>
          <w:b/>
          <w:i w:val="0"/>
          <w:sz w:val="24"/>
        </w:rPr>
      </w:pPr>
    </w:p>
    <w:p w:rsidR="00FF55E8" w:rsidRPr="000755AD" w:rsidRDefault="00FF55E8" w:rsidP="007526FA">
      <w:pPr>
        <w:spacing w:line="276" w:lineRule="auto"/>
        <w:jc w:val="center"/>
        <w:rPr>
          <w:rFonts w:ascii="Segoe UI" w:hAnsi="Segoe UI" w:cs="Segoe UI"/>
          <w:b/>
          <w:i w:val="0"/>
          <w:sz w:val="24"/>
        </w:rPr>
      </w:pPr>
      <w:r w:rsidRPr="000755AD">
        <w:rPr>
          <w:rFonts w:ascii="Segoe UI" w:hAnsi="Segoe UI" w:cs="Segoe UI"/>
          <w:b/>
          <w:i w:val="0"/>
          <w:sz w:val="24"/>
        </w:rPr>
        <w:t>NOTIFÍQUESE</w:t>
      </w:r>
    </w:p>
    <w:p w:rsidR="00956ECA" w:rsidRPr="000755AD" w:rsidRDefault="00956ECA" w:rsidP="007526FA">
      <w:pPr>
        <w:spacing w:line="276" w:lineRule="auto"/>
        <w:rPr>
          <w:rFonts w:ascii="Segoe UI" w:hAnsi="Segoe UI" w:cs="Segoe UI"/>
          <w:b/>
          <w:i w:val="0"/>
          <w:sz w:val="24"/>
        </w:rPr>
      </w:pPr>
    </w:p>
    <w:p w:rsidR="00956ECA" w:rsidRPr="000755AD" w:rsidRDefault="00956ECA" w:rsidP="007526FA">
      <w:pPr>
        <w:spacing w:line="276" w:lineRule="auto"/>
        <w:rPr>
          <w:rFonts w:ascii="Segoe UI" w:hAnsi="Segoe UI" w:cs="Segoe UI"/>
          <w:b/>
          <w:i w:val="0"/>
          <w:sz w:val="24"/>
        </w:rPr>
      </w:pPr>
    </w:p>
    <w:p w:rsidR="00956ECA" w:rsidRPr="000755AD" w:rsidRDefault="00956ECA" w:rsidP="007526FA">
      <w:pPr>
        <w:spacing w:line="276" w:lineRule="auto"/>
        <w:rPr>
          <w:rFonts w:ascii="Segoe UI" w:hAnsi="Segoe UI" w:cs="Segoe UI"/>
          <w:b/>
          <w:i w:val="0"/>
          <w:sz w:val="24"/>
        </w:rPr>
      </w:pPr>
    </w:p>
    <w:p w:rsidR="00AD74F4" w:rsidRPr="000755AD" w:rsidRDefault="00FF55E8" w:rsidP="007526FA">
      <w:pPr>
        <w:spacing w:line="276" w:lineRule="auto"/>
        <w:jc w:val="center"/>
        <w:rPr>
          <w:rFonts w:ascii="Segoe UI" w:hAnsi="Segoe UI" w:cs="Segoe UI"/>
          <w:b/>
          <w:i w:val="0"/>
          <w:sz w:val="24"/>
        </w:rPr>
      </w:pPr>
      <w:r w:rsidRPr="000755AD">
        <w:rPr>
          <w:rFonts w:ascii="Segoe UI" w:hAnsi="Segoe UI" w:cs="Segoe UI"/>
          <w:b/>
          <w:i w:val="0"/>
          <w:sz w:val="24"/>
        </w:rPr>
        <w:t>JUAN FELIPE CÁRDENAS RESTREPO</w:t>
      </w:r>
    </w:p>
    <w:p w:rsidR="006D16A7" w:rsidRDefault="00956ECA" w:rsidP="00EF48A3">
      <w:pPr>
        <w:spacing w:line="276" w:lineRule="auto"/>
        <w:jc w:val="center"/>
        <w:rPr>
          <w:rFonts w:ascii="Segoe UI" w:hAnsi="Segoe UI" w:cs="Segoe UI"/>
          <w:b/>
          <w:i w:val="0"/>
          <w:sz w:val="24"/>
        </w:rPr>
      </w:pPr>
      <w:r w:rsidRPr="000755AD">
        <w:rPr>
          <w:rFonts w:ascii="Segoe UI" w:hAnsi="Segoe UI" w:cs="Segoe UI"/>
          <w:b/>
          <w:i w:val="0"/>
          <w:sz w:val="24"/>
        </w:rPr>
        <w:t>JUEZ</w:t>
      </w:r>
    </w:p>
    <w:p w:rsidR="00EC0DB7" w:rsidRDefault="00EC0DB7" w:rsidP="00EF48A3">
      <w:pPr>
        <w:spacing w:line="276" w:lineRule="auto"/>
        <w:jc w:val="center"/>
        <w:rPr>
          <w:rFonts w:ascii="Segoe UI" w:hAnsi="Segoe UI" w:cs="Segoe UI"/>
          <w:b/>
          <w:i w:val="0"/>
          <w:sz w:val="24"/>
        </w:rPr>
      </w:pPr>
      <w:bookmarkStart w:id="0" w:name="_GoBack"/>
      <w:bookmarkEnd w:id="0"/>
    </w:p>
    <w:p w:rsidR="00F82AFE" w:rsidRPr="000755AD" w:rsidRDefault="00F82AFE" w:rsidP="00EF48A3">
      <w:pPr>
        <w:spacing w:line="276" w:lineRule="auto"/>
        <w:jc w:val="center"/>
        <w:rPr>
          <w:rFonts w:ascii="Segoe UI" w:hAnsi="Segoe UI" w:cs="Segoe UI"/>
          <w:b/>
          <w:i w:val="0"/>
          <w:sz w:val="24"/>
        </w:rPr>
      </w:pPr>
    </w:p>
    <w:sectPr w:rsidR="00F82AFE" w:rsidRPr="000755AD" w:rsidSect="00926207">
      <w:headerReference w:type="even" r:id="rId9"/>
      <w:headerReference w:type="default" r:id="rId10"/>
      <w:pgSz w:w="12240" w:h="20160" w:code="5"/>
      <w:pgMar w:top="1134" w:right="1701" w:bottom="1134" w:left="170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8A4" w:rsidRDefault="00CC08A4" w:rsidP="00907E0A">
      <w:r>
        <w:separator/>
      </w:r>
    </w:p>
  </w:endnote>
  <w:endnote w:type="continuationSeparator" w:id="0">
    <w:p w:rsidR="00CC08A4" w:rsidRDefault="00CC08A4" w:rsidP="0090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8A4" w:rsidRDefault="00CC08A4" w:rsidP="00907E0A">
      <w:r>
        <w:separator/>
      </w:r>
    </w:p>
  </w:footnote>
  <w:footnote w:type="continuationSeparator" w:id="0">
    <w:p w:rsidR="00CC08A4" w:rsidRDefault="00CC08A4" w:rsidP="00907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B34" w:rsidRDefault="00024B34" w:rsidP="00F323A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24B34" w:rsidRDefault="00024B34" w:rsidP="00F323A4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B34" w:rsidRPr="009C34B0" w:rsidRDefault="00024B34" w:rsidP="00F323A4">
    <w:pPr>
      <w:spacing w:before="240"/>
      <w:rPr>
        <w:i w:val="0"/>
        <w:iCs/>
        <w:sz w:val="22"/>
        <w:szCs w:val="22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5E8"/>
    <w:rsid w:val="0000646C"/>
    <w:rsid w:val="00024B34"/>
    <w:rsid w:val="000755AD"/>
    <w:rsid w:val="00082037"/>
    <w:rsid w:val="000A7A17"/>
    <w:rsid w:val="000F5AF8"/>
    <w:rsid w:val="001004EF"/>
    <w:rsid w:val="0011542E"/>
    <w:rsid w:val="00155042"/>
    <w:rsid w:val="001644B0"/>
    <w:rsid w:val="001A73DA"/>
    <w:rsid w:val="001B716C"/>
    <w:rsid w:val="001F25A9"/>
    <w:rsid w:val="002357AA"/>
    <w:rsid w:val="00237A50"/>
    <w:rsid w:val="002B2364"/>
    <w:rsid w:val="002C6A74"/>
    <w:rsid w:val="002D1EDC"/>
    <w:rsid w:val="002D2E3E"/>
    <w:rsid w:val="002D35E7"/>
    <w:rsid w:val="003363AB"/>
    <w:rsid w:val="00344884"/>
    <w:rsid w:val="0036610E"/>
    <w:rsid w:val="003B606A"/>
    <w:rsid w:val="003C3A24"/>
    <w:rsid w:val="003C4DBB"/>
    <w:rsid w:val="003E707F"/>
    <w:rsid w:val="00416786"/>
    <w:rsid w:val="00423859"/>
    <w:rsid w:val="00457C94"/>
    <w:rsid w:val="0047097E"/>
    <w:rsid w:val="004956D3"/>
    <w:rsid w:val="004A3E33"/>
    <w:rsid w:val="004A6B94"/>
    <w:rsid w:val="00525988"/>
    <w:rsid w:val="005462BA"/>
    <w:rsid w:val="00626CEB"/>
    <w:rsid w:val="00631E48"/>
    <w:rsid w:val="00647D32"/>
    <w:rsid w:val="00655B23"/>
    <w:rsid w:val="006C3001"/>
    <w:rsid w:val="006D16A7"/>
    <w:rsid w:val="006D3251"/>
    <w:rsid w:val="006F25CF"/>
    <w:rsid w:val="00704A4B"/>
    <w:rsid w:val="00717372"/>
    <w:rsid w:val="00733F02"/>
    <w:rsid w:val="00741A64"/>
    <w:rsid w:val="00746B68"/>
    <w:rsid w:val="007526FA"/>
    <w:rsid w:val="007D7E24"/>
    <w:rsid w:val="008034DE"/>
    <w:rsid w:val="008044D3"/>
    <w:rsid w:val="008253CD"/>
    <w:rsid w:val="00870CB8"/>
    <w:rsid w:val="00894903"/>
    <w:rsid w:val="008B3292"/>
    <w:rsid w:val="00907E0A"/>
    <w:rsid w:val="00926207"/>
    <w:rsid w:val="00926D7A"/>
    <w:rsid w:val="00927B27"/>
    <w:rsid w:val="00956ECA"/>
    <w:rsid w:val="00957101"/>
    <w:rsid w:val="0096133B"/>
    <w:rsid w:val="009B2AC1"/>
    <w:rsid w:val="009B34DB"/>
    <w:rsid w:val="009B4867"/>
    <w:rsid w:val="009D3F9B"/>
    <w:rsid w:val="00A07832"/>
    <w:rsid w:val="00A22DE3"/>
    <w:rsid w:val="00A40F6C"/>
    <w:rsid w:val="00A636B2"/>
    <w:rsid w:val="00A76577"/>
    <w:rsid w:val="00A80F80"/>
    <w:rsid w:val="00A83DB2"/>
    <w:rsid w:val="00AB37B4"/>
    <w:rsid w:val="00AD2B8F"/>
    <w:rsid w:val="00AD74F4"/>
    <w:rsid w:val="00B1786B"/>
    <w:rsid w:val="00B25E82"/>
    <w:rsid w:val="00B335B2"/>
    <w:rsid w:val="00B52BFE"/>
    <w:rsid w:val="00B57026"/>
    <w:rsid w:val="00BA25FB"/>
    <w:rsid w:val="00BB02AF"/>
    <w:rsid w:val="00BD1B56"/>
    <w:rsid w:val="00C25609"/>
    <w:rsid w:val="00C41BA7"/>
    <w:rsid w:val="00C42CE2"/>
    <w:rsid w:val="00C513E3"/>
    <w:rsid w:val="00C517DB"/>
    <w:rsid w:val="00CB4E13"/>
    <w:rsid w:val="00CC08A4"/>
    <w:rsid w:val="00CC6BF4"/>
    <w:rsid w:val="00CD1563"/>
    <w:rsid w:val="00D20AC8"/>
    <w:rsid w:val="00D42619"/>
    <w:rsid w:val="00D519BA"/>
    <w:rsid w:val="00D5460B"/>
    <w:rsid w:val="00D66030"/>
    <w:rsid w:val="00D92A6B"/>
    <w:rsid w:val="00D934A6"/>
    <w:rsid w:val="00DB6294"/>
    <w:rsid w:val="00DB7731"/>
    <w:rsid w:val="00DC5FAA"/>
    <w:rsid w:val="00E0609B"/>
    <w:rsid w:val="00E154CA"/>
    <w:rsid w:val="00E36985"/>
    <w:rsid w:val="00E4205F"/>
    <w:rsid w:val="00E74B80"/>
    <w:rsid w:val="00E9405B"/>
    <w:rsid w:val="00E96C29"/>
    <w:rsid w:val="00EA4EE4"/>
    <w:rsid w:val="00EC0DB7"/>
    <w:rsid w:val="00EF0FF0"/>
    <w:rsid w:val="00EF48A3"/>
    <w:rsid w:val="00F06271"/>
    <w:rsid w:val="00F323A4"/>
    <w:rsid w:val="00F617C9"/>
    <w:rsid w:val="00F6491B"/>
    <w:rsid w:val="00F82AFE"/>
    <w:rsid w:val="00F92F57"/>
    <w:rsid w:val="00FC0CBB"/>
    <w:rsid w:val="00FE59FB"/>
    <w:rsid w:val="00FF55E8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69D7"/>
  <w15:docId w15:val="{42D9C0E3-7C7D-432B-8C6E-F0B4A63D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5E8"/>
    <w:pPr>
      <w:spacing w:after="0" w:line="240" w:lineRule="auto"/>
    </w:pPr>
    <w:rPr>
      <w:rFonts w:ascii="Century Gothic" w:eastAsia="Times New Roman" w:hAnsi="Century Gothic" w:cs="Arial"/>
      <w:bCs/>
      <w:i/>
      <w:sz w:val="26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F55E8"/>
    <w:pPr>
      <w:tabs>
        <w:tab w:val="center" w:pos="4419"/>
        <w:tab w:val="right" w:pos="8838"/>
      </w:tabs>
    </w:pPr>
    <w:rPr>
      <w:rFonts w:ascii="Times New Roman" w:hAnsi="Times New Roman" w:cs="Times New Roman"/>
      <w:bCs w:val="0"/>
      <w:i w:val="0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FF55E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Descripcin">
    <w:name w:val="caption"/>
    <w:basedOn w:val="Normal"/>
    <w:next w:val="Normal"/>
    <w:qFormat/>
    <w:rsid w:val="00FF55E8"/>
    <w:pPr>
      <w:jc w:val="center"/>
    </w:pPr>
    <w:rPr>
      <w:rFonts w:ascii="Arial" w:hAnsi="Arial" w:cs="Times New Roman"/>
      <w:bCs w:val="0"/>
      <w:sz w:val="16"/>
      <w:szCs w:val="20"/>
      <w:lang w:val="es-ES"/>
    </w:rPr>
  </w:style>
  <w:style w:type="character" w:styleId="Nmerodepgina">
    <w:name w:val="page number"/>
    <w:basedOn w:val="Fuentedeprrafopredeter"/>
    <w:rsid w:val="00FF55E8"/>
  </w:style>
  <w:style w:type="paragraph" w:styleId="Piedepgina">
    <w:name w:val="footer"/>
    <w:basedOn w:val="Normal"/>
    <w:link w:val="PiedepginaCar"/>
    <w:uiPriority w:val="99"/>
    <w:rsid w:val="00FF55E8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F55E8"/>
    <w:rPr>
      <w:rFonts w:ascii="Century Gothic" w:eastAsia="Times New Roman" w:hAnsi="Century Gothic" w:cs="Times New Roman"/>
      <w:bCs/>
      <w:i/>
      <w:sz w:val="26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55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55E8"/>
    <w:rPr>
      <w:rFonts w:ascii="Tahoma" w:eastAsia="Times New Roman" w:hAnsi="Tahoma" w:cs="Tahoma"/>
      <w:bCs/>
      <w:i/>
      <w:sz w:val="16"/>
      <w:szCs w:val="16"/>
      <w:lang w:val="es-ES_tradnl" w:eastAsia="es-ES"/>
    </w:rPr>
  </w:style>
  <w:style w:type="paragraph" w:styleId="Textoindependiente">
    <w:name w:val="Body Text"/>
    <w:basedOn w:val="Normal"/>
    <w:link w:val="TextoindependienteCar"/>
    <w:rsid w:val="00FF55E8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FF55E8"/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56EC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6ECA"/>
    <w:rPr>
      <w:rFonts w:ascii="Century Gothic" w:eastAsia="Times New Roman" w:hAnsi="Century Gothic" w:cs="Arial"/>
      <w:bCs/>
      <w:i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56ECA"/>
    <w:rPr>
      <w:vertAlign w:val="superscript"/>
    </w:rPr>
  </w:style>
  <w:style w:type="paragraph" w:customStyle="1" w:styleId="Default">
    <w:name w:val="Default"/>
    <w:rsid w:val="002D1E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2D1E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7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8E137-F11F-4554-9053-05E71E9A9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kgarciaa</dc:creator>
  <cp:lastModifiedBy>Laura Penélope Sánchez Noreñ</cp:lastModifiedBy>
  <cp:revision>44</cp:revision>
  <cp:lastPrinted>2018-05-22T15:22:00Z</cp:lastPrinted>
  <dcterms:created xsi:type="dcterms:W3CDTF">2018-01-16T15:17:00Z</dcterms:created>
  <dcterms:modified xsi:type="dcterms:W3CDTF">2023-07-24T16:38:00Z</dcterms:modified>
</cp:coreProperties>
</file>