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A0A6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9E58D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A0A6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5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AA0A6E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08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 w:rsid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="00AA0A6E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Singular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 </w:t>
            </w:r>
            <w:r w:rsidR="00AA0A6E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Mínima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A0A6E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A0A6E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Pedro Mendoza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Guababe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AA0A6E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24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</w:t>
            </w:r>
            <w:r w:rsidR="00125B52">
              <w:rPr>
                <w:rFonts w:ascii="Century Gothic" w:hAnsi="Century Gothic" w:cs="Arial"/>
                <w:sz w:val="16"/>
                <w:szCs w:val="16"/>
                <w:lang w:val="es-ES"/>
              </w:rPr>
              <w:t>0</w:t>
            </w:r>
            <w:r w:rsidR="009E58D3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/202</w:t>
            </w:r>
            <w:r w:rsidR="00125B52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F21CEF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AA0A6E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AA0A6E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 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Mínima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AA0A6E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Fanny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Yasmar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Rodríguez Jiménez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AA0A6E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Sherly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Amerika Herrera Flórez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AA0A6E" w:rsidP="00125B52">
            <w:pPr>
              <w:jc w:val="center"/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24</w:t>
            </w:r>
            <w:r w:rsidR="009E58D3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</w:t>
            </w:r>
            <w:r w:rsidR="009E58D3">
              <w:rPr>
                <w:rFonts w:ascii="Century Gothic" w:hAnsi="Century Gothic" w:cs="Arial"/>
                <w:sz w:val="16"/>
                <w:szCs w:val="16"/>
                <w:lang w:val="es-ES"/>
              </w:rPr>
              <w:t>02</w:t>
            </w:r>
            <w:r w:rsidR="009E58D3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/202</w:t>
            </w:r>
            <w:r w:rsidR="009E58D3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</w:tr>
      <w:tr w:rsidR="00AA0A6E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F21CEF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09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 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Mínima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Fanny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Yasmar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Rodríguez Jiménez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Gloria Elena Lozano López y Jeisson Jean Acuña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Perez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6E" w:rsidRDefault="00AA0A6E" w:rsidP="00AA0A6E">
            <w:pPr>
              <w:jc w:val="center"/>
            </w:pPr>
            <w:r w:rsidRPr="0067302F">
              <w:rPr>
                <w:rFonts w:ascii="Century Gothic" w:hAnsi="Century Gothic" w:cs="Arial"/>
                <w:sz w:val="16"/>
                <w:szCs w:val="16"/>
                <w:lang w:val="es-ES"/>
              </w:rPr>
              <w:t>24/02/2022</w:t>
            </w:r>
          </w:p>
        </w:tc>
      </w:tr>
      <w:tr w:rsidR="00AA0A6E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 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enor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Melcy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Yubenly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Álvarez León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6E" w:rsidRDefault="00AA0A6E" w:rsidP="00AA0A6E">
            <w:pPr>
              <w:jc w:val="center"/>
            </w:pPr>
            <w:r w:rsidRPr="0067302F">
              <w:rPr>
                <w:rFonts w:ascii="Century Gothic" w:hAnsi="Century Gothic" w:cs="Arial"/>
                <w:sz w:val="16"/>
                <w:szCs w:val="16"/>
                <w:lang w:val="es-ES"/>
              </w:rPr>
              <w:t>24/02/2022</w:t>
            </w:r>
          </w:p>
        </w:tc>
      </w:tr>
      <w:tr w:rsidR="00AA0A6E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58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 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Mínima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Blanca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Nury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Monroy Lucas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Didier Bustos Azabache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6E" w:rsidRDefault="00AA0A6E" w:rsidP="00AA0A6E">
            <w:pPr>
              <w:jc w:val="center"/>
            </w:pPr>
            <w:r w:rsidRPr="0067302F">
              <w:rPr>
                <w:rFonts w:ascii="Century Gothic" w:hAnsi="Century Gothic" w:cs="Arial"/>
                <w:sz w:val="16"/>
                <w:szCs w:val="16"/>
                <w:lang w:val="es-ES"/>
              </w:rPr>
              <w:t>24/02/2022</w:t>
            </w:r>
          </w:p>
        </w:tc>
      </w:tr>
      <w:tr w:rsidR="00AA0A6E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 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Mínima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Blanca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Nury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Monroy Lucas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Daniel Camilo Arévalo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Bellizia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6E" w:rsidRDefault="00AA0A6E" w:rsidP="00AA0A6E">
            <w:pPr>
              <w:jc w:val="center"/>
            </w:pPr>
            <w:r w:rsidRPr="0067302F">
              <w:rPr>
                <w:rFonts w:ascii="Century Gothic" w:hAnsi="Century Gothic" w:cs="Arial"/>
                <w:sz w:val="16"/>
                <w:szCs w:val="16"/>
                <w:lang w:val="es-ES"/>
              </w:rPr>
              <w:t>24/02/2022</w:t>
            </w:r>
          </w:p>
        </w:tc>
      </w:tr>
      <w:tr w:rsidR="00AA0A6E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 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Mínima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 de Bogotá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David Alejandro Domínguez García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6E" w:rsidRDefault="00AA0A6E" w:rsidP="00AA0A6E">
            <w:pPr>
              <w:jc w:val="center"/>
            </w:pPr>
            <w:r w:rsidRPr="0067302F">
              <w:rPr>
                <w:rFonts w:ascii="Century Gothic" w:hAnsi="Century Gothic" w:cs="Arial"/>
                <w:sz w:val="16"/>
                <w:szCs w:val="16"/>
                <w:lang w:val="es-ES"/>
              </w:rPr>
              <w:t>24/02/2022</w:t>
            </w:r>
          </w:p>
        </w:tc>
      </w:tr>
      <w:tr w:rsidR="00AA0A6E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44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Pr="00125B52" w:rsidRDefault="00AA0A6E" w:rsidP="00AA0A6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 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Mínima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Lucia Nohemí Martínez Reina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6E" w:rsidRDefault="00AA0A6E" w:rsidP="00AA0A6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Jhon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Franklin Quintero Figueroa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6E" w:rsidRDefault="00AA0A6E" w:rsidP="00AA0A6E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24</w:t>
            </w: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02</w:t>
            </w: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/202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  <w:bookmarkStart w:id="0" w:name="_GoBack"/>
            <w:bookmarkEnd w:id="0"/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D2F2C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9E58D3">
        <w:rPr>
          <w:rFonts w:ascii="Century Gothic" w:hAnsi="Century Gothic" w:cs="Arial"/>
          <w:sz w:val="16"/>
          <w:szCs w:val="16"/>
          <w:lang w:val="es-ES"/>
        </w:rPr>
        <w:t>2</w:t>
      </w:r>
      <w:r w:rsidR="00AA0A6E">
        <w:rPr>
          <w:rFonts w:ascii="Century Gothic" w:hAnsi="Century Gothic" w:cs="Arial"/>
          <w:sz w:val="16"/>
          <w:szCs w:val="16"/>
          <w:lang w:val="es-ES"/>
        </w:rPr>
        <w:t>5</w:t>
      </w:r>
      <w:r w:rsidR="009E58D3">
        <w:rPr>
          <w:rFonts w:ascii="Century Gothic" w:hAnsi="Century Gothic" w:cs="Arial"/>
          <w:sz w:val="16"/>
          <w:szCs w:val="16"/>
          <w:lang w:val="es-ES"/>
        </w:rPr>
        <w:t xml:space="preserve"> de febrero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9E58D3">
        <w:rPr>
          <w:rFonts w:ascii="Century Gothic" w:hAnsi="Century Gothic" w:cs="Arial"/>
          <w:sz w:val="16"/>
          <w:szCs w:val="16"/>
          <w:lang w:val="es-ES"/>
        </w:rPr>
        <w:t>2</w:t>
      </w:r>
      <w:r w:rsidR="00AA0A6E">
        <w:rPr>
          <w:rFonts w:ascii="Century Gothic" w:hAnsi="Century Gothic" w:cs="Arial"/>
          <w:sz w:val="16"/>
          <w:szCs w:val="16"/>
          <w:lang w:val="es-ES"/>
        </w:rPr>
        <w:t>5</w:t>
      </w:r>
      <w:r w:rsidR="009E58D3">
        <w:rPr>
          <w:rFonts w:ascii="Century Gothic" w:hAnsi="Century Gothic" w:cs="Arial"/>
          <w:sz w:val="16"/>
          <w:szCs w:val="16"/>
          <w:lang w:val="es-ES"/>
        </w:rPr>
        <w:t xml:space="preserve"> de febrero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07" w:rsidRDefault="009E4A07" w:rsidP="006532A1">
      <w:r>
        <w:separator/>
      </w:r>
    </w:p>
  </w:endnote>
  <w:endnote w:type="continuationSeparator" w:id="0">
    <w:p w:rsidR="009E4A07" w:rsidRDefault="009E4A07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07" w:rsidRDefault="009E4A07" w:rsidP="006532A1">
      <w:r>
        <w:separator/>
      </w:r>
    </w:p>
  </w:footnote>
  <w:footnote w:type="continuationSeparator" w:id="0">
    <w:p w:rsidR="009E4A07" w:rsidRDefault="009E4A07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55731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8183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8A66C9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1E75-DA82-4684-9DE4-2FC45E7C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2021-10-16T16:45:00Z</cp:lastPrinted>
  <dcterms:created xsi:type="dcterms:W3CDTF">2022-02-24T21:56:00Z</dcterms:created>
  <dcterms:modified xsi:type="dcterms:W3CDTF">2022-02-24T22:04:00Z</dcterms:modified>
</cp:coreProperties>
</file>