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7B" w:rsidRDefault="0067017B" w:rsidP="0067017B">
      <w:pPr>
        <w:spacing w:after="0" w:line="240" w:lineRule="auto"/>
        <w:rPr>
          <w:b/>
          <w:sz w:val="24"/>
          <w:szCs w:val="24"/>
          <w:lang w:val="es-CO"/>
        </w:rPr>
      </w:pPr>
    </w:p>
    <w:p w:rsidR="0067017B" w:rsidRDefault="0067017B" w:rsidP="0067017B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8916259" r:id="rId5"/>
        </w:object>
      </w:r>
    </w:p>
    <w:p w:rsidR="0067017B" w:rsidRDefault="0067017B" w:rsidP="0067017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67017B" w:rsidRDefault="0067017B" w:rsidP="0067017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67017B" w:rsidRDefault="0067017B" w:rsidP="0067017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67017B" w:rsidRDefault="0067017B" w:rsidP="0067017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67017B" w:rsidRDefault="0067017B" w:rsidP="0067017B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No.046 – JUEVES– NOVIEMBRE 3 DE 2022 </w:t>
      </w:r>
    </w:p>
    <w:p w:rsidR="0067017B" w:rsidRDefault="0067017B" w:rsidP="0067017B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67017B" w:rsidRDefault="0067017B" w:rsidP="0067017B">
      <w:pPr>
        <w:spacing w:after="0" w:line="240" w:lineRule="auto"/>
        <w:rPr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268"/>
        <w:gridCol w:w="1690"/>
        <w:gridCol w:w="1708"/>
        <w:gridCol w:w="2899"/>
        <w:gridCol w:w="1375"/>
        <w:gridCol w:w="1777"/>
      </w:tblGrid>
      <w:tr w:rsidR="0067017B" w:rsidTr="0067017B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Radicación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Clase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Demandante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Demandado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Auto/Anotación</w:t>
            </w:r>
          </w:p>
        </w:tc>
      </w:tr>
      <w:tr w:rsidR="0067017B" w:rsidTr="0067017B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503254089001-2022-00014-00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Proceso Pertenencia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Jairo Castro Cortez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Herederos Indeterminados y Personas Indeterminadas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02/11/2022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Decide</w:t>
            </w:r>
          </w:p>
        </w:tc>
      </w:tr>
      <w:tr w:rsidR="0067017B" w:rsidTr="0067017B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503254089001.2021.00009.00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 xml:space="preserve">Proceso Prueba Anticipada </w:t>
            </w:r>
            <w:proofErr w:type="spellStart"/>
            <w:r>
              <w:rPr>
                <w:lang w:val="es-CO"/>
              </w:rPr>
              <w:t>Interogatorio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 xml:space="preserve">Francisco </w:t>
            </w:r>
            <w:proofErr w:type="spellStart"/>
            <w:r>
              <w:rPr>
                <w:lang w:val="es-CO"/>
              </w:rPr>
              <w:t>Rodriguez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Otavo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 xml:space="preserve">Diseños e </w:t>
            </w:r>
            <w:proofErr w:type="spellStart"/>
            <w:r>
              <w:rPr>
                <w:lang w:val="es-CO"/>
              </w:rPr>
              <w:t>Ingenieria</w:t>
            </w:r>
            <w:proofErr w:type="spellEnd"/>
            <w:r>
              <w:rPr>
                <w:lang w:val="es-CO"/>
              </w:rPr>
              <w:t xml:space="preserve"> del Caribe S.A.S. </w:t>
            </w:r>
            <w:proofErr w:type="spellStart"/>
            <w:r>
              <w:rPr>
                <w:lang w:val="es-CO"/>
              </w:rPr>
              <w:t>Poligrow</w:t>
            </w:r>
            <w:proofErr w:type="spellEnd"/>
            <w:r>
              <w:rPr>
                <w:lang w:val="es-CO"/>
              </w:rPr>
              <w:t xml:space="preserve"> Colombia S.A.S y Alonso Arias Rincón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02/11/2022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Decide</w:t>
            </w:r>
          </w:p>
        </w:tc>
      </w:tr>
      <w:tr w:rsidR="0067017B" w:rsidTr="0067017B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503254089001.2022.00018.00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Proceso Ejecutivo Singular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 xml:space="preserve">Yeferson </w:t>
            </w:r>
            <w:proofErr w:type="spellStart"/>
            <w:r>
              <w:rPr>
                <w:lang w:val="es-CO"/>
              </w:rPr>
              <w:t>LópezBohorquez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 xml:space="preserve">Herederos </w:t>
            </w:r>
            <w:proofErr w:type="spellStart"/>
            <w:r>
              <w:rPr>
                <w:lang w:val="es-CO"/>
              </w:rPr>
              <w:t>Determiandos</w:t>
            </w:r>
            <w:proofErr w:type="spellEnd"/>
            <w:r>
              <w:rPr>
                <w:lang w:val="es-CO"/>
              </w:rPr>
              <w:t xml:space="preserve">: Cristian Rengifo, Oscar Rengifo, Mailin </w:t>
            </w:r>
            <w:proofErr w:type="spellStart"/>
            <w:r>
              <w:rPr>
                <w:lang w:val="es-CO"/>
              </w:rPr>
              <w:t>Hernandez</w:t>
            </w:r>
            <w:proofErr w:type="spellEnd"/>
            <w:r>
              <w:rPr>
                <w:lang w:val="es-CO"/>
              </w:rPr>
              <w:t>, Indeterminados y Administradores del Patrimonio de Fredy Enrique Rengifo Castañeda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02/11/2022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Decide</w:t>
            </w:r>
          </w:p>
        </w:tc>
      </w:tr>
      <w:tr w:rsidR="0067017B" w:rsidTr="0067017B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503254089001.2022.00016.00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Proceso Ejecutivo Singular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Banco Agrario de Colombia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Luis Eduardo Yara y Armando Yara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02/11/2022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7B" w:rsidRDefault="0067017B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Decide</w:t>
            </w:r>
          </w:p>
        </w:tc>
      </w:tr>
    </w:tbl>
    <w:p w:rsidR="0067017B" w:rsidRDefault="0067017B" w:rsidP="0067017B">
      <w:pPr>
        <w:spacing w:after="0" w:line="240" w:lineRule="auto"/>
        <w:rPr>
          <w:lang w:val="es-CO"/>
        </w:rPr>
      </w:pPr>
      <w:r>
        <w:rPr>
          <w:lang w:val="es-CO"/>
        </w:rPr>
        <w:t xml:space="preserve">    </w:t>
      </w:r>
    </w:p>
    <w:p w:rsidR="0067017B" w:rsidRDefault="0067017B" w:rsidP="0067017B">
      <w:pPr>
        <w:spacing w:after="0" w:line="240" w:lineRule="auto"/>
        <w:rPr>
          <w:lang w:val="es-CO"/>
        </w:rPr>
      </w:pPr>
      <w:r>
        <w:rPr>
          <w:lang w:val="es-CO"/>
        </w:rPr>
        <w:t xml:space="preserve">    NUMERO DE REGISTROS: 4</w:t>
      </w:r>
    </w:p>
    <w:p w:rsidR="0067017B" w:rsidRDefault="0067017B" w:rsidP="0067017B">
      <w:pPr>
        <w:spacing w:after="0" w:line="240" w:lineRule="auto"/>
        <w:rPr>
          <w:lang w:val="es-CO"/>
        </w:rPr>
      </w:pPr>
      <w:r>
        <w:rPr>
          <w:lang w:val="es-CO"/>
        </w:rPr>
        <w:t xml:space="preserve">     En la fecha martes, noviembre </w:t>
      </w:r>
      <w:proofErr w:type="gramStart"/>
      <w:r>
        <w:rPr>
          <w:lang w:val="es-CO"/>
        </w:rPr>
        <w:t>3  de</w:t>
      </w:r>
      <w:proofErr w:type="gramEnd"/>
      <w:r>
        <w:rPr>
          <w:lang w:val="es-CO"/>
        </w:rPr>
        <w:t xml:space="preserve"> 2022, se fija el presente Estado por el término legal, al iniciar la jornada legal establecida para el </w:t>
      </w:r>
    </w:p>
    <w:p w:rsidR="0067017B" w:rsidRDefault="0067017B" w:rsidP="0067017B">
      <w:pPr>
        <w:spacing w:after="0" w:line="240" w:lineRule="auto"/>
        <w:rPr>
          <w:lang w:val="es-CO"/>
        </w:rPr>
      </w:pPr>
      <w:r>
        <w:rPr>
          <w:lang w:val="es-CO"/>
        </w:rPr>
        <w:t xml:space="preserve">      Despacho </w:t>
      </w:r>
      <w:proofErr w:type="gramStart"/>
      <w:r>
        <w:rPr>
          <w:lang w:val="es-CO"/>
        </w:rPr>
        <w:t>Judicial  y</w:t>
      </w:r>
      <w:proofErr w:type="gramEnd"/>
      <w:r>
        <w:rPr>
          <w:lang w:val="es-CO"/>
        </w:rPr>
        <w:t xml:space="preserve"> se desfija en la misma fecha al terminar la jornada laboral del Despacho.</w:t>
      </w:r>
    </w:p>
    <w:p w:rsidR="0067017B" w:rsidRDefault="0067017B" w:rsidP="0067017B">
      <w:pPr>
        <w:spacing w:after="0" w:line="240" w:lineRule="auto"/>
        <w:rPr>
          <w:lang w:val="es-CO"/>
        </w:rPr>
      </w:pPr>
    </w:p>
    <w:p w:rsidR="0067017B" w:rsidRDefault="0067017B" w:rsidP="0067017B">
      <w:pPr>
        <w:spacing w:after="0" w:line="240" w:lineRule="auto"/>
        <w:jc w:val="center"/>
        <w:rPr>
          <w:lang w:val="es-CO"/>
        </w:rPr>
      </w:pPr>
      <w:r>
        <w:rPr>
          <w:lang w:val="es-CO"/>
        </w:rPr>
        <w:t>PATRICIA SAAVEDRA</w:t>
      </w:r>
    </w:p>
    <w:p w:rsidR="0067017B" w:rsidRDefault="0067017B" w:rsidP="0067017B">
      <w:pPr>
        <w:spacing w:after="0" w:line="240" w:lineRule="auto"/>
        <w:jc w:val="center"/>
        <w:rPr>
          <w:lang w:val="es-CO"/>
        </w:rPr>
      </w:pPr>
      <w:r>
        <w:rPr>
          <w:lang w:val="es-CO"/>
        </w:rPr>
        <w:t>Secretaria</w:t>
      </w:r>
    </w:p>
    <w:p w:rsidR="003F177E" w:rsidRDefault="003F177E">
      <w:bookmarkStart w:id="0" w:name="_GoBack"/>
      <w:bookmarkEnd w:id="0"/>
    </w:p>
    <w:sectPr w:rsidR="003F177E" w:rsidSect="0067017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7B"/>
    <w:rsid w:val="003F177E"/>
    <w:rsid w:val="0067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10B4EE-3119-437E-9C18-A20C9A16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17B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017B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1271</Characters>
  <Application>Microsoft Office Word</Application>
  <DocSecurity>0</DocSecurity>
  <Lines>10</Lines>
  <Paragraphs>2</Paragraphs>
  <ScaleCrop>false</ScaleCrop>
  <Company>Rama Judicial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2022-11-02T22:43:00Z</dcterms:created>
  <dcterms:modified xsi:type="dcterms:W3CDTF">2022-11-02T22:45:00Z</dcterms:modified>
</cp:coreProperties>
</file>