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5E" w:rsidRDefault="005A695E" w:rsidP="005A695E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5A695E" w:rsidRDefault="005A695E" w:rsidP="005A695E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5A695E" w:rsidRDefault="005A695E" w:rsidP="005A695E">
      <w:pPr>
        <w:pStyle w:val="Subttulo"/>
        <w:tabs>
          <w:tab w:val="center" w:pos="8227"/>
          <w:tab w:val="left" w:pos="10959"/>
        </w:tabs>
        <w:jc w:val="lef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  <w:t>AÑO 2023</w:t>
      </w:r>
      <w:r>
        <w:rPr>
          <w:rFonts w:ascii="Comic Sans MS" w:hAnsi="Comic Sans MS"/>
          <w:sz w:val="16"/>
          <w:szCs w:val="16"/>
        </w:rPr>
        <w:tab/>
      </w:r>
    </w:p>
    <w:p w:rsidR="005A695E" w:rsidRDefault="005A695E" w:rsidP="005A695E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No.045</w:t>
      </w:r>
    </w:p>
    <w:p w:rsidR="005A695E" w:rsidRDefault="005A695E" w:rsidP="005A695E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 ESTADO SE PUBLICA HOY  VEINTINUEVE (29) DE  MAYO 2023, EN EL ESTADO ELECTRÓNICO EN LA PAGINA WEB DE LA RAMA JUDICIAL, SEGÚN LO </w:t>
      </w:r>
      <w:bookmarkStart w:id="0" w:name="_GoBack"/>
      <w:bookmarkEnd w:id="0"/>
      <w:r>
        <w:rPr>
          <w:rFonts w:ascii="Comic Sans MS" w:hAnsi="Comic Sans MS" w:cs="Arial"/>
          <w:sz w:val="18"/>
          <w:szCs w:val="18"/>
        </w:rPr>
        <w:t>ORDENADO EN EL ART.9- LEY 2213 DEL 2022.  DIAS  INHÁBILES: 27 Y 28 DE MAYO DEL 2023</w:t>
      </w:r>
    </w:p>
    <w:p w:rsidR="005A695E" w:rsidRPr="005213AD" w:rsidRDefault="005A695E" w:rsidP="005A695E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5A695E" w:rsidTr="002F63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5E" w:rsidRDefault="005A695E" w:rsidP="002F63CB">
            <w:pPr>
              <w:rPr>
                <w:rFonts w:ascii="Comic Sans MS" w:hAnsi="Comic Sans MS" w:cs="Arial"/>
              </w:rPr>
            </w:pPr>
          </w:p>
          <w:p w:rsidR="005A695E" w:rsidRDefault="005A695E" w:rsidP="002F63C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5E" w:rsidRDefault="005A695E" w:rsidP="002F63CB">
            <w:pPr>
              <w:jc w:val="center"/>
              <w:rPr>
                <w:rFonts w:ascii="Comic Sans MS" w:hAnsi="Comic Sans MS" w:cs="Arial"/>
              </w:rPr>
            </w:pPr>
          </w:p>
          <w:p w:rsidR="005A695E" w:rsidRDefault="005A695E" w:rsidP="002F63C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5E" w:rsidRDefault="005A695E" w:rsidP="002F63CB">
            <w:pPr>
              <w:jc w:val="center"/>
              <w:rPr>
                <w:rFonts w:ascii="Comic Sans MS" w:hAnsi="Comic Sans MS" w:cs="Arial"/>
              </w:rPr>
            </w:pPr>
          </w:p>
          <w:p w:rsidR="005A695E" w:rsidRDefault="005A695E" w:rsidP="002F63C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5E" w:rsidRDefault="005A695E" w:rsidP="002F63CB">
            <w:pPr>
              <w:jc w:val="center"/>
              <w:rPr>
                <w:rFonts w:ascii="Comic Sans MS" w:hAnsi="Comic Sans MS" w:cs="Arial"/>
              </w:rPr>
            </w:pPr>
          </w:p>
          <w:p w:rsidR="005A695E" w:rsidRDefault="005A695E" w:rsidP="002F63C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5E" w:rsidRDefault="005A695E" w:rsidP="002F63CB">
            <w:pPr>
              <w:jc w:val="center"/>
              <w:rPr>
                <w:rFonts w:ascii="Comic Sans MS" w:hAnsi="Comic Sans MS" w:cs="Arial"/>
              </w:rPr>
            </w:pPr>
          </w:p>
          <w:p w:rsidR="005A695E" w:rsidRDefault="005A695E" w:rsidP="002F63C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5A695E" w:rsidTr="002F63CB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2022-00101-XIII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2021-00031-XIII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2019-00117-XII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2015-00014-XIV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Pr="005410E0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COOMPAU LTDA 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LUZ CONSUELO LOSADA V.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BANCOLOMBIA S.A.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Pr="00FC2137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HUBER MAYA BEDOYA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EULISES ARIS CRUZ Y OTRA 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SIGIFREDO DUSSN NARVAEZ Y OTRAS 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JHON JAIRO ARIAS CRUZ 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Pr="005410E0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Pr="00866AED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Pr="00866AED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26-05-2023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26-05-2023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26-05-2023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26-05-2023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Pr="00866AED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REANUDA PROCESO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REQUIERE PAGADOR 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ORDENA OFICIAR NUEVAMENTE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ORDENA REQUERIR</w:t>
            </w: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A695E" w:rsidRPr="00866AED" w:rsidRDefault="005A695E" w:rsidP="002F63CB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5A695E" w:rsidRDefault="005A695E" w:rsidP="005A695E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5A695E" w:rsidRDefault="005A695E" w:rsidP="005A695E">
      <w:pPr>
        <w:tabs>
          <w:tab w:val="left" w:pos="7294"/>
        </w:tabs>
        <w:rPr>
          <w:rFonts w:ascii="Comic Sans MS" w:hAnsi="Comic Sans MS" w:cs="Arial"/>
        </w:rPr>
      </w:pPr>
    </w:p>
    <w:p w:rsidR="005A695E" w:rsidRDefault="005A695E" w:rsidP="005A695E">
      <w:pPr>
        <w:tabs>
          <w:tab w:val="left" w:pos="7294"/>
        </w:tabs>
        <w:rPr>
          <w:rFonts w:ascii="Comic Sans MS" w:hAnsi="Comic Sans MS" w:cs="Arial"/>
        </w:rPr>
      </w:pPr>
    </w:p>
    <w:p w:rsidR="005A695E" w:rsidRDefault="005A695E" w:rsidP="005A695E">
      <w:pPr>
        <w:tabs>
          <w:tab w:val="left" w:pos="7294"/>
        </w:tabs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</w:t>
      </w:r>
      <w:r>
        <w:rPr>
          <w:rFonts w:ascii="Comic Sans MS" w:hAnsi="Comic Sans MS" w:cs="Arial"/>
        </w:rPr>
        <w:t>Original firmado</w:t>
      </w:r>
    </w:p>
    <w:p w:rsidR="005A695E" w:rsidRDefault="005A695E" w:rsidP="005A695E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MARLENY  DÍAZ CABRERA </w:t>
      </w:r>
    </w:p>
    <w:p w:rsidR="005A695E" w:rsidRDefault="005A695E" w:rsidP="005A695E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 Secretaria</w:t>
      </w:r>
    </w:p>
    <w:p w:rsidR="005A695E" w:rsidRDefault="005A695E" w:rsidP="005A695E">
      <w:pPr>
        <w:jc w:val="center"/>
        <w:rPr>
          <w:rFonts w:ascii="Comic Sans MS" w:hAnsi="Comic Sans MS" w:cs="Arial"/>
          <w:sz w:val="16"/>
          <w:szCs w:val="16"/>
        </w:rPr>
      </w:pPr>
    </w:p>
    <w:p w:rsidR="00364BD6" w:rsidRDefault="00364BD6" w:rsidP="00364BD6">
      <w:pPr>
        <w:jc w:val="center"/>
        <w:rPr>
          <w:rFonts w:ascii="Comic Sans MS" w:hAnsi="Comic Sans MS" w:cs="Arial"/>
          <w:sz w:val="16"/>
          <w:szCs w:val="16"/>
        </w:rPr>
      </w:pPr>
    </w:p>
    <w:p w:rsidR="00364BD6" w:rsidRDefault="00364BD6" w:rsidP="00364BD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</w:t>
      </w: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  <w:sz w:val="16"/>
          <w:szCs w:val="16"/>
        </w:rPr>
      </w:pPr>
    </w:p>
    <w:p w:rsidR="00090210" w:rsidRDefault="00090210" w:rsidP="00090210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CE3C2E" w:rsidRDefault="00426A0F" w:rsidP="00CE3C2E"/>
    <w:sectPr w:rsidR="00426A0F" w:rsidRPr="00CE3C2E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8737E"/>
    <w:rsid w:val="00090210"/>
    <w:rsid w:val="001D473F"/>
    <w:rsid w:val="00306186"/>
    <w:rsid w:val="00364BD6"/>
    <w:rsid w:val="00376015"/>
    <w:rsid w:val="00426A0F"/>
    <w:rsid w:val="004A18CF"/>
    <w:rsid w:val="00510E60"/>
    <w:rsid w:val="005A695E"/>
    <w:rsid w:val="00855116"/>
    <w:rsid w:val="00856098"/>
    <w:rsid w:val="008E60B2"/>
    <w:rsid w:val="00CE3C2E"/>
    <w:rsid w:val="00D153DD"/>
    <w:rsid w:val="00D9769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8E60B2"/>
    <w:pPr>
      <w:jc w:val="center"/>
    </w:pPr>
    <w:rPr>
      <w:sz w:val="28"/>
    </w:rPr>
  </w:style>
  <w:style w:type="character" w:customStyle="1" w:styleId="PuestoCar">
    <w:name w:val="Puesto Car"/>
    <w:basedOn w:val="Fuentedeprrafopredeter"/>
    <w:link w:val="Puest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cp:lastPrinted>2022-11-24T22:48:00Z</cp:lastPrinted>
  <dcterms:created xsi:type="dcterms:W3CDTF">2022-11-11T23:31:00Z</dcterms:created>
  <dcterms:modified xsi:type="dcterms:W3CDTF">2023-05-29T21:34:00Z</dcterms:modified>
</cp:coreProperties>
</file>