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C175F4" w:rsidR="00825F2E" w:rsidP="2571D76F" w:rsidRDefault="00825F2E" w14:paraId="5867068C" wp14:textId="77777777">
      <w:pPr>
        <w:jc w:val="center"/>
        <w:rPr>
          <w:rFonts w:ascii="Arial" w:hAnsi="Arial" w:cs="Arial"/>
          <w:b w:val="1"/>
          <w:bCs w:val="1"/>
          <w:sz w:val="22"/>
          <w:szCs w:val="22"/>
        </w:rPr>
      </w:pPr>
      <w:r w:rsidRPr="2571D76F" w:rsidR="00825F2E">
        <w:rPr>
          <w:rFonts w:ascii="Arial" w:hAnsi="Arial" w:cs="Arial"/>
          <w:b w:val="1"/>
          <w:bCs w:val="1"/>
          <w:sz w:val="22"/>
          <w:szCs w:val="22"/>
        </w:rPr>
        <w:t>EDICTO  EMPLAZATORIO</w:t>
      </w:r>
    </w:p>
    <w:p xmlns:wp14="http://schemas.microsoft.com/office/word/2010/wordml" w:rsidRPr="00C175F4" w:rsidR="00825F2E" w:rsidP="00825F2E" w:rsidRDefault="00825F2E" w14:paraId="0A37501D" wp14:textId="77777777">
      <w:pPr>
        <w:jc w:val="center"/>
        <w:rPr>
          <w:rFonts w:ascii="Arial" w:hAnsi="Arial" w:cs="Arial"/>
          <w:sz w:val="22"/>
          <w:szCs w:val="22"/>
        </w:rPr>
      </w:pPr>
    </w:p>
    <w:p xmlns:wp14="http://schemas.microsoft.com/office/word/2010/wordml" w:rsidRPr="00C175F4" w:rsidR="00825F2E" w:rsidP="00825F2E" w:rsidRDefault="00825F2E" w14:paraId="454F5B38" wp14:textId="77777777">
      <w:pPr>
        <w:jc w:val="center"/>
        <w:rPr>
          <w:rFonts w:ascii="Arial" w:hAnsi="Arial" w:cs="Arial"/>
          <w:sz w:val="22"/>
          <w:szCs w:val="22"/>
        </w:rPr>
      </w:pPr>
      <w:r w:rsidRPr="00C175F4">
        <w:rPr>
          <w:rFonts w:ascii="Arial" w:hAnsi="Arial" w:cs="Arial"/>
          <w:sz w:val="22"/>
          <w:szCs w:val="22"/>
        </w:rPr>
        <w:t>EL JUZGADO PROMISCUO MUNICIPAL DE MARQUETALIA, CDS</w:t>
      </w:r>
    </w:p>
    <w:p xmlns:wp14="http://schemas.microsoft.com/office/word/2010/wordml" w:rsidRPr="00C175F4" w:rsidR="00825F2E" w:rsidP="00825F2E" w:rsidRDefault="00825F2E" w14:paraId="5DAB6C7B" wp14:textId="77777777">
      <w:pPr>
        <w:jc w:val="center"/>
        <w:rPr>
          <w:rFonts w:ascii="Arial" w:hAnsi="Arial" w:cs="Arial"/>
          <w:sz w:val="22"/>
          <w:szCs w:val="22"/>
        </w:rPr>
      </w:pPr>
    </w:p>
    <w:p xmlns:wp14="http://schemas.microsoft.com/office/word/2010/wordml" w:rsidRPr="00C175F4" w:rsidR="00825F2E" w:rsidP="00825F2E" w:rsidRDefault="00825F2E" w14:paraId="67613384" wp14:textId="77777777">
      <w:pPr>
        <w:jc w:val="center"/>
        <w:rPr>
          <w:rFonts w:ascii="Arial" w:hAnsi="Arial" w:cs="Arial"/>
          <w:sz w:val="22"/>
          <w:szCs w:val="22"/>
        </w:rPr>
      </w:pPr>
      <w:r w:rsidRPr="00C175F4">
        <w:rPr>
          <w:rFonts w:ascii="Arial" w:hAnsi="Arial" w:cs="Arial"/>
          <w:sz w:val="22"/>
          <w:szCs w:val="22"/>
        </w:rPr>
        <w:t>E M P L A Z A</w:t>
      </w:r>
    </w:p>
    <w:p xmlns:wp14="http://schemas.microsoft.com/office/word/2010/wordml" w:rsidRPr="00C175F4" w:rsidR="00825F2E" w:rsidP="00825F2E" w:rsidRDefault="00825F2E" w14:paraId="02EB378F" wp14:textId="77777777">
      <w:pPr>
        <w:jc w:val="center"/>
        <w:rPr>
          <w:rFonts w:ascii="Arial" w:hAnsi="Arial" w:cs="Arial"/>
          <w:sz w:val="24"/>
          <w:szCs w:val="24"/>
        </w:rPr>
      </w:pPr>
    </w:p>
    <w:p xmlns:wp14="http://schemas.microsoft.com/office/word/2010/wordml" w:rsidRPr="00C175F4" w:rsidR="00825F2E" w:rsidP="00E12461" w:rsidRDefault="00825F2E" w14:paraId="0A94A3A6" wp14:textId="77777777">
      <w:pPr>
        <w:pStyle w:val="Textoindependiente"/>
        <w:spacing w:after="0"/>
        <w:jc w:val="both"/>
        <w:rPr>
          <w:rFonts w:ascii="Arial" w:hAnsi="Arial" w:cs="Arial"/>
          <w:sz w:val="24"/>
          <w:szCs w:val="24"/>
        </w:rPr>
      </w:pPr>
      <w:r w:rsidRPr="00C175F4">
        <w:rPr>
          <w:rFonts w:ascii="Arial" w:hAnsi="Arial" w:cs="Arial"/>
          <w:sz w:val="24"/>
          <w:szCs w:val="24"/>
        </w:rPr>
        <w:t xml:space="preserve">A </w:t>
      </w:r>
      <w:r w:rsidRPr="00C175F4">
        <w:rPr>
          <w:rFonts w:ascii="Arial" w:hAnsi="Arial" w:cs="Arial"/>
          <w:b/>
          <w:sz w:val="24"/>
          <w:szCs w:val="24"/>
        </w:rPr>
        <w:t>PERSONAS INDETERMINADAS</w:t>
      </w:r>
      <w:r w:rsidRPr="00C175F4">
        <w:rPr>
          <w:rFonts w:ascii="Arial" w:hAnsi="Arial" w:cs="Arial"/>
          <w:sz w:val="24"/>
          <w:szCs w:val="24"/>
        </w:rPr>
        <w:t>, para que dentro de los 15 días siguientes a la desfijación de esta publicación, comparezcan ante este Despacho a notificarse de la admisión de Demanda proferida mediante Auto Interlocutorio Nº C-</w:t>
      </w:r>
      <w:r w:rsidRPr="00C175F4" w:rsidR="00BE0262">
        <w:rPr>
          <w:rFonts w:ascii="Arial" w:hAnsi="Arial" w:cs="Arial"/>
          <w:sz w:val="24"/>
          <w:szCs w:val="24"/>
        </w:rPr>
        <w:t>162</w:t>
      </w:r>
      <w:r w:rsidRPr="00C175F4">
        <w:rPr>
          <w:rFonts w:ascii="Arial" w:hAnsi="Arial" w:cs="Arial"/>
          <w:sz w:val="24"/>
          <w:szCs w:val="24"/>
        </w:rPr>
        <w:t xml:space="preserve"> fechado </w:t>
      </w:r>
      <w:r w:rsidRPr="00C175F4" w:rsidR="00BE0262">
        <w:rPr>
          <w:rFonts w:ascii="Arial" w:hAnsi="Arial" w:cs="Arial"/>
          <w:sz w:val="24"/>
          <w:szCs w:val="24"/>
        </w:rPr>
        <w:t>marzo 12 de 2020</w:t>
      </w:r>
      <w:r w:rsidRPr="00C175F4">
        <w:rPr>
          <w:rFonts w:ascii="Arial" w:hAnsi="Arial" w:cs="Arial"/>
          <w:sz w:val="24"/>
          <w:szCs w:val="24"/>
        </w:rPr>
        <w:t xml:space="preserve">, dictado dentro del proceso “Verbal de Pertenencia por Prescripción Extraordinaria Adquisitiva de Dominio –Predio </w:t>
      </w:r>
      <w:r w:rsidRPr="00C175F4" w:rsidR="00BE0262">
        <w:rPr>
          <w:rFonts w:ascii="Arial" w:hAnsi="Arial" w:cs="Arial"/>
          <w:sz w:val="24"/>
          <w:szCs w:val="24"/>
        </w:rPr>
        <w:t>Rural</w:t>
      </w:r>
      <w:r w:rsidRPr="00C175F4">
        <w:rPr>
          <w:rFonts w:ascii="Arial" w:hAnsi="Arial" w:cs="Arial"/>
          <w:sz w:val="24"/>
          <w:szCs w:val="24"/>
        </w:rPr>
        <w:t xml:space="preserve">, </w:t>
      </w:r>
      <w:r w:rsidRPr="00C175F4" w:rsidR="00BE0262">
        <w:rPr>
          <w:rFonts w:ascii="Arial" w:hAnsi="Arial" w:cs="Arial"/>
          <w:sz w:val="24"/>
          <w:szCs w:val="24"/>
        </w:rPr>
        <w:t xml:space="preserve">Radicado 17-444-40-89-001/2019-00097-00, </w:t>
      </w:r>
      <w:r w:rsidRPr="00C175F4">
        <w:rPr>
          <w:rFonts w:ascii="Arial" w:hAnsi="Arial" w:cs="Arial"/>
          <w:sz w:val="24"/>
          <w:szCs w:val="24"/>
        </w:rPr>
        <w:t xml:space="preserve">promovido por el señor </w:t>
      </w:r>
      <w:r w:rsidRPr="00C175F4" w:rsidR="00BE0262">
        <w:rPr>
          <w:rFonts w:ascii="Arial" w:hAnsi="Arial" w:cs="Arial"/>
          <w:b/>
          <w:sz w:val="24"/>
          <w:szCs w:val="24"/>
        </w:rPr>
        <w:t>José Ignacio JIMENEZ GALLEGO</w:t>
      </w:r>
      <w:r w:rsidR="00A021E9">
        <w:rPr>
          <w:rFonts w:ascii="Arial" w:hAnsi="Arial" w:cs="Arial"/>
          <w:sz w:val="24"/>
          <w:szCs w:val="24"/>
        </w:rPr>
        <w:t xml:space="preserve"> mediante Apoderado Judicial</w:t>
      </w:r>
      <w:r w:rsidRPr="00C175F4">
        <w:rPr>
          <w:rFonts w:ascii="Arial" w:hAnsi="Arial" w:cs="Arial"/>
          <w:sz w:val="24"/>
          <w:szCs w:val="24"/>
        </w:rPr>
        <w:t>, alegando prescripción adquisitiva de dominio, en contra de l</w:t>
      </w:r>
      <w:r w:rsidRPr="00C175F4" w:rsidR="00BE0262">
        <w:rPr>
          <w:rFonts w:ascii="Arial" w:hAnsi="Arial" w:cs="Arial"/>
          <w:sz w:val="24"/>
          <w:szCs w:val="24"/>
        </w:rPr>
        <w:t>a señora</w:t>
      </w:r>
      <w:r w:rsidRPr="00C175F4">
        <w:rPr>
          <w:rFonts w:ascii="Arial" w:hAnsi="Arial" w:cs="Arial"/>
          <w:sz w:val="24"/>
          <w:szCs w:val="24"/>
        </w:rPr>
        <w:t xml:space="preserve">: </w:t>
      </w:r>
      <w:r w:rsidRPr="00C175F4" w:rsidR="00BE0262">
        <w:rPr>
          <w:rFonts w:ascii="Arial" w:hAnsi="Arial" w:cs="Arial"/>
          <w:b/>
          <w:sz w:val="24"/>
          <w:szCs w:val="24"/>
        </w:rPr>
        <w:t>María Margoth OSPINA DE GOMEZ</w:t>
      </w:r>
      <w:r w:rsidRPr="00C175F4" w:rsidR="00BE0262">
        <w:rPr>
          <w:rFonts w:ascii="Arial" w:hAnsi="Arial" w:cs="Arial"/>
          <w:sz w:val="24"/>
          <w:szCs w:val="24"/>
        </w:rPr>
        <w:t xml:space="preserve"> </w:t>
      </w:r>
    </w:p>
    <w:p xmlns:wp14="http://schemas.microsoft.com/office/word/2010/wordml" w:rsidRPr="00C175F4" w:rsidR="00825F2E" w:rsidP="00825F2E" w:rsidRDefault="00825F2E" w14:paraId="6A05A809" wp14:textId="77777777">
      <w:pPr>
        <w:pStyle w:val="Textoindependiente"/>
        <w:spacing w:after="0"/>
        <w:ind w:firstLine="708"/>
        <w:jc w:val="both"/>
        <w:rPr>
          <w:rFonts w:ascii="Arial" w:hAnsi="Arial" w:cs="Arial"/>
          <w:sz w:val="24"/>
          <w:szCs w:val="24"/>
        </w:rPr>
      </w:pPr>
    </w:p>
    <w:p xmlns:wp14="http://schemas.microsoft.com/office/word/2010/wordml" w:rsidRPr="00C175F4" w:rsidR="00E12461" w:rsidP="00E12461" w:rsidRDefault="00825F2E" w14:paraId="34D16B40" wp14:textId="77777777">
      <w:pPr>
        <w:autoSpaceDE w:val="0"/>
        <w:autoSpaceDN w:val="0"/>
        <w:adjustRightInd w:val="0"/>
        <w:jc w:val="both"/>
        <w:rPr>
          <w:rFonts w:ascii="Arial" w:hAnsi="Arial" w:cs="Arial"/>
          <w:color w:val="000000"/>
          <w:sz w:val="24"/>
          <w:szCs w:val="24"/>
          <w:lang w:val="es-CO" w:eastAsia="es-CO"/>
        </w:rPr>
      </w:pPr>
      <w:r w:rsidRPr="00C175F4">
        <w:rPr>
          <w:rFonts w:ascii="Arial" w:hAnsi="Arial" w:cs="Arial"/>
          <w:sz w:val="24"/>
          <w:szCs w:val="24"/>
        </w:rPr>
        <w:t xml:space="preserve">El llamamiento se hace a quienes se crean con derecho al bien inmueble, para que concurran al proceso, a más tardar dentro de los 15 días siguientes a la fecha en que quede surtido el emplazamiento; especificándose que se trata de </w:t>
      </w:r>
      <w:r w:rsidRPr="00C175F4" w:rsidR="00E12461">
        <w:rPr>
          <w:rFonts w:ascii="Arial" w:hAnsi="Arial" w:cs="Arial"/>
          <w:color w:val="000000"/>
          <w:sz w:val="24"/>
          <w:szCs w:val="24"/>
          <w:lang w:val="es-CO" w:eastAsia="es-CO"/>
        </w:rPr>
        <w:t xml:space="preserve">Un lote de terreno de una cabida aproximada de 8 hectáreas, con casa de habitación y sementeras de café, plátano, cañeros, máquina despulpadora, diez paseras, tanque del beneficio del café, alinderado así: ### De una mata de guadua, lindero con </w:t>
      </w:r>
      <w:r w:rsidRPr="00C175F4" w:rsidR="00E12461">
        <w:rPr>
          <w:rFonts w:ascii="Arial" w:hAnsi="Arial" w:cs="Arial"/>
          <w:b/>
          <w:color w:val="000000"/>
          <w:sz w:val="24"/>
          <w:szCs w:val="24"/>
          <w:lang w:val="es-CO" w:eastAsia="es-CO"/>
        </w:rPr>
        <w:t>Esenel Martínez Molina</w:t>
      </w:r>
      <w:r w:rsidRPr="00C175F4" w:rsidR="00E12461">
        <w:rPr>
          <w:rFonts w:ascii="Arial" w:hAnsi="Arial" w:cs="Arial"/>
          <w:color w:val="000000"/>
          <w:sz w:val="24"/>
          <w:szCs w:val="24"/>
          <w:lang w:val="es-CO" w:eastAsia="es-CO"/>
        </w:rPr>
        <w:t xml:space="preserve">, siguiendo de travesía a la cañada; cañada abajo hasta lindar con </w:t>
      </w:r>
      <w:r w:rsidRPr="00C175F4" w:rsidR="00E12461">
        <w:rPr>
          <w:rFonts w:ascii="Arial" w:hAnsi="Arial" w:cs="Arial"/>
          <w:b/>
          <w:color w:val="000000"/>
          <w:sz w:val="24"/>
          <w:szCs w:val="24"/>
          <w:lang w:val="es-CO" w:eastAsia="es-CO"/>
        </w:rPr>
        <w:t>Rosaura Zuluaga de Trujillo</w:t>
      </w:r>
      <w:r w:rsidRPr="00C175F4" w:rsidR="00E12461">
        <w:rPr>
          <w:rFonts w:ascii="Arial" w:hAnsi="Arial" w:cs="Arial"/>
          <w:color w:val="000000"/>
          <w:sz w:val="24"/>
          <w:szCs w:val="24"/>
          <w:lang w:val="es-CO" w:eastAsia="es-CO"/>
        </w:rPr>
        <w:t xml:space="preserve">, </w:t>
      </w:r>
      <w:r w:rsidRPr="00C175F4" w:rsidR="00E12461">
        <w:rPr>
          <w:rFonts w:ascii="Arial" w:hAnsi="Arial" w:cs="Arial"/>
          <w:i/>
          <w:iCs/>
          <w:color w:val="000000"/>
          <w:sz w:val="24"/>
          <w:szCs w:val="24"/>
          <w:lang w:val="es-CO" w:eastAsia="es-CO"/>
        </w:rPr>
        <w:t xml:space="preserve">se </w:t>
      </w:r>
      <w:r w:rsidRPr="00C175F4" w:rsidR="00E12461">
        <w:rPr>
          <w:rFonts w:ascii="Arial" w:hAnsi="Arial" w:cs="Arial"/>
          <w:color w:val="000000"/>
          <w:sz w:val="24"/>
          <w:szCs w:val="24"/>
          <w:lang w:val="es-CO" w:eastAsia="es-CO"/>
        </w:rPr>
        <w:t xml:space="preserve">continua la misma cañada arriba hasta una peña, lindero con Rosaura Zuluaga de Trujillo, de aquí transversalmente por el borde de la peña hasta enfrentar al filo, lindero con la citada </w:t>
      </w:r>
      <w:r w:rsidRPr="00C175F4" w:rsidR="00E12461">
        <w:rPr>
          <w:rFonts w:ascii="Arial" w:hAnsi="Arial" w:cs="Arial"/>
          <w:b/>
          <w:color w:val="000000"/>
          <w:sz w:val="24"/>
          <w:szCs w:val="24"/>
          <w:lang w:val="es-CO" w:eastAsia="es-CO"/>
        </w:rPr>
        <w:t>Rosaura Zuluaga de Trujillo</w:t>
      </w:r>
      <w:r w:rsidRPr="00C175F4" w:rsidR="00E12461">
        <w:rPr>
          <w:rFonts w:ascii="Arial" w:hAnsi="Arial" w:cs="Arial"/>
          <w:color w:val="000000"/>
          <w:sz w:val="24"/>
          <w:szCs w:val="24"/>
          <w:lang w:val="es-CO" w:eastAsia="es-CO"/>
        </w:rPr>
        <w:t xml:space="preserve">, filo arriba hasta un mojón de piedra, se continua transversal hasta una peña lindero con la citada </w:t>
      </w:r>
      <w:r w:rsidRPr="00C175F4" w:rsidR="00E12461">
        <w:rPr>
          <w:rFonts w:ascii="Arial" w:hAnsi="Arial" w:cs="Arial"/>
          <w:b/>
          <w:color w:val="000000"/>
          <w:sz w:val="24"/>
          <w:szCs w:val="24"/>
          <w:lang w:val="es-CO" w:eastAsia="es-CO"/>
        </w:rPr>
        <w:t>Rosaura Zuluaga de Trujillo</w:t>
      </w:r>
      <w:r w:rsidRPr="00C175F4" w:rsidR="00E12461">
        <w:rPr>
          <w:rFonts w:ascii="Arial" w:hAnsi="Arial" w:cs="Arial"/>
          <w:color w:val="000000"/>
          <w:sz w:val="24"/>
          <w:szCs w:val="24"/>
          <w:lang w:val="es-CO" w:eastAsia="es-CO"/>
        </w:rPr>
        <w:t>, se continua bordeando la peña de para abajo, hasta una ca</w:t>
      </w:r>
      <w:r w:rsidR="00C175F4">
        <w:rPr>
          <w:rFonts w:ascii="Arial" w:hAnsi="Arial" w:cs="Arial"/>
          <w:color w:val="000000"/>
          <w:sz w:val="24"/>
          <w:szCs w:val="24"/>
          <w:lang w:val="es-CO" w:eastAsia="es-CO"/>
        </w:rPr>
        <w:t>ña</w:t>
      </w:r>
      <w:r w:rsidRPr="00C175F4" w:rsidR="00E12461">
        <w:rPr>
          <w:rFonts w:ascii="Arial" w:hAnsi="Arial" w:cs="Arial"/>
          <w:color w:val="000000"/>
          <w:sz w:val="24"/>
          <w:szCs w:val="24"/>
          <w:lang w:val="es-CO" w:eastAsia="es-CO"/>
        </w:rPr>
        <w:t xml:space="preserve">da, cañada abajo hasta lindar con propiedad de </w:t>
      </w:r>
      <w:r w:rsidRPr="00C175F4" w:rsidR="00E12461">
        <w:rPr>
          <w:rFonts w:ascii="Arial" w:hAnsi="Arial" w:cs="Arial"/>
          <w:b/>
          <w:color w:val="000000"/>
          <w:sz w:val="24"/>
          <w:szCs w:val="24"/>
          <w:lang w:val="es-CO" w:eastAsia="es-CO"/>
        </w:rPr>
        <w:t>Esaú Morales Montoya</w:t>
      </w:r>
      <w:r w:rsidRPr="00C175F4" w:rsidR="00E12461">
        <w:rPr>
          <w:rFonts w:ascii="Arial" w:hAnsi="Arial" w:cs="Arial"/>
          <w:color w:val="000000"/>
          <w:sz w:val="24"/>
          <w:szCs w:val="24"/>
          <w:lang w:val="es-CO" w:eastAsia="es-CO"/>
        </w:rPr>
        <w:t xml:space="preserve">, hasta una mata de guadua, de aquí se sigue por otra cañada lindero con </w:t>
      </w:r>
      <w:r w:rsidRPr="00C175F4" w:rsidR="00E12461">
        <w:rPr>
          <w:rFonts w:ascii="Arial" w:hAnsi="Arial" w:cs="Arial"/>
          <w:b/>
          <w:color w:val="000000"/>
          <w:sz w:val="24"/>
          <w:szCs w:val="24"/>
          <w:lang w:val="es-CO" w:eastAsia="es-CO"/>
        </w:rPr>
        <w:t>Esaú Morales Montoya</w:t>
      </w:r>
      <w:r w:rsidRPr="00C175F4" w:rsidR="00E12461">
        <w:rPr>
          <w:rFonts w:ascii="Arial" w:hAnsi="Arial" w:cs="Arial"/>
          <w:color w:val="000000"/>
          <w:sz w:val="24"/>
          <w:szCs w:val="24"/>
          <w:lang w:val="es-CO" w:eastAsia="es-CO"/>
        </w:rPr>
        <w:t xml:space="preserve">, hasta una mata de guadua, lindero con </w:t>
      </w:r>
      <w:r w:rsidRPr="00C175F4" w:rsidR="00E12461">
        <w:rPr>
          <w:rFonts w:ascii="Arial" w:hAnsi="Arial" w:cs="Arial"/>
          <w:b/>
          <w:color w:val="000000"/>
          <w:sz w:val="24"/>
          <w:szCs w:val="24"/>
          <w:lang w:val="es-CO" w:eastAsia="es-CO"/>
        </w:rPr>
        <w:t>Esaú Morales Montoya</w:t>
      </w:r>
      <w:r w:rsidRPr="00C175F4" w:rsidR="00E12461">
        <w:rPr>
          <w:rFonts w:ascii="Arial" w:hAnsi="Arial" w:cs="Arial"/>
          <w:color w:val="000000"/>
          <w:sz w:val="24"/>
          <w:szCs w:val="24"/>
          <w:lang w:val="es-CO" w:eastAsia="es-CO"/>
        </w:rPr>
        <w:t xml:space="preserve">, de aquí de para arriba hasta un manzanillo rosado, siguiendo transversal por una hilera de manzanillos rosados, lindero con </w:t>
      </w:r>
      <w:r w:rsidRPr="00C175F4" w:rsidR="00E12461">
        <w:rPr>
          <w:rFonts w:ascii="Arial" w:hAnsi="Arial" w:cs="Arial"/>
          <w:b/>
          <w:color w:val="000000"/>
          <w:sz w:val="24"/>
          <w:szCs w:val="24"/>
          <w:lang w:val="es-CO" w:eastAsia="es-CO"/>
        </w:rPr>
        <w:t>Esaú Morales Montoya,</w:t>
      </w:r>
      <w:r w:rsidRPr="00C175F4" w:rsidR="00E12461">
        <w:rPr>
          <w:rFonts w:ascii="Arial" w:hAnsi="Arial" w:cs="Arial"/>
          <w:color w:val="000000"/>
          <w:sz w:val="24"/>
          <w:szCs w:val="24"/>
          <w:lang w:val="es-CO" w:eastAsia="es-CO"/>
        </w:rPr>
        <w:t xml:space="preserve"> hasta una agüita cerca a la casa, agüita arriba a su nacimiento, se continua de para arriba bordeando un rastrojo, lindero con </w:t>
      </w:r>
      <w:r w:rsidRPr="00C175F4" w:rsidR="00E12461">
        <w:rPr>
          <w:rFonts w:ascii="Arial" w:hAnsi="Arial" w:cs="Arial"/>
          <w:b/>
          <w:color w:val="000000"/>
          <w:sz w:val="24"/>
          <w:szCs w:val="24"/>
          <w:lang w:val="es-CO" w:eastAsia="es-CO"/>
        </w:rPr>
        <w:t>Esenel Martínez Molina</w:t>
      </w:r>
      <w:r w:rsidRPr="00C175F4" w:rsidR="00E12461">
        <w:rPr>
          <w:rFonts w:ascii="Arial" w:hAnsi="Arial" w:cs="Arial"/>
          <w:color w:val="000000"/>
          <w:sz w:val="24"/>
          <w:szCs w:val="24"/>
          <w:lang w:val="es-CO" w:eastAsia="es-CO"/>
        </w:rPr>
        <w:t>, hasta el despunte de una peña, de aquí transversal a la mata de guadua, punto de partida ###.</w:t>
      </w:r>
    </w:p>
    <w:p xmlns:wp14="http://schemas.microsoft.com/office/word/2010/wordml" w:rsidRPr="00C175F4" w:rsidR="00E12461" w:rsidP="00825F2E" w:rsidRDefault="00E12461" w14:paraId="5A39BBE3" wp14:textId="77777777">
      <w:pPr>
        <w:autoSpaceDE w:val="0"/>
        <w:autoSpaceDN w:val="0"/>
        <w:adjustRightInd w:val="0"/>
        <w:jc w:val="both"/>
        <w:rPr>
          <w:rFonts w:ascii="Arial" w:hAnsi="Arial" w:cs="Arial"/>
          <w:sz w:val="24"/>
          <w:szCs w:val="24"/>
        </w:rPr>
      </w:pPr>
    </w:p>
    <w:p xmlns:wp14="http://schemas.microsoft.com/office/word/2010/wordml" w:rsidRPr="00C175F4" w:rsidR="00825F2E" w:rsidP="00C175F4" w:rsidRDefault="00825F2E" w14:paraId="2096CFDD" wp14:textId="77777777">
      <w:pPr>
        <w:pStyle w:val="Textoindependiente"/>
        <w:jc w:val="both"/>
        <w:rPr>
          <w:rFonts w:ascii="Arial" w:hAnsi="Arial" w:cs="Arial"/>
          <w:sz w:val="24"/>
          <w:szCs w:val="24"/>
        </w:rPr>
      </w:pPr>
      <w:r w:rsidRPr="00C175F4">
        <w:rPr>
          <w:rFonts w:ascii="Arial" w:hAnsi="Arial" w:cs="Arial"/>
          <w:sz w:val="24"/>
          <w:szCs w:val="24"/>
        </w:rPr>
        <w:t>Se advierte a los emplazados que si no comparecen, se les designará curador Ad-Litem, con quien se surtirá la notificación y se continuará con el proceso hasta su terminación.</w:t>
      </w:r>
    </w:p>
    <w:p xmlns:wp14="http://schemas.microsoft.com/office/word/2010/wordml" w:rsidRPr="00C175F4" w:rsidR="00825F2E" w:rsidP="00825F2E" w:rsidRDefault="00825F2E" w14:paraId="41C8F396" wp14:textId="77777777">
      <w:pPr>
        <w:pStyle w:val="Textoindependiente"/>
        <w:ind w:firstLine="708"/>
        <w:jc w:val="both"/>
        <w:rPr>
          <w:rFonts w:ascii="Arial" w:hAnsi="Arial" w:cs="Arial"/>
          <w:sz w:val="24"/>
          <w:szCs w:val="24"/>
        </w:rPr>
      </w:pPr>
    </w:p>
    <w:p xmlns:wp14="http://schemas.microsoft.com/office/word/2010/wordml" w:rsidRPr="00C175F4" w:rsidR="00825F2E" w:rsidP="00C175F4" w:rsidRDefault="005D5726" w14:paraId="7DE31D1E" wp14:textId="4D972F7C">
      <w:pPr>
        <w:pStyle w:val="Textoindependiente"/>
        <w:jc w:val="both"/>
        <w:rPr>
          <w:rFonts w:ascii="Arial" w:hAnsi="Arial" w:cs="Arial"/>
          <w:sz w:val="24"/>
          <w:szCs w:val="24"/>
        </w:rPr>
      </w:pPr>
      <w:r w:rsidRPr="2571D76F" w:rsidR="005D5726">
        <w:rPr>
          <w:rFonts w:ascii="Arial" w:hAnsi="Arial" w:cs="Arial"/>
          <w:sz w:val="24"/>
          <w:szCs w:val="24"/>
        </w:rPr>
        <w:t xml:space="preserve">Para los efectos del artículo 108 del Código de General del Proceso y en armonía con el Decreto 806 de 2020, se publica el presente </w:t>
      </w:r>
      <w:r w:rsidRPr="2571D76F" w:rsidR="005D5726">
        <w:rPr>
          <w:rFonts w:ascii="Arial" w:hAnsi="Arial" w:cs="Arial"/>
          <w:b w:val="1"/>
          <w:bCs w:val="1"/>
          <w:sz w:val="24"/>
          <w:szCs w:val="24"/>
        </w:rPr>
        <w:t>EDICTO</w:t>
      </w:r>
      <w:r w:rsidRPr="2571D76F" w:rsidR="005D5726">
        <w:rPr>
          <w:rFonts w:ascii="Arial" w:hAnsi="Arial" w:cs="Arial"/>
          <w:sz w:val="24"/>
          <w:szCs w:val="24"/>
        </w:rPr>
        <w:t xml:space="preserve"> en la página web del Juzgado hoy 0</w:t>
      </w:r>
      <w:r w:rsidRPr="2571D76F" w:rsidR="1CE3C4DD">
        <w:rPr>
          <w:rFonts w:ascii="Arial" w:hAnsi="Arial" w:cs="Arial"/>
          <w:sz w:val="24"/>
          <w:szCs w:val="24"/>
        </w:rPr>
        <w:t>2</w:t>
      </w:r>
      <w:r w:rsidRPr="2571D76F" w:rsidR="005D5726">
        <w:rPr>
          <w:rFonts w:ascii="Arial" w:hAnsi="Arial" w:cs="Arial"/>
          <w:sz w:val="24"/>
          <w:szCs w:val="24"/>
        </w:rPr>
        <w:t xml:space="preserve"> de </w:t>
      </w:r>
      <w:r w:rsidRPr="2571D76F" w:rsidR="005D5726">
        <w:rPr>
          <w:rFonts w:ascii="Arial" w:hAnsi="Arial" w:cs="Arial"/>
          <w:sz w:val="24"/>
          <w:szCs w:val="24"/>
        </w:rPr>
        <w:t>diciembre</w:t>
      </w:r>
      <w:r w:rsidRPr="2571D76F" w:rsidR="005D5726">
        <w:rPr>
          <w:rFonts w:ascii="Arial" w:hAnsi="Arial" w:cs="Arial"/>
          <w:sz w:val="24"/>
          <w:szCs w:val="24"/>
        </w:rPr>
        <w:t xml:space="preserve"> de 2020, entendiéndose surtido el emplazamiento transcurridos 15 días después de publicada la información en el registro nacional de personas emplazadas</w:t>
      </w:r>
      <w:r w:rsidRPr="2571D76F" w:rsidR="00825F2E">
        <w:rPr>
          <w:rFonts w:ascii="Arial" w:hAnsi="Arial" w:cs="Arial"/>
          <w:sz w:val="24"/>
          <w:szCs w:val="24"/>
        </w:rPr>
        <w:t>.</w:t>
      </w:r>
    </w:p>
    <w:p xmlns:wp14="http://schemas.microsoft.com/office/word/2010/wordml" w:rsidRPr="00C175F4" w:rsidR="005D5726" w:rsidP="2571D76F" w:rsidRDefault="005D5726" w14:paraId="0E27B00A" wp14:textId="36A19CF4">
      <w:pPr>
        <w:pStyle w:val="Normal"/>
        <w:jc w:val="center"/>
        <w:rPr>
          <w:rFonts w:ascii="Arial" w:hAnsi="Arial" w:cs="Arial"/>
          <w:sz w:val="24"/>
          <w:szCs w:val="24"/>
        </w:rPr>
      </w:pPr>
      <w:r w:rsidR="4C1380C3">
        <w:drawing>
          <wp:inline xmlns:wp14="http://schemas.microsoft.com/office/word/2010/wordprocessingDrawing" wp14:editId="2571D76F" wp14:anchorId="72442C3F">
            <wp:extent cx="333375" cy="571500"/>
            <wp:effectExtent l="0" t="0" r="0" b="0"/>
            <wp:docPr id="1269038334" name="" title=""/>
            <wp:cNvGraphicFramePr>
              <a:graphicFrameLocks noChangeAspect="1"/>
            </wp:cNvGraphicFramePr>
            <a:graphic>
              <a:graphicData uri="http://schemas.openxmlformats.org/drawingml/2006/picture">
                <pic:pic>
                  <pic:nvPicPr>
                    <pic:cNvPr id="0" name=""/>
                    <pic:cNvPicPr/>
                  </pic:nvPicPr>
                  <pic:blipFill>
                    <a:blip r:embed="R1348a11941ce490b">
                      <a:extLst>
                        <a:ext xmlns:a="http://schemas.openxmlformats.org/drawingml/2006/main" uri="{28A0092B-C50C-407E-A947-70E740481C1C}">
                          <a14:useLocalDpi val="0"/>
                        </a:ext>
                      </a:extLst>
                    </a:blip>
                    <a:stretch>
                      <a:fillRect/>
                    </a:stretch>
                  </pic:blipFill>
                  <pic:spPr>
                    <a:xfrm>
                      <a:off x="0" y="0"/>
                      <a:ext cx="333375" cy="571500"/>
                    </a:xfrm>
                    <a:prstGeom prst="rect">
                      <a:avLst/>
                    </a:prstGeom>
                  </pic:spPr>
                </pic:pic>
              </a:graphicData>
            </a:graphic>
          </wp:inline>
        </w:drawing>
      </w:r>
    </w:p>
    <w:p xmlns:wp14="http://schemas.microsoft.com/office/word/2010/wordml" w:rsidRPr="00C175F4" w:rsidR="00825F2E" w:rsidP="2571D76F" w:rsidRDefault="00825F2E" w14:paraId="619960E0" wp14:textId="77777777">
      <w:pPr>
        <w:jc w:val="center"/>
        <w:rPr>
          <w:rFonts w:ascii="Arial" w:hAnsi="Arial" w:cs="Arial"/>
          <w:b w:val="1"/>
          <w:bCs w:val="1"/>
          <w:sz w:val="24"/>
          <w:szCs w:val="24"/>
        </w:rPr>
      </w:pPr>
      <w:r w:rsidRPr="2571D76F" w:rsidR="00825F2E">
        <w:rPr>
          <w:rFonts w:ascii="Arial" w:hAnsi="Arial" w:cs="Arial"/>
          <w:b w:val="1"/>
          <w:bCs w:val="1"/>
          <w:sz w:val="24"/>
          <w:szCs w:val="24"/>
        </w:rPr>
        <w:t>OLMEDO CARDONA ARANGO</w:t>
      </w:r>
    </w:p>
    <w:p xmlns:wp14="http://schemas.microsoft.com/office/word/2010/wordml" w:rsidRPr="00C175F4" w:rsidR="00825F2E" w:rsidP="00825F2E" w:rsidRDefault="00825F2E" w14:paraId="57904084" wp14:textId="77777777">
      <w:pPr>
        <w:ind w:firstLine="708"/>
        <w:jc w:val="center"/>
        <w:rPr>
          <w:rFonts w:ascii="Arial" w:hAnsi="Arial" w:cs="Arial"/>
          <w:sz w:val="24"/>
          <w:szCs w:val="24"/>
        </w:rPr>
      </w:pPr>
      <w:r w:rsidRPr="00C175F4">
        <w:rPr>
          <w:rFonts w:ascii="Arial" w:hAnsi="Arial" w:cs="Arial"/>
          <w:sz w:val="24"/>
          <w:szCs w:val="24"/>
        </w:rPr>
        <w:t>S e c r e t a r i o</w:t>
      </w:r>
    </w:p>
    <w:sectPr w:rsidRPr="00C175F4" w:rsidR="00825F2E" w:rsidSect="00FB736C">
      <w:headerReference w:type="default" r:id="rId10"/>
      <w:footerReference w:type="default" r:id="rId11"/>
      <w:pgSz w:w="12242" w:h="18722" w:orient="portrait" w:code="14"/>
      <w:pgMar w:top="1134" w:right="1701" w:bottom="1134" w:left="1701" w:header="851" w:footer="9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C6A24" w:rsidRDefault="005C6A24" w14:paraId="3656B9AB" wp14:textId="77777777">
      <w:r>
        <w:separator/>
      </w:r>
    </w:p>
  </w:endnote>
  <w:endnote w:type="continuationSeparator" w:id="0">
    <w:p xmlns:wp14="http://schemas.microsoft.com/office/word/2010/wordml" w:rsidR="005C6A24" w:rsidRDefault="005C6A24"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F1ED5" w:rsidRDefault="003F1ED5" w14:paraId="4B94D5A5" wp14:textId="77777777">
    <w:pPr>
      <w:pStyle w:val="Piedepgina"/>
      <w:rPr>
        <w:lang w:val="es-ES"/>
      </w:rPr>
    </w:pPr>
  </w:p>
  <w:p xmlns:wp14="http://schemas.microsoft.com/office/word/2010/wordml" w:rsidRPr="0027127A" w:rsidR="003F1ED5" w:rsidP="007E4726" w:rsidRDefault="003F1ED5" w14:paraId="3A163EC2" wp14:textId="77777777">
    <w:pPr>
      <w:pStyle w:val="Piedepgina"/>
      <w:jc w:val="center"/>
      <w:rPr>
        <w:rFonts w:ascii="Lucida Fax" w:hAnsi="Lucida Fax"/>
        <w:sz w:val="16"/>
        <w:szCs w:val="16"/>
      </w:rPr>
    </w:pPr>
    <w:r w:rsidRPr="0027127A">
      <w:rPr>
        <w:rFonts w:ascii="Lucida Fax" w:hAnsi="Lucida Fax"/>
        <w:sz w:val="16"/>
        <w:szCs w:val="16"/>
      </w:rPr>
      <w:t>JUZGADO PROMISCUO MUNICIPAL – MARQUETALIA, CALDAS</w:t>
    </w:r>
  </w:p>
  <w:p xmlns:wp14="http://schemas.microsoft.com/office/word/2010/wordml" w:rsidRPr="00EB1EB3" w:rsidR="003F1ED5" w:rsidP="00AD11D3" w:rsidRDefault="003F1ED5" w14:paraId="2240F1BC" wp14:textId="77777777">
    <w:pPr>
      <w:pStyle w:val="Piedepgina"/>
      <w:jc w:val="center"/>
      <w:rPr>
        <w:rFonts w:ascii="Lucida Fax" w:hAnsi="Lucida Fax"/>
        <w:i/>
        <w:sz w:val="16"/>
        <w:szCs w:val="16"/>
        <w:lang w:val="es-ES"/>
      </w:rPr>
    </w:pPr>
    <w:r w:rsidRPr="0027127A">
      <w:rPr>
        <w:rFonts w:ascii="Lucida Fax" w:hAnsi="Lucida Fax"/>
        <w:sz w:val="16"/>
        <w:szCs w:val="16"/>
      </w:rPr>
      <w:t xml:space="preserve">Calle </w:t>
    </w:r>
    <w:smartTag w:uri="urn:schemas-microsoft-com:office:smarttags" w:element="metricconverter">
      <w:smartTagPr>
        <w:attr w:name="ProductID" w:val="3 A"/>
      </w:smartTagPr>
      <w:r w:rsidRPr="0027127A">
        <w:rPr>
          <w:rFonts w:ascii="Lucida Fax" w:hAnsi="Lucida Fax"/>
          <w:sz w:val="16"/>
          <w:szCs w:val="16"/>
        </w:rPr>
        <w:t>3 A</w:t>
      </w:r>
    </w:smartTag>
    <w:r w:rsidRPr="0027127A">
      <w:rPr>
        <w:rFonts w:ascii="Lucida Fax" w:hAnsi="Lucida Fax"/>
        <w:sz w:val="16"/>
        <w:szCs w:val="16"/>
      </w:rPr>
      <w:t xml:space="preserve"> Nº </w:t>
    </w:r>
    <w:smartTag w:uri="urn:schemas-microsoft-com:office:smarttags" w:element="metricconverter">
      <w:smartTagPr>
        <w:attr w:name="ProductID" w:val="1 A"/>
      </w:smartTagPr>
      <w:r w:rsidRPr="0027127A">
        <w:rPr>
          <w:rFonts w:ascii="Lucida Fax" w:hAnsi="Lucida Fax"/>
          <w:sz w:val="16"/>
          <w:szCs w:val="16"/>
        </w:rPr>
        <w:t>1 A</w:t>
      </w:r>
    </w:smartTag>
    <w:r w:rsidRPr="0027127A">
      <w:rPr>
        <w:rFonts w:ascii="Lucida Fax" w:hAnsi="Lucida Fax"/>
        <w:sz w:val="16"/>
        <w:szCs w:val="16"/>
      </w:rPr>
      <w:t xml:space="preserve"> – 60  “Versalles” </w:t>
    </w:r>
    <w:r w:rsidR="001819A3">
      <w:rPr>
        <w:rFonts w:ascii="Lucida Fax" w:hAnsi="Lucida Fax"/>
        <w:sz w:val="16"/>
        <w:szCs w:val="16"/>
      </w:rPr>
      <w:t>–</w:t>
    </w:r>
    <w:r w:rsidRPr="0027127A">
      <w:rPr>
        <w:rFonts w:ascii="Lucida Fax" w:hAnsi="Lucida Fax"/>
        <w:sz w:val="16"/>
        <w:szCs w:val="16"/>
      </w:rPr>
      <w:t xml:space="preserve"> </w:t>
    </w:r>
    <w:r w:rsidRPr="0027127A" w:rsidR="001819A3">
      <w:rPr>
        <w:rFonts w:ascii="Lucida Fax" w:hAnsi="Lucida Fax"/>
        <w:sz w:val="16"/>
        <w:szCs w:val="16"/>
      </w:rPr>
      <w:t>Teléf</w:t>
    </w:r>
    <w:r w:rsidR="001819A3">
      <w:rPr>
        <w:rFonts w:ascii="Lucida Fax" w:hAnsi="Lucida Fax"/>
        <w:sz w:val="16"/>
        <w:szCs w:val="16"/>
      </w:rPr>
      <w:t>ono 320-8598676</w:t>
    </w:r>
    <w:r w:rsidRPr="00EB1EB3">
      <w:rPr>
        <w:rFonts w:ascii="Lucida Fax" w:hAnsi="Lucida Fax"/>
        <w:i/>
        <w:sz w:val="16"/>
        <w:szCs w:val="16"/>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C6A24" w:rsidRDefault="005C6A24" w14:paraId="60061E4C" wp14:textId="77777777">
      <w:r>
        <w:separator/>
      </w:r>
    </w:p>
  </w:footnote>
  <w:footnote w:type="continuationSeparator" w:id="0">
    <w:p xmlns:wp14="http://schemas.microsoft.com/office/word/2010/wordml" w:rsidR="005C6A24" w:rsidRDefault="005C6A24" w14:paraId="44EAFD9C"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2C3468" w:rsidP="002C3468" w:rsidRDefault="002C3468" w14:paraId="6B7FF0E1" wp14:textId="77777777">
    <w:pPr>
      <w:ind w:right="-156"/>
      <w:jc w:val="center"/>
      <w:rPr>
        <w:rFonts w:ascii="Arial" w:hAnsi="Arial" w:cs="Arial"/>
        <w:b/>
        <w:bCs/>
      </w:rPr>
    </w:pPr>
    <w:r w:rsidRPr="001C606A">
      <w:rPr>
        <w:rFonts w:ascii="Arial" w:hAnsi="Arial" w:cs="Arial"/>
        <w:b/>
        <w:bCs/>
      </w:rPr>
      <w:t>REPÚBLICA DE COLOMBIA</w:t>
    </w:r>
  </w:p>
  <w:p xmlns:wp14="http://schemas.microsoft.com/office/word/2010/wordml" w:rsidR="002C3468" w:rsidP="002C3468" w:rsidRDefault="00A83CEE" w14:paraId="3DEEC669" wp14:textId="77777777">
    <w:pPr>
      <w:ind w:right="-156"/>
      <w:jc w:val="center"/>
      <w:rPr>
        <w:rFonts w:ascii="Arial" w:hAnsi="Arial" w:cs="Arial"/>
        <w:b/>
      </w:rPr>
    </w:pPr>
    <w:r w:rsidRPr="00C158D1">
      <w:rPr>
        <w:rFonts w:ascii="Arial" w:hAnsi="Arial" w:cs="Arial"/>
        <w:b/>
        <w:noProof/>
        <w:lang w:val="es-CO" w:eastAsia="es-CO"/>
      </w:rPr>
      <w:drawing>
        <wp:inline xmlns:wp14="http://schemas.microsoft.com/office/word/2010/wordprocessingDrawing" distT="0" distB="0" distL="0" distR="0" wp14:anchorId="509E7270" wp14:editId="7777777">
          <wp:extent cx="628650" cy="605155"/>
          <wp:effectExtent l="0" t="0" r="0" b="444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5155"/>
                  </a:xfrm>
                  <a:prstGeom prst="rect">
                    <a:avLst/>
                  </a:prstGeom>
                  <a:solidFill>
                    <a:srgbClr val="FFFFFF"/>
                  </a:solidFill>
                  <a:ln>
                    <a:noFill/>
                  </a:ln>
                </pic:spPr>
              </pic:pic>
            </a:graphicData>
          </a:graphic>
        </wp:inline>
      </w:drawing>
    </w:r>
  </w:p>
  <w:p xmlns:wp14="http://schemas.microsoft.com/office/word/2010/wordml" w:rsidRPr="002C3468" w:rsidR="003F1ED5" w:rsidP="002C3468" w:rsidRDefault="002C3468" w14:paraId="1F76184B" wp14:textId="77777777">
    <w:pPr>
      <w:pStyle w:val="Encabezado"/>
      <w:jc w:val="center"/>
    </w:pPr>
    <w:r w:rsidRPr="00C45C14">
      <w:rPr>
        <w:rFonts w:ascii="Arial" w:hAnsi="Arial" w:cs="Arial"/>
        <w:b/>
      </w:rPr>
      <w:t xml:space="preserve">JUZGADO </w:t>
    </w:r>
    <w:r>
      <w:rPr>
        <w:rFonts w:ascii="Arial" w:hAnsi="Arial" w:cs="Arial"/>
        <w:b/>
      </w:rPr>
      <w:t xml:space="preserve">PROMISCUO MUNICIPAL </w:t>
    </w:r>
    <w:r w:rsidRPr="00C45C14">
      <w:rPr>
        <w:rFonts w:ascii="Arial" w:hAnsi="Arial" w:cs="Arial"/>
        <w:b/>
      </w:rPr>
      <w:t xml:space="preserve">DE </w:t>
    </w:r>
    <w:r>
      <w:rPr>
        <w:rFonts w:ascii="Arial" w:hAnsi="Arial" w:cs="Arial"/>
        <w:b/>
      </w:rPr>
      <w:t>MARQUETALIA, CALDAS</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DC"/>
    <w:rsid w:val="00016952"/>
    <w:rsid w:val="00040EDC"/>
    <w:rsid w:val="000464FE"/>
    <w:rsid w:val="00050D0A"/>
    <w:rsid w:val="00065C8A"/>
    <w:rsid w:val="00070F4B"/>
    <w:rsid w:val="00071D23"/>
    <w:rsid w:val="00072FF8"/>
    <w:rsid w:val="000A6C1E"/>
    <w:rsid w:val="000B68F6"/>
    <w:rsid w:val="000D6717"/>
    <w:rsid w:val="00107FA4"/>
    <w:rsid w:val="001160C5"/>
    <w:rsid w:val="00151E50"/>
    <w:rsid w:val="00155A1C"/>
    <w:rsid w:val="00177BEF"/>
    <w:rsid w:val="001819A3"/>
    <w:rsid w:val="00183616"/>
    <w:rsid w:val="001B47D3"/>
    <w:rsid w:val="001B7C9F"/>
    <w:rsid w:val="001C1A70"/>
    <w:rsid w:val="001F05FA"/>
    <w:rsid w:val="00210839"/>
    <w:rsid w:val="00221DE2"/>
    <w:rsid w:val="00255ABA"/>
    <w:rsid w:val="0026249B"/>
    <w:rsid w:val="0027360F"/>
    <w:rsid w:val="00282DA3"/>
    <w:rsid w:val="00286DEB"/>
    <w:rsid w:val="00295307"/>
    <w:rsid w:val="002A036C"/>
    <w:rsid w:val="002A6839"/>
    <w:rsid w:val="002C1322"/>
    <w:rsid w:val="002C23B2"/>
    <w:rsid w:val="002C3468"/>
    <w:rsid w:val="002C4C55"/>
    <w:rsid w:val="002C60BD"/>
    <w:rsid w:val="002D2F6E"/>
    <w:rsid w:val="002D3240"/>
    <w:rsid w:val="002E6AF8"/>
    <w:rsid w:val="003078B8"/>
    <w:rsid w:val="00316BF0"/>
    <w:rsid w:val="00326CF2"/>
    <w:rsid w:val="003443EF"/>
    <w:rsid w:val="00350EC9"/>
    <w:rsid w:val="00352ABC"/>
    <w:rsid w:val="00353A26"/>
    <w:rsid w:val="003813FD"/>
    <w:rsid w:val="003A0E37"/>
    <w:rsid w:val="003A15CB"/>
    <w:rsid w:val="003B10A2"/>
    <w:rsid w:val="003D0810"/>
    <w:rsid w:val="003D7703"/>
    <w:rsid w:val="003F1882"/>
    <w:rsid w:val="003F1ED5"/>
    <w:rsid w:val="003F5D27"/>
    <w:rsid w:val="004005E2"/>
    <w:rsid w:val="004071C0"/>
    <w:rsid w:val="00407463"/>
    <w:rsid w:val="004146B3"/>
    <w:rsid w:val="004170E2"/>
    <w:rsid w:val="004234C7"/>
    <w:rsid w:val="00425053"/>
    <w:rsid w:val="00453826"/>
    <w:rsid w:val="00464F13"/>
    <w:rsid w:val="0047145D"/>
    <w:rsid w:val="00473459"/>
    <w:rsid w:val="00481122"/>
    <w:rsid w:val="004914BE"/>
    <w:rsid w:val="00493CD5"/>
    <w:rsid w:val="0049485A"/>
    <w:rsid w:val="004A4E07"/>
    <w:rsid w:val="004B0946"/>
    <w:rsid w:val="004B0BE1"/>
    <w:rsid w:val="004B37A2"/>
    <w:rsid w:val="004B7885"/>
    <w:rsid w:val="004D0A5E"/>
    <w:rsid w:val="004E0B61"/>
    <w:rsid w:val="004E35D7"/>
    <w:rsid w:val="004E5771"/>
    <w:rsid w:val="004E78FE"/>
    <w:rsid w:val="004F0C62"/>
    <w:rsid w:val="004F5587"/>
    <w:rsid w:val="004F7C8C"/>
    <w:rsid w:val="005147A6"/>
    <w:rsid w:val="005259B7"/>
    <w:rsid w:val="00551151"/>
    <w:rsid w:val="0055410E"/>
    <w:rsid w:val="00554A2B"/>
    <w:rsid w:val="00570228"/>
    <w:rsid w:val="0057170D"/>
    <w:rsid w:val="00574906"/>
    <w:rsid w:val="00575BAB"/>
    <w:rsid w:val="00590757"/>
    <w:rsid w:val="00591FF3"/>
    <w:rsid w:val="005A5075"/>
    <w:rsid w:val="005A6830"/>
    <w:rsid w:val="005B2398"/>
    <w:rsid w:val="005C6A24"/>
    <w:rsid w:val="005D55A3"/>
    <w:rsid w:val="005D5726"/>
    <w:rsid w:val="005F3D9B"/>
    <w:rsid w:val="005F6930"/>
    <w:rsid w:val="005F6FC0"/>
    <w:rsid w:val="00625B00"/>
    <w:rsid w:val="006333B5"/>
    <w:rsid w:val="00655B22"/>
    <w:rsid w:val="00664E0A"/>
    <w:rsid w:val="00674580"/>
    <w:rsid w:val="00680ADB"/>
    <w:rsid w:val="00682F2D"/>
    <w:rsid w:val="00694E47"/>
    <w:rsid w:val="006951FD"/>
    <w:rsid w:val="006A43F8"/>
    <w:rsid w:val="006A5C57"/>
    <w:rsid w:val="006A65CD"/>
    <w:rsid w:val="006A7C7F"/>
    <w:rsid w:val="006C0970"/>
    <w:rsid w:val="006C1B8B"/>
    <w:rsid w:val="006C4E60"/>
    <w:rsid w:val="006D04FE"/>
    <w:rsid w:val="006E67B2"/>
    <w:rsid w:val="006F6A2A"/>
    <w:rsid w:val="00703834"/>
    <w:rsid w:val="007073E9"/>
    <w:rsid w:val="00730104"/>
    <w:rsid w:val="00730F2E"/>
    <w:rsid w:val="00740D8C"/>
    <w:rsid w:val="0074179B"/>
    <w:rsid w:val="0077583B"/>
    <w:rsid w:val="007A3E55"/>
    <w:rsid w:val="007A5DBE"/>
    <w:rsid w:val="007E1678"/>
    <w:rsid w:val="007E4726"/>
    <w:rsid w:val="007F05E3"/>
    <w:rsid w:val="007F08A0"/>
    <w:rsid w:val="007F510F"/>
    <w:rsid w:val="007F62A3"/>
    <w:rsid w:val="00802405"/>
    <w:rsid w:val="008102A1"/>
    <w:rsid w:val="0081423A"/>
    <w:rsid w:val="00814970"/>
    <w:rsid w:val="00825F2E"/>
    <w:rsid w:val="008335B7"/>
    <w:rsid w:val="00836E1A"/>
    <w:rsid w:val="0084043C"/>
    <w:rsid w:val="008823B2"/>
    <w:rsid w:val="008913A1"/>
    <w:rsid w:val="008D0B0A"/>
    <w:rsid w:val="008D338B"/>
    <w:rsid w:val="008D5DC2"/>
    <w:rsid w:val="008D6DE3"/>
    <w:rsid w:val="00910560"/>
    <w:rsid w:val="00913D2D"/>
    <w:rsid w:val="009211EE"/>
    <w:rsid w:val="00922F48"/>
    <w:rsid w:val="009429D6"/>
    <w:rsid w:val="0095668A"/>
    <w:rsid w:val="00963DC5"/>
    <w:rsid w:val="009737EA"/>
    <w:rsid w:val="0099118D"/>
    <w:rsid w:val="009B7355"/>
    <w:rsid w:val="009C3A9D"/>
    <w:rsid w:val="009C549F"/>
    <w:rsid w:val="009D4ED6"/>
    <w:rsid w:val="009E1637"/>
    <w:rsid w:val="009E166F"/>
    <w:rsid w:val="009E3A7B"/>
    <w:rsid w:val="009F4530"/>
    <w:rsid w:val="00A021E9"/>
    <w:rsid w:val="00A12B8B"/>
    <w:rsid w:val="00A133E9"/>
    <w:rsid w:val="00A15E71"/>
    <w:rsid w:val="00A25EA9"/>
    <w:rsid w:val="00A308DC"/>
    <w:rsid w:val="00A31CFA"/>
    <w:rsid w:val="00A459D3"/>
    <w:rsid w:val="00A56BFA"/>
    <w:rsid w:val="00A56FFC"/>
    <w:rsid w:val="00A83CEE"/>
    <w:rsid w:val="00A85854"/>
    <w:rsid w:val="00A85A8B"/>
    <w:rsid w:val="00A8631A"/>
    <w:rsid w:val="00AA6CE9"/>
    <w:rsid w:val="00AA75F9"/>
    <w:rsid w:val="00AB270A"/>
    <w:rsid w:val="00AC5B39"/>
    <w:rsid w:val="00AC5BAC"/>
    <w:rsid w:val="00AC7ED7"/>
    <w:rsid w:val="00AD11D3"/>
    <w:rsid w:val="00AD3AFD"/>
    <w:rsid w:val="00AD5A3A"/>
    <w:rsid w:val="00AF1EFF"/>
    <w:rsid w:val="00B35342"/>
    <w:rsid w:val="00B35A98"/>
    <w:rsid w:val="00B71165"/>
    <w:rsid w:val="00B833F4"/>
    <w:rsid w:val="00B8708E"/>
    <w:rsid w:val="00B9025D"/>
    <w:rsid w:val="00B91F85"/>
    <w:rsid w:val="00BB3873"/>
    <w:rsid w:val="00BB4131"/>
    <w:rsid w:val="00BB4EB6"/>
    <w:rsid w:val="00BB5927"/>
    <w:rsid w:val="00BC03C0"/>
    <w:rsid w:val="00BC14D2"/>
    <w:rsid w:val="00BC211E"/>
    <w:rsid w:val="00BC2A35"/>
    <w:rsid w:val="00BC598D"/>
    <w:rsid w:val="00BE0262"/>
    <w:rsid w:val="00BE6F91"/>
    <w:rsid w:val="00BF1195"/>
    <w:rsid w:val="00BF1B75"/>
    <w:rsid w:val="00BF2DB5"/>
    <w:rsid w:val="00BF6097"/>
    <w:rsid w:val="00C021AD"/>
    <w:rsid w:val="00C06AA0"/>
    <w:rsid w:val="00C175F4"/>
    <w:rsid w:val="00C21FD3"/>
    <w:rsid w:val="00C223AE"/>
    <w:rsid w:val="00C475E6"/>
    <w:rsid w:val="00C53E68"/>
    <w:rsid w:val="00C631C0"/>
    <w:rsid w:val="00C6603D"/>
    <w:rsid w:val="00C70AAB"/>
    <w:rsid w:val="00C8306D"/>
    <w:rsid w:val="00C83087"/>
    <w:rsid w:val="00C93890"/>
    <w:rsid w:val="00CD0C8A"/>
    <w:rsid w:val="00CD3AC2"/>
    <w:rsid w:val="00CF7270"/>
    <w:rsid w:val="00D006B9"/>
    <w:rsid w:val="00D0218C"/>
    <w:rsid w:val="00D027A7"/>
    <w:rsid w:val="00D06B96"/>
    <w:rsid w:val="00D15590"/>
    <w:rsid w:val="00D3139E"/>
    <w:rsid w:val="00D34745"/>
    <w:rsid w:val="00D372FB"/>
    <w:rsid w:val="00D52B73"/>
    <w:rsid w:val="00D5656D"/>
    <w:rsid w:val="00D61405"/>
    <w:rsid w:val="00D81090"/>
    <w:rsid w:val="00D835C3"/>
    <w:rsid w:val="00D86EB0"/>
    <w:rsid w:val="00D8795A"/>
    <w:rsid w:val="00D93A19"/>
    <w:rsid w:val="00DB15FF"/>
    <w:rsid w:val="00DB6BFD"/>
    <w:rsid w:val="00DB7160"/>
    <w:rsid w:val="00DE76A3"/>
    <w:rsid w:val="00E00BDB"/>
    <w:rsid w:val="00E0746A"/>
    <w:rsid w:val="00E12461"/>
    <w:rsid w:val="00E125D6"/>
    <w:rsid w:val="00E21B01"/>
    <w:rsid w:val="00E2281F"/>
    <w:rsid w:val="00E35FAA"/>
    <w:rsid w:val="00E43B62"/>
    <w:rsid w:val="00E70857"/>
    <w:rsid w:val="00E77B91"/>
    <w:rsid w:val="00E83B13"/>
    <w:rsid w:val="00E91D22"/>
    <w:rsid w:val="00EA70C4"/>
    <w:rsid w:val="00EB1EB3"/>
    <w:rsid w:val="00EB7B73"/>
    <w:rsid w:val="00EB7EE6"/>
    <w:rsid w:val="00EC6C0A"/>
    <w:rsid w:val="00F050F0"/>
    <w:rsid w:val="00F466BE"/>
    <w:rsid w:val="00F61BD6"/>
    <w:rsid w:val="00F62076"/>
    <w:rsid w:val="00F72C8B"/>
    <w:rsid w:val="00F8189A"/>
    <w:rsid w:val="00F87BDC"/>
    <w:rsid w:val="00FA03ED"/>
    <w:rsid w:val="00FA11B0"/>
    <w:rsid w:val="00FB0406"/>
    <w:rsid w:val="00FB736C"/>
    <w:rsid w:val="00FC0DFD"/>
    <w:rsid w:val="00FC280F"/>
    <w:rsid w:val="00FC2E51"/>
    <w:rsid w:val="00FC625A"/>
    <w:rsid w:val="00FC7564"/>
    <w:rsid w:val="00FF29E5"/>
    <w:rsid w:val="00FF7341"/>
    <w:rsid w:val="06F29B13"/>
    <w:rsid w:val="1CE3C4DD"/>
    <w:rsid w:val="2571D76F"/>
    <w:rsid w:val="4C1380C3"/>
    <w:rsid w:val="79006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B739E3-230B-459B-92DD-36499587FF4A}"/>
  <w14:docId w14:val="3BACEF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before="240" w:after="60"/>
      <w:outlineLvl w:val="1"/>
    </w:pPr>
    <w:rPr>
      <w:rFonts w:ascii="Arial" w:hAnsi="Arial"/>
      <w:b/>
      <w:i/>
      <w:sz w:val="24"/>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paragraph" w:styleId="Encabezado">
    <w:name w:val="header"/>
    <w:basedOn w:val="Normal"/>
    <w:pPr>
      <w:tabs>
        <w:tab w:val="center" w:pos="4252"/>
        <w:tab w:val="right" w:pos="8504"/>
      </w:tabs>
    </w:pPr>
  </w:style>
  <w:style w:type="paragraph" w:styleId="Lista">
    <w:name w:val="List"/>
    <w:basedOn w:val="Normal"/>
    <w:pPr>
      <w:ind w:left="283" w:hanging="283"/>
    </w:pPr>
  </w:style>
  <w:style w:type="paragraph" w:styleId="Textoindependiente">
    <w:name w:val="Body Text"/>
    <w:basedOn w:val="Normal"/>
    <w:link w:val="TextoindependienteCar"/>
    <w:pPr>
      <w:spacing w:after="120"/>
    </w:pPr>
  </w:style>
  <w:style w:type="paragraph" w:styleId="Piedepgina">
    <w:name w:val="footer"/>
    <w:basedOn w:val="Normal"/>
    <w:pPr>
      <w:tabs>
        <w:tab w:val="center" w:pos="4252"/>
        <w:tab w:val="right" w:pos="8504"/>
      </w:tabs>
    </w:pPr>
  </w:style>
  <w:style w:type="paragraph" w:styleId="Remitedesobre">
    <w:name w:val="envelope return"/>
    <w:basedOn w:val="Normal"/>
    <w:rPr>
      <w:rFonts w:ascii="Arial" w:hAnsi="Arial"/>
      <w:lang w:val="es-ES"/>
    </w:rPr>
  </w:style>
  <w:style w:type="paragraph" w:styleId="Textodeglobo">
    <w:name w:val="Balloon Text"/>
    <w:basedOn w:val="Normal"/>
    <w:semiHidden/>
    <w:rsid w:val="000464FE"/>
    <w:rPr>
      <w:rFonts w:ascii="Tahoma" w:hAnsi="Tahoma" w:cs="Tahoma"/>
      <w:sz w:val="16"/>
      <w:szCs w:val="16"/>
    </w:rPr>
  </w:style>
  <w:style w:type="paragraph" w:styleId="NormalWeb">
    <w:name w:val="Normal (Web)"/>
    <w:basedOn w:val="Normal"/>
    <w:rsid w:val="006C0970"/>
    <w:pPr>
      <w:spacing w:before="100" w:beforeAutospacing="1" w:after="100" w:afterAutospacing="1"/>
    </w:pPr>
    <w:rPr>
      <w:sz w:val="24"/>
      <w:szCs w:val="24"/>
      <w:lang w:val="es-ES"/>
    </w:rPr>
  </w:style>
  <w:style w:type="character" w:styleId="TextoindependienteCar" w:customStyle="1">
    <w:name w:val="Texto independiente Car"/>
    <w:link w:val="Textoindependiente"/>
    <w:rsid w:val="002A036C"/>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image" Target="/media/image2.png" Id="R1348a11941ce490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1" ma:contentTypeDescription="Crear nuevo documento." ma:contentTypeScope="" ma:versionID="6414aefb057d155d7c1a0788ef1c5313">
  <xsd:schema xmlns:xsd="http://www.w3.org/2001/XMLSchema" xmlns:xs="http://www.w3.org/2001/XMLSchema" xmlns:p="http://schemas.microsoft.com/office/2006/metadata/properties" xmlns:ns2="750e1240-e0e3-440a-8a1b-3b5071aa7f03" xmlns:ns3="112ed692-a3ae-41da-b975-347d69f87a20" targetNamespace="http://schemas.microsoft.com/office/2006/metadata/properties" ma:root="true" ma:fieldsID="f6f07caecc59afdce947ad507eb4b77c" ns2:_="" ns3:_="">
    <xsd:import namespace="750e1240-e0e3-440a-8a1b-3b5071aa7f03"/>
    <xsd:import namespace="112ed692-a3ae-41da-b975-347d69f87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ed692-a3ae-41da-b975-347d69f87a20"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3F6C-0213-440A-849C-AD68F16E8430}">
  <ds:schemaRefs>
    <ds:schemaRef ds:uri="http://schemas.microsoft.com/sharepoint/v3/contenttype/forms"/>
  </ds:schemaRefs>
</ds:datastoreItem>
</file>

<file path=customXml/itemProps2.xml><?xml version="1.0" encoding="utf-8"?>
<ds:datastoreItem xmlns:ds="http://schemas.openxmlformats.org/officeDocument/2006/customXml" ds:itemID="{5BD1E905-2730-4B27-9F04-C8F861E52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e1240-e0e3-440a-8a1b-3b5071aa7f03"/>
    <ds:schemaRef ds:uri="112ed692-a3ae-41da-b975-347d69f87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C211E-74DB-4B97-8C17-05532E2415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5F70E-FACD-4489-98B3-1608CDBDD0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FAMILIAR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JUZGADO PROMISCUO MUNICIPAL</dc:title>
  <dc:subject/>
  <dc:creator>DORANCÉ MARÍN AGUIRRE</dc:creator>
  <keywords/>
  <lastModifiedBy>Juzgado 01 Promiscuo Municipal - Caldas - Marquetalia</lastModifiedBy>
  <revision>3</revision>
  <lastPrinted>2019-10-07T21:09:00.0000000Z</lastPrinted>
  <dcterms:created xsi:type="dcterms:W3CDTF">2020-12-01T21:55:00.0000000Z</dcterms:created>
  <dcterms:modified xsi:type="dcterms:W3CDTF">2020-12-01T22:20:44.5288679Z</dcterms:modified>
</coreProperties>
</file>