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C1932" w14:textId="77777777" w:rsidR="001201B9" w:rsidRPr="001201B9" w:rsidRDefault="001201B9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201B9">
        <w:rPr>
          <w:rFonts w:ascii="Arial" w:hAnsi="Arial" w:cs="Arial"/>
          <w:noProof/>
          <w:color w:val="000000" w:themeColor="text1"/>
          <w:sz w:val="22"/>
          <w:szCs w:val="22"/>
          <w:lang w:val="en-US" w:eastAsia="en-US"/>
        </w:rPr>
        <w:drawing>
          <wp:inline distT="0" distB="0" distL="0" distR="0" wp14:anchorId="6622B0D5" wp14:editId="6D19D60A">
            <wp:extent cx="771525" cy="771525"/>
            <wp:effectExtent l="0" t="0" r="9525" b="9525"/>
            <wp:docPr id="4" name="Imagen 4" descr="F:\JUZGADO BETANIA\IMAGEN RAMA JUD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UZGADO BETANIA\IMAGEN RAMA JUDI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1B9">
        <w:rPr>
          <w:rFonts w:ascii="Arial" w:hAnsi="Arial" w:cs="Arial"/>
          <w:noProof/>
          <w:color w:val="000000" w:themeColor="text1"/>
          <w:sz w:val="22"/>
          <w:szCs w:val="22"/>
          <w:lang w:eastAsia="es-CO"/>
        </w:rPr>
        <w:t xml:space="preserve"> </w:t>
      </w:r>
    </w:p>
    <w:p w14:paraId="362F71A6" w14:textId="77777777" w:rsidR="001201B9" w:rsidRDefault="001201B9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JUZGADO PROMISCUO MUNICIPAL DE </w:t>
      </w:r>
      <w:r w:rsidRPr="001201B9">
        <w:rPr>
          <w:rFonts w:ascii="Arial" w:hAnsi="Arial" w:cs="Arial"/>
          <w:b/>
          <w:color w:val="000000" w:themeColor="text1"/>
          <w:sz w:val="22"/>
          <w:szCs w:val="22"/>
        </w:rPr>
        <w:t>BETANIA, ANTIOQUIA</w:t>
      </w:r>
    </w:p>
    <w:p w14:paraId="5527C904" w14:textId="77777777" w:rsidR="00235639" w:rsidRDefault="00235639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TRASLADO SECRETARIA</w:t>
      </w:r>
    </w:p>
    <w:p w14:paraId="725784E1" w14:textId="77777777" w:rsidR="00577EC2" w:rsidRDefault="00577EC2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919131" w14:textId="71B30BFE" w:rsidR="00235639" w:rsidRDefault="00235639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FIJACIÓN EN LISTA</w:t>
      </w:r>
      <w:r w:rsidR="000F6AD3">
        <w:rPr>
          <w:rFonts w:ascii="Arial" w:hAnsi="Arial" w:cs="Arial"/>
          <w:b/>
          <w:color w:val="000000" w:themeColor="text1"/>
          <w:sz w:val="22"/>
          <w:szCs w:val="22"/>
        </w:rPr>
        <w:t xml:space="preserve"> NO. 0</w:t>
      </w:r>
      <w:r w:rsidR="004773D3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552D73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457BDC8B" w14:textId="77777777" w:rsidR="00577EC2" w:rsidRPr="001201B9" w:rsidRDefault="00577EC2" w:rsidP="001201B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15867" w:type="dxa"/>
        <w:tblInd w:w="-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984"/>
        <w:gridCol w:w="2410"/>
        <w:gridCol w:w="2268"/>
        <w:gridCol w:w="2644"/>
        <w:gridCol w:w="1418"/>
        <w:gridCol w:w="1608"/>
        <w:gridCol w:w="1936"/>
      </w:tblGrid>
      <w:tr w:rsidR="00A2632E" w:rsidRPr="001201B9" w14:paraId="526B6D97" w14:textId="77777777" w:rsidTr="007556F4">
        <w:trPr>
          <w:trHeight w:val="789"/>
        </w:trPr>
        <w:tc>
          <w:tcPr>
            <w:tcW w:w="1599" w:type="dxa"/>
          </w:tcPr>
          <w:p w14:paraId="3BC88EDF" w14:textId="77777777" w:rsidR="00A2632E" w:rsidRPr="001201B9" w:rsidRDefault="00A2632E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 xml:space="preserve">RADICADO </w:t>
            </w:r>
          </w:p>
        </w:tc>
        <w:tc>
          <w:tcPr>
            <w:tcW w:w="1984" w:type="dxa"/>
          </w:tcPr>
          <w:p w14:paraId="181DDAB4" w14:textId="77777777" w:rsidR="00A2632E" w:rsidRPr="001201B9" w:rsidRDefault="00A2632E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>PROCESO</w:t>
            </w:r>
          </w:p>
        </w:tc>
        <w:tc>
          <w:tcPr>
            <w:tcW w:w="2410" w:type="dxa"/>
          </w:tcPr>
          <w:p w14:paraId="4C5BEF20" w14:textId="77777777" w:rsidR="00A2632E" w:rsidRPr="001201B9" w:rsidRDefault="00114898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 xml:space="preserve">DEMANDANTE </w:t>
            </w:r>
          </w:p>
        </w:tc>
        <w:tc>
          <w:tcPr>
            <w:tcW w:w="2268" w:type="dxa"/>
          </w:tcPr>
          <w:p w14:paraId="7DF18041" w14:textId="77777777" w:rsidR="00A2632E" w:rsidRPr="001201B9" w:rsidRDefault="00114898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 xml:space="preserve">DEMANDADO </w:t>
            </w:r>
          </w:p>
        </w:tc>
        <w:tc>
          <w:tcPr>
            <w:tcW w:w="2644" w:type="dxa"/>
          </w:tcPr>
          <w:p w14:paraId="34D23174" w14:textId="77777777" w:rsidR="00A2632E" w:rsidRPr="001201B9" w:rsidRDefault="00A2632E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>ASUNTO</w:t>
            </w:r>
          </w:p>
        </w:tc>
        <w:tc>
          <w:tcPr>
            <w:tcW w:w="1418" w:type="dxa"/>
          </w:tcPr>
          <w:p w14:paraId="7EC00215" w14:textId="77777777" w:rsidR="00A2632E" w:rsidRPr="001201B9" w:rsidRDefault="00A2632E" w:rsidP="001201B9">
            <w:pPr>
              <w:pStyle w:val="Textoindependiente"/>
              <w:spacing w:line="360" w:lineRule="auto"/>
              <w:ind w:right="72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>FIJACION</w:t>
            </w:r>
          </w:p>
        </w:tc>
        <w:tc>
          <w:tcPr>
            <w:tcW w:w="1608" w:type="dxa"/>
          </w:tcPr>
          <w:p w14:paraId="271CE2C1" w14:textId="39B7AAD0" w:rsidR="00A2632E" w:rsidRPr="001201B9" w:rsidRDefault="00A2632E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>COMIENZA TRASLADO</w:t>
            </w:r>
          </w:p>
        </w:tc>
        <w:tc>
          <w:tcPr>
            <w:tcW w:w="1936" w:type="dxa"/>
          </w:tcPr>
          <w:p w14:paraId="1A33DB29" w14:textId="77777777" w:rsidR="00A2632E" w:rsidRPr="001201B9" w:rsidRDefault="00A2632E" w:rsidP="001201B9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201B9">
              <w:rPr>
                <w:rFonts w:cs="Arial"/>
                <w:b/>
                <w:sz w:val="22"/>
                <w:szCs w:val="22"/>
              </w:rPr>
              <w:t>VENCE TRASLADO</w:t>
            </w:r>
          </w:p>
        </w:tc>
      </w:tr>
      <w:tr w:rsidR="007556F4" w14:paraId="16978B1A" w14:textId="77777777" w:rsidTr="007556F4">
        <w:trPr>
          <w:trHeight w:val="2021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1AF9" w14:textId="5AC67BE1" w:rsidR="007556F4" w:rsidRDefault="007556F4" w:rsidP="0049333C">
            <w:pPr>
              <w:pStyle w:val="Textoindependiente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2019-00202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7496" w14:textId="370D177A" w:rsidR="007556F4" w:rsidRDefault="007556F4" w:rsidP="0049333C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EJECUTIVO SINGULAR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65D3" w14:textId="6A9CA623" w:rsidR="007556F4" w:rsidRDefault="007556F4" w:rsidP="00253D50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CHAYANNE GOMEZ AGUDELO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267E" w14:textId="7ED54F06" w:rsidR="007556F4" w:rsidRDefault="007556F4" w:rsidP="007556F4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BANCO AGRARIO DE COLOMBIA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233D" w14:textId="4F769D41" w:rsidR="007556F4" w:rsidRPr="007556F4" w:rsidRDefault="007556F4" w:rsidP="007556F4">
            <w:pPr>
              <w:jc w:val="center"/>
              <w:rPr>
                <w:rFonts w:ascii="Arial" w:hAnsi="Arial" w:cs="Arial"/>
                <w:b/>
                <w:iCs/>
              </w:rPr>
            </w:pPr>
            <w:r w:rsidRPr="007556F4">
              <w:rPr>
                <w:rFonts w:ascii="Arial" w:hAnsi="Arial" w:cs="Arial"/>
                <w:b/>
                <w:iCs/>
              </w:rPr>
              <w:t xml:space="preserve">LIQUIDACIÓN DE COSTAS  </w:t>
            </w:r>
          </w:p>
          <w:p w14:paraId="1B09B59A" w14:textId="77777777" w:rsidR="007556F4" w:rsidRPr="007556F4" w:rsidRDefault="007556F4" w:rsidP="007556F4">
            <w:pPr>
              <w:jc w:val="center"/>
              <w:rPr>
                <w:rFonts w:ascii="Arial" w:hAnsi="Arial" w:cs="Arial"/>
                <w:iCs/>
                <w:sz w:val="14"/>
                <w:szCs w:val="14"/>
              </w:rPr>
            </w:pPr>
            <w:r w:rsidRPr="007556F4">
              <w:rPr>
                <w:rFonts w:ascii="Arial" w:hAnsi="Arial" w:cs="Arial"/>
                <w:iCs/>
                <w:sz w:val="14"/>
                <w:szCs w:val="14"/>
              </w:rPr>
              <w:t>(ART. 366 C. G. del P., EN CONSONANCIA CON EL 110 IBÍDEM)</w:t>
            </w:r>
          </w:p>
          <w:p w14:paraId="56BA0CB3" w14:textId="109892C3" w:rsidR="007556F4" w:rsidRDefault="007556F4" w:rsidP="0049333C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03399D9F" w14:textId="4140BCD9" w:rsidR="007556F4" w:rsidRDefault="007556F4" w:rsidP="007556F4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7556F4">
              <w:rPr>
                <w:rFonts w:cs="Arial"/>
              </w:rPr>
              <w:t>Costas procesales $25.000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9B53" w14:textId="1BA03C8A" w:rsidR="007556F4" w:rsidRDefault="007556F4" w:rsidP="0049333C">
            <w:pPr>
              <w:pStyle w:val="Textoindependiente"/>
              <w:spacing w:line="360" w:lineRule="auto"/>
              <w:ind w:right="7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07-12-2020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B2B2" w14:textId="23287885" w:rsidR="007556F4" w:rsidRDefault="007556F4" w:rsidP="0049333C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09-12-2020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B2496" w14:textId="52552038" w:rsidR="007556F4" w:rsidRDefault="007556F4" w:rsidP="0049333C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11-12-2020         A LAS 5:00 P.M.</w:t>
            </w:r>
          </w:p>
        </w:tc>
      </w:tr>
      <w:tr w:rsidR="007556F4" w14:paraId="170401C0" w14:textId="77777777" w:rsidTr="007556F4">
        <w:trPr>
          <w:trHeight w:val="96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7E3A" w14:textId="77777777" w:rsidR="007556F4" w:rsidRDefault="007556F4" w:rsidP="00737C76">
            <w:pPr>
              <w:pStyle w:val="Textoindependiente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2019-00202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65E4" w14:textId="77777777" w:rsidR="007556F4" w:rsidRDefault="007556F4" w:rsidP="00737C76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EJECUTIVO SINGULAR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A81B" w14:textId="77777777" w:rsidR="007556F4" w:rsidRDefault="007556F4" w:rsidP="00737C76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CHAYANNE GOMEZ AGUDELO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EA34" w14:textId="77777777" w:rsidR="007556F4" w:rsidRDefault="007556F4" w:rsidP="007556F4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BANCO AGRARIO DE COLOMBIA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90ED" w14:textId="3CBE1A2B" w:rsidR="007556F4" w:rsidRPr="007556F4" w:rsidRDefault="007556F4" w:rsidP="00737C76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LIQUIDACIÓN CRÉDITO</w:t>
            </w:r>
          </w:p>
          <w:p w14:paraId="62DFAB3D" w14:textId="3B531099" w:rsidR="007556F4" w:rsidRPr="007556F4" w:rsidRDefault="007556F4" w:rsidP="00737C76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39B92684" w14:textId="55392094" w:rsidR="007556F4" w:rsidRPr="007556F4" w:rsidRDefault="007556F4" w:rsidP="007556F4">
            <w:pPr>
              <w:jc w:val="center"/>
              <w:rPr>
                <w:rFonts w:ascii="Arial" w:hAnsi="Arial" w:cs="Arial"/>
                <w:b/>
                <w:iCs/>
                <w:sz w:val="12"/>
                <w:szCs w:val="12"/>
              </w:rPr>
            </w:pPr>
            <w:r w:rsidRPr="007556F4">
              <w:rPr>
                <w:rFonts w:ascii="Arial" w:hAnsi="Arial" w:cs="Arial"/>
                <w:iCs/>
                <w:sz w:val="6"/>
                <w:szCs w:val="6"/>
              </w:rPr>
              <w:t>(</w:t>
            </w:r>
            <w:r w:rsidRPr="007556F4">
              <w:rPr>
                <w:rFonts w:ascii="Arial" w:hAnsi="Arial" w:cs="Arial"/>
                <w:sz w:val="14"/>
                <w:szCs w:val="14"/>
              </w:rPr>
              <w:t>ACTUALIZACION DE CRÉDITO ART. 110, # 3 Y 4 DE 446 CGP Y ART. 9 DEL DTO 806 DE 2020</w:t>
            </w:r>
          </w:p>
          <w:p w14:paraId="2A83D9FD" w14:textId="77777777" w:rsidR="007556F4" w:rsidRPr="007556F4" w:rsidRDefault="007556F4" w:rsidP="007556F4">
            <w:pPr>
              <w:rPr>
                <w:rFonts w:ascii="Arial" w:hAnsi="Arial" w:cs="Arial"/>
                <w:b/>
                <w:iCs/>
                <w:sz w:val="12"/>
                <w:szCs w:val="12"/>
              </w:rPr>
            </w:pPr>
          </w:p>
          <w:p w14:paraId="24EAD390" w14:textId="77777777" w:rsidR="007556F4" w:rsidRPr="007556F4" w:rsidRDefault="007556F4" w:rsidP="007556F4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FF1F" w14:textId="77777777" w:rsidR="007556F4" w:rsidRDefault="007556F4" w:rsidP="00737C76">
            <w:pPr>
              <w:pStyle w:val="Textoindependiente"/>
              <w:spacing w:line="360" w:lineRule="auto"/>
              <w:ind w:right="7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07-12-2020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30DC" w14:textId="77777777" w:rsidR="007556F4" w:rsidRDefault="007556F4" w:rsidP="00737C76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09-12-2020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57A3" w14:textId="0A7C44DD" w:rsidR="007556F4" w:rsidRDefault="007556F4" w:rsidP="00737C76">
            <w:pPr>
              <w:pStyle w:val="Textoindependiente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11-12-2020         A LAS 5:00 P.M.</w:t>
            </w:r>
          </w:p>
        </w:tc>
      </w:tr>
    </w:tbl>
    <w:p w14:paraId="584C918E" w14:textId="77777777" w:rsidR="00253D50" w:rsidRDefault="00253D50" w:rsidP="00253D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52B963" w14:textId="77777777" w:rsidR="007C06A4" w:rsidRPr="001201B9" w:rsidRDefault="007C06A4" w:rsidP="001201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07F7E71" w14:textId="23555430" w:rsidR="001822D8" w:rsidRDefault="00EC1CB9" w:rsidP="001201B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1201B9">
        <w:rPr>
          <w:rFonts w:ascii="Arial" w:hAnsi="Arial" w:cs="Arial"/>
          <w:b/>
          <w:sz w:val="22"/>
          <w:szCs w:val="22"/>
        </w:rPr>
        <w:t>SECRETAR</w:t>
      </w:r>
      <w:r w:rsidR="00FF7111">
        <w:rPr>
          <w:rFonts w:ascii="Arial" w:hAnsi="Arial" w:cs="Arial"/>
          <w:b/>
          <w:sz w:val="22"/>
          <w:szCs w:val="22"/>
        </w:rPr>
        <w:t>IO</w:t>
      </w:r>
      <w:r w:rsidR="00114898" w:rsidRPr="001201B9">
        <w:rPr>
          <w:rFonts w:ascii="Arial" w:hAnsi="Arial" w:cs="Arial"/>
          <w:b/>
          <w:sz w:val="22"/>
          <w:szCs w:val="22"/>
        </w:rPr>
        <w:t xml:space="preserve">: </w:t>
      </w:r>
      <w:r w:rsidR="00FF7111">
        <w:rPr>
          <w:rFonts w:ascii="Arial" w:hAnsi="Arial" w:cs="Arial"/>
          <w:sz w:val="22"/>
          <w:szCs w:val="22"/>
        </w:rPr>
        <w:t>Se</w:t>
      </w:r>
      <w:r w:rsidR="00114898" w:rsidRPr="001201B9">
        <w:rPr>
          <w:rFonts w:ascii="Arial" w:hAnsi="Arial" w:cs="Arial"/>
          <w:sz w:val="22"/>
          <w:szCs w:val="22"/>
          <w:lang w:val="es-CO"/>
        </w:rPr>
        <w:t xml:space="preserve"> deja en traslado a la parte demandada</w:t>
      </w:r>
      <w:r w:rsidR="00FF7111">
        <w:rPr>
          <w:rFonts w:ascii="Arial" w:hAnsi="Arial" w:cs="Arial"/>
          <w:sz w:val="22"/>
          <w:szCs w:val="22"/>
          <w:lang w:val="es-CO"/>
        </w:rPr>
        <w:t>, las</w:t>
      </w:r>
      <w:r w:rsidR="00114898" w:rsidRPr="001201B9">
        <w:rPr>
          <w:rFonts w:ascii="Arial" w:hAnsi="Arial" w:cs="Arial"/>
          <w:sz w:val="22"/>
          <w:szCs w:val="22"/>
          <w:lang w:val="es-CO"/>
        </w:rPr>
        <w:t xml:space="preserve"> </w:t>
      </w:r>
      <w:r w:rsidR="00FF7111">
        <w:rPr>
          <w:rFonts w:ascii="Arial" w:hAnsi="Arial" w:cs="Arial"/>
          <w:sz w:val="22"/>
          <w:szCs w:val="22"/>
          <w:lang w:val="es-CO"/>
        </w:rPr>
        <w:t xml:space="preserve">actuaciones descritas </w:t>
      </w:r>
      <w:r w:rsidR="00FF7111" w:rsidRPr="001201B9">
        <w:rPr>
          <w:rFonts w:ascii="Arial" w:hAnsi="Arial" w:cs="Arial"/>
          <w:sz w:val="22"/>
          <w:szCs w:val="22"/>
          <w:lang w:val="es-CO"/>
        </w:rPr>
        <w:t>po</w:t>
      </w:r>
      <w:r w:rsidR="00FF7111">
        <w:rPr>
          <w:rFonts w:ascii="Arial" w:hAnsi="Arial" w:cs="Arial"/>
          <w:sz w:val="22"/>
          <w:szCs w:val="22"/>
          <w:lang w:val="es-CO"/>
        </w:rPr>
        <w:t xml:space="preserve">r el término de </w:t>
      </w:r>
      <w:r w:rsidR="00FF7111" w:rsidRPr="00FF7111">
        <w:rPr>
          <w:rFonts w:ascii="Arial" w:hAnsi="Arial" w:cs="Arial"/>
          <w:sz w:val="22"/>
          <w:szCs w:val="22"/>
          <w:u w:val="single"/>
          <w:lang w:val="es-CO"/>
        </w:rPr>
        <w:t>tres (03) días</w:t>
      </w:r>
      <w:r w:rsidR="00FF7111">
        <w:rPr>
          <w:rFonts w:ascii="Arial" w:hAnsi="Arial" w:cs="Arial"/>
          <w:sz w:val="22"/>
          <w:szCs w:val="22"/>
          <w:lang w:val="es-CO"/>
        </w:rPr>
        <w:t xml:space="preserve">, para los fines legales pertinentes. </w:t>
      </w:r>
      <w:r w:rsidR="00364F3C" w:rsidRPr="001201B9">
        <w:rPr>
          <w:rFonts w:ascii="Arial" w:hAnsi="Arial" w:cs="Arial"/>
          <w:b/>
          <w:sz w:val="22"/>
          <w:szCs w:val="22"/>
          <w:u w:val="single"/>
          <w:lang w:val="es-CO"/>
        </w:rPr>
        <w:t>Se</w:t>
      </w:r>
      <w:r w:rsidR="004773D3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fija</w:t>
      </w:r>
      <w:r w:rsidR="00364F3C" w:rsidRPr="001201B9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</w:t>
      </w:r>
      <w:r w:rsidR="00CC0A05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virtualmente el día </w:t>
      </w:r>
      <w:r w:rsidR="007556F4">
        <w:rPr>
          <w:rFonts w:ascii="Arial" w:hAnsi="Arial" w:cs="Arial"/>
          <w:b/>
          <w:sz w:val="22"/>
          <w:szCs w:val="22"/>
          <w:u w:val="single"/>
          <w:lang w:val="es-CO"/>
        </w:rPr>
        <w:t>7</w:t>
      </w:r>
      <w:r w:rsidR="00253D50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de diciembre de </w:t>
      </w:r>
      <w:r w:rsidR="00235639">
        <w:rPr>
          <w:rFonts w:ascii="Arial" w:hAnsi="Arial" w:cs="Arial"/>
          <w:b/>
          <w:sz w:val="22"/>
          <w:szCs w:val="22"/>
          <w:u w:val="single"/>
          <w:lang w:val="es-CO"/>
        </w:rPr>
        <w:t>2020.</w:t>
      </w:r>
    </w:p>
    <w:sectPr w:rsidR="001822D8" w:rsidSect="00235639">
      <w:pgSz w:w="18722" w:h="12242" w:orient="landscape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7CD35" w14:textId="77777777" w:rsidR="00E72686" w:rsidRDefault="00E72686" w:rsidP="008D76EA">
      <w:r>
        <w:separator/>
      </w:r>
    </w:p>
  </w:endnote>
  <w:endnote w:type="continuationSeparator" w:id="0">
    <w:p w14:paraId="42D2343B" w14:textId="77777777" w:rsidR="00E72686" w:rsidRDefault="00E72686" w:rsidP="008D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40D7E" w14:textId="77777777" w:rsidR="00E72686" w:rsidRDefault="00E72686" w:rsidP="008D76EA">
      <w:r>
        <w:separator/>
      </w:r>
    </w:p>
  </w:footnote>
  <w:footnote w:type="continuationSeparator" w:id="0">
    <w:p w14:paraId="49268F54" w14:textId="77777777" w:rsidR="00E72686" w:rsidRDefault="00E72686" w:rsidP="008D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B9"/>
    <w:rsid w:val="0002741B"/>
    <w:rsid w:val="00032096"/>
    <w:rsid w:val="000501B0"/>
    <w:rsid w:val="000767C4"/>
    <w:rsid w:val="0008537A"/>
    <w:rsid w:val="000A118A"/>
    <w:rsid w:val="000C13D0"/>
    <w:rsid w:val="000E65EE"/>
    <w:rsid w:val="000F6AD3"/>
    <w:rsid w:val="00114898"/>
    <w:rsid w:val="00117521"/>
    <w:rsid w:val="001201B9"/>
    <w:rsid w:val="00143948"/>
    <w:rsid w:val="001762C8"/>
    <w:rsid w:val="001822D8"/>
    <w:rsid w:val="00184B84"/>
    <w:rsid w:val="001A7236"/>
    <w:rsid w:val="001B50D7"/>
    <w:rsid w:val="001B6049"/>
    <w:rsid w:val="001D45C5"/>
    <w:rsid w:val="00200A64"/>
    <w:rsid w:val="00235639"/>
    <w:rsid w:val="00235B9D"/>
    <w:rsid w:val="00246BB5"/>
    <w:rsid w:val="00253D50"/>
    <w:rsid w:val="00261BDA"/>
    <w:rsid w:val="002B10A0"/>
    <w:rsid w:val="00302136"/>
    <w:rsid w:val="00333C28"/>
    <w:rsid w:val="0034205E"/>
    <w:rsid w:val="00346523"/>
    <w:rsid w:val="00364F3C"/>
    <w:rsid w:val="00365BDF"/>
    <w:rsid w:val="00380089"/>
    <w:rsid w:val="0038774B"/>
    <w:rsid w:val="003C6DD4"/>
    <w:rsid w:val="003E1BEE"/>
    <w:rsid w:val="00420E05"/>
    <w:rsid w:val="00433C0F"/>
    <w:rsid w:val="004367CD"/>
    <w:rsid w:val="004773D3"/>
    <w:rsid w:val="0049532B"/>
    <w:rsid w:val="004B7858"/>
    <w:rsid w:val="004C1C00"/>
    <w:rsid w:val="004E3383"/>
    <w:rsid w:val="004E46B9"/>
    <w:rsid w:val="00503000"/>
    <w:rsid w:val="005374B7"/>
    <w:rsid w:val="00551A22"/>
    <w:rsid w:val="00552D73"/>
    <w:rsid w:val="00560AC5"/>
    <w:rsid w:val="00577EC2"/>
    <w:rsid w:val="0059799E"/>
    <w:rsid w:val="006062F4"/>
    <w:rsid w:val="00633175"/>
    <w:rsid w:val="006563E2"/>
    <w:rsid w:val="006625AD"/>
    <w:rsid w:val="00686E26"/>
    <w:rsid w:val="006B03A1"/>
    <w:rsid w:val="006C488A"/>
    <w:rsid w:val="006C75D4"/>
    <w:rsid w:val="006D3424"/>
    <w:rsid w:val="006F7814"/>
    <w:rsid w:val="00721AAF"/>
    <w:rsid w:val="00724A3C"/>
    <w:rsid w:val="007422BC"/>
    <w:rsid w:val="00755662"/>
    <w:rsid w:val="007556F4"/>
    <w:rsid w:val="00776141"/>
    <w:rsid w:val="007904DB"/>
    <w:rsid w:val="007A7C80"/>
    <w:rsid w:val="007C06A4"/>
    <w:rsid w:val="007C2AB2"/>
    <w:rsid w:val="007E0539"/>
    <w:rsid w:val="007F03DD"/>
    <w:rsid w:val="007F0DBF"/>
    <w:rsid w:val="00873B98"/>
    <w:rsid w:val="00883736"/>
    <w:rsid w:val="008A6B50"/>
    <w:rsid w:val="008D76EA"/>
    <w:rsid w:val="008F3F3F"/>
    <w:rsid w:val="00905390"/>
    <w:rsid w:val="009116AA"/>
    <w:rsid w:val="0092639C"/>
    <w:rsid w:val="00937B7A"/>
    <w:rsid w:val="00953ECB"/>
    <w:rsid w:val="009667FA"/>
    <w:rsid w:val="009854B2"/>
    <w:rsid w:val="009A1BC7"/>
    <w:rsid w:val="009D59B2"/>
    <w:rsid w:val="009E0516"/>
    <w:rsid w:val="009E3B16"/>
    <w:rsid w:val="00A2632E"/>
    <w:rsid w:val="00A965F3"/>
    <w:rsid w:val="00AB7214"/>
    <w:rsid w:val="00AC5B5C"/>
    <w:rsid w:val="00AC694D"/>
    <w:rsid w:val="00AD5186"/>
    <w:rsid w:val="00AD5846"/>
    <w:rsid w:val="00B47AD9"/>
    <w:rsid w:val="00B752FB"/>
    <w:rsid w:val="00BF0A06"/>
    <w:rsid w:val="00C47E2C"/>
    <w:rsid w:val="00C9488B"/>
    <w:rsid w:val="00CC0A05"/>
    <w:rsid w:val="00CD03F3"/>
    <w:rsid w:val="00CD524A"/>
    <w:rsid w:val="00CF0755"/>
    <w:rsid w:val="00CF6B3B"/>
    <w:rsid w:val="00D01635"/>
    <w:rsid w:val="00D05BCE"/>
    <w:rsid w:val="00D20D00"/>
    <w:rsid w:val="00D4340A"/>
    <w:rsid w:val="00D933B3"/>
    <w:rsid w:val="00DC6A4D"/>
    <w:rsid w:val="00E3186B"/>
    <w:rsid w:val="00E72686"/>
    <w:rsid w:val="00E74A30"/>
    <w:rsid w:val="00EA0EC1"/>
    <w:rsid w:val="00EB659C"/>
    <w:rsid w:val="00EC1CB9"/>
    <w:rsid w:val="00ED14D1"/>
    <w:rsid w:val="00ED3153"/>
    <w:rsid w:val="00F03BDD"/>
    <w:rsid w:val="00F075A3"/>
    <w:rsid w:val="00F210F1"/>
    <w:rsid w:val="00F25338"/>
    <w:rsid w:val="00F37120"/>
    <w:rsid w:val="00F54FE6"/>
    <w:rsid w:val="00F563D8"/>
    <w:rsid w:val="00F8367F"/>
    <w:rsid w:val="00FA078F"/>
    <w:rsid w:val="00FB2659"/>
    <w:rsid w:val="00FE2F87"/>
    <w:rsid w:val="00FE5B9A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58EA"/>
  <w15:docId w15:val="{D82EA8FD-8C88-4032-A4A0-907F03A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C1CB9"/>
    <w:pPr>
      <w:jc w:val="both"/>
    </w:pPr>
    <w:rPr>
      <w:rFonts w:ascii="Arial" w:hAnsi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C1CB9"/>
    <w:rPr>
      <w:rFonts w:ascii="Arial" w:eastAsia="MS Mincho" w:hAnsi="Arial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AD"/>
    <w:rPr>
      <w:rFonts w:ascii="Segoe UI" w:eastAsia="MS Mincho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D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6EA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6EA"/>
    <w:rPr>
      <w:rFonts w:ascii="Times New Roman" w:eastAsia="MS Mincho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Clara Teresa Villada Gonzalez</cp:lastModifiedBy>
  <cp:revision>5</cp:revision>
  <cp:lastPrinted>2020-12-02T18:57:00Z</cp:lastPrinted>
  <dcterms:created xsi:type="dcterms:W3CDTF">2020-12-02T20:56:00Z</dcterms:created>
  <dcterms:modified xsi:type="dcterms:W3CDTF">2020-12-07T20:45:00Z</dcterms:modified>
</cp:coreProperties>
</file>