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F18DB" w14:textId="77777777" w:rsidR="00FD114A" w:rsidRDefault="00C8587A" w:rsidP="00C8587A">
      <w:pPr>
        <w:jc w:val="center"/>
      </w:pPr>
      <w:r w:rsidRPr="00DD25E6">
        <w:rPr>
          <w:rFonts w:ascii="Algerian" w:hAnsi="Algerian"/>
          <w:noProof/>
          <w:lang w:eastAsia="es-CO"/>
        </w:rPr>
        <w:drawing>
          <wp:inline distT="0" distB="0" distL="0" distR="0" wp14:anchorId="4998027D" wp14:editId="6267CE1E">
            <wp:extent cx="4048125" cy="6191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9712F" w14:textId="77777777" w:rsidR="00C8587A" w:rsidRPr="00D06A37" w:rsidRDefault="00C8587A" w:rsidP="00C8587A">
      <w:pPr>
        <w:jc w:val="center"/>
        <w:rPr>
          <w:rFonts w:ascii="Garamond" w:hAnsi="Garamond"/>
          <w:b/>
          <w:sz w:val="24"/>
          <w:szCs w:val="24"/>
        </w:rPr>
      </w:pPr>
      <w:r w:rsidRPr="00D06A37">
        <w:rPr>
          <w:rFonts w:ascii="Garamond" w:hAnsi="Garamond"/>
          <w:b/>
          <w:sz w:val="24"/>
          <w:szCs w:val="24"/>
        </w:rPr>
        <w:t>JUZGADO SEXTO CIVIL MUNICIPAL</w:t>
      </w:r>
    </w:p>
    <w:p w14:paraId="661C01D7" w14:textId="2907FF33" w:rsidR="00AF112A" w:rsidRPr="00597FDA" w:rsidRDefault="00D06A37" w:rsidP="00597FDA">
      <w:pPr>
        <w:jc w:val="center"/>
        <w:rPr>
          <w:rFonts w:ascii="Garamond" w:hAnsi="Garamond"/>
          <w:b/>
          <w:sz w:val="24"/>
          <w:szCs w:val="24"/>
        </w:rPr>
      </w:pPr>
      <w:r w:rsidRPr="00D06A37">
        <w:rPr>
          <w:rFonts w:ascii="Garamond" w:hAnsi="Garamond"/>
          <w:b/>
          <w:sz w:val="24"/>
          <w:szCs w:val="24"/>
        </w:rPr>
        <w:t>PALMIRA VALLE</w:t>
      </w:r>
    </w:p>
    <w:p w14:paraId="58444D6D" w14:textId="1D7A171F" w:rsidR="00597FDA" w:rsidRPr="00597FDA" w:rsidRDefault="00D85BC8" w:rsidP="00792552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ESTADO</w:t>
      </w:r>
      <w:r w:rsidR="00A00A0A">
        <w:rPr>
          <w:rFonts w:ascii="Garamond" w:hAnsi="Garamond"/>
          <w:b/>
          <w:sz w:val="28"/>
          <w:szCs w:val="28"/>
        </w:rPr>
        <w:t xml:space="preserve"> </w:t>
      </w:r>
      <w:r w:rsidR="0082078A">
        <w:rPr>
          <w:rFonts w:ascii="Garamond" w:hAnsi="Garamond"/>
          <w:b/>
          <w:sz w:val="28"/>
          <w:szCs w:val="28"/>
        </w:rPr>
        <w:t>98</w:t>
      </w:r>
      <w:r w:rsidR="00AF112A">
        <w:rPr>
          <w:rFonts w:ascii="Garamond" w:hAnsi="Garamond"/>
          <w:b/>
          <w:sz w:val="28"/>
          <w:szCs w:val="28"/>
        </w:rPr>
        <w:t xml:space="preserve">  </w:t>
      </w:r>
      <w:r w:rsidR="0082078A">
        <w:rPr>
          <w:rFonts w:ascii="Garamond" w:hAnsi="Garamond"/>
          <w:b/>
          <w:sz w:val="28"/>
          <w:szCs w:val="28"/>
        </w:rPr>
        <w:tab/>
        <w:t>30</w:t>
      </w:r>
      <w:r w:rsidR="00AF112A" w:rsidRPr="00AF112A">
        <w:rPr>
          <w:rFonts w:ascii="Garamond" w:hAnsi="Garamond"/>
          <w:b/>
          <w:sz w:val="28"/>
          <w:szCs w:val="28"/>
        </w:rPr>
        <w:t>/0</w:t>
      </w:r>
      <w:r w:rsidR="00185BE8">
        <w:rPr>
          <w:rFonts w:ascii="Garamond" w:hAnsi="Garamond"/>
          <w:b/>
          <w:sz w:val="28"/>
          <w:szCs w:val="28"/>
        </w:rPr>
        <w:t>9</w:t>
      </w:r>
      <w:r w:rsidR="00AF112A" w:rsidRPr="00AF112A">
        <w:rPr>
          <w:rFonts w:ascii="Garamond" w:hAnsi="Garamond"/>
          <w:b/>
          <w:sz w:val="28"/>
          <w:szCs w:val="28"/>
        </w:rPr>
        <w:t>/2020</w:t>
      </w:r>
    </w:p>
    <w:tbl>
      <w:tblPr>
        <w:tblpPr w:leftFromText="141" w:rightFromText="141" w:vertAnchor="page" w:horzAnchor="margin" w:tblpY="4201"/>
        <w:tblW w:w="16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3991"/>
        <w:gridCol w:w="4367"/>
        <w:gridCol w:w="1728"/>
        <w:gridCol w:w="993"/>
        <w:gridCol w:w="2310"/>
      </w:tblGrid>
      <w:tr w:rsidR="00096ADD" w:rsidRPr="006B3837" w14:paraId="016550D3" w14:textId="77777777" w:rsidTr="00383AEF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091A" w14:textId="7AD9C8E6" w:rsidR="00096ADD" w:rsidRPr="006B3837" w:rsidRDefault="00636BF2" w:rsidP="00096AD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  <w:t>Proceso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C964" w14:textId="591D9C4D" w:rsidR="00096ADD" w:rsidRPr="006B3837" w:rsidRDefault="00636BF2" w:rsidP="00096AD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  <w:t>Radicación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DBD7" w14:textId="551F3E7F" w:rsidR="00096ADD" w:rsidRPr="006B3837" w:rsidRDefault="00636BF2" w:rsidP="00096AD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  <w:t>Demandante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BF85" w14:textId="5A49AA2E" w:rsidR="00096ADD" w:rsidRPr="006B3837" w:rsidRDefault="00636BF2" w:rsidP="00096AD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  <w:t>Demandado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00D3" w14:textId="77777777" w:rsidR="00096ADD" w:rsidRPr="006B3837" w:rsidRDefault="00096ADD" w:rsidP="00096AD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</w:pPr>
            <w:r w:rsidRPr="006B3837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  <w:t>Fecha Auto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5845" w14:textId="77777777" w:rsidR="00096ADD" w:rsidRPr="006B3837" w:rsidRDefault="00096ADD" w:rsidP="00096AD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</w:pPr>
            <w:proofErr w:type="spellStart"/>
            <w:r w:rsidRPr="006B3837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  <w:t>Cdno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430E" w14:textId="7A149D12" w:rsidR="00096ADD" w:rsidRPr="006B3837" w:rsidRDefault="00636BF2" w:rsidP="00096AD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s-CO"/>
              </w:rPr>
              <w:t>Actuación</w:t>
            </w:r>
          </w:p>
        </w:tc>
      </w:tr>
      <w:tr w:rsidR="00096ADD" w:rsidRPr="009D492F" w14:paraId="5869CFE2" w14:textId="77777777" w:rsidTr="00383AEF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4EF3" w14:textId="14709268" w:rsidR="00096ADD" w:rsidRPr="009D492F" w:rsidRDefault="00F84259" w:rsidP="00096ADD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EJECUTIVO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37EC5" w14:textId="470DCB74" w:rsidR="00096ADD" w:rsidRPr="009D492F" w:rsidRDefault="0082078A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2015-00123-00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31D47" w14:textId="5EE58964" w:rsidR="00096ADD" w:rsidRPr="009D492F" w:rsidRDefault="0082078A" w:rsidP="0082078A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GRUPO MULTIPROYECTOS DE COLOMBIA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6F67C" w14:textId="45C48D1F" w:rsidR="00096ADD" w:rsidRPr="009D492F" w:rsidRDefault="0082078A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EDWIN MAURICIO CRUZ LASSO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AD265" w14:textId="1DEB638E" w:rsidR="00096ADD" w:rsidRPr="009D492F" w:rsidRDefault="0082078A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29</w:t>
            </w:r>
            <w:r w:rsidR="00485930"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/09/2020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638AC" w14:textId="2E1B8650" w:rsidR="00096ADD" w:rsidRPr="009D492F" w:rsidRDefault="00485930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Único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8D902" w14:textId="2457A413" w:rsidR="00784375" w:rsidRPr="009D492F" w:rsidRDefault="0082078A" w:rsidP="00B04061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 xml:space="preserve">Glosa memorial </w:t>
            </w:r>
          </w:p>
        </w:tc>
      </w:tr>
      <w:tr w:rsidR="00383AEF" w:rsidRPr="009D492F" w14:paraId="02EA2257" w14:textId="77777777" w:rsidTr="00383AEF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FCBD3" w14:textId="583631DB" w:rsidR="00383AEF" w:rsidRDefault="0082078A" w:rsidP="00096ADD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PRENDARIO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B3EFD" w14:textId="188093B1" w:rsidR="00383AEF" w:rsidRDefault="0082078A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2018-00479-00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C2197" w14:textId="228B7642" w:rsidR="00383AEF" w:rsidRDefault="0082078A" w:rsidP="00185BE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BBVA COLOMBIA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161BE" w14:textId="6FD00CFA" w:rsidR="00383AEF" w:rsidRDefault="0082078A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CARLOS ENRIQUE RAMIREZ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F7F3C" w14:textId="50B2A564" w:rsidR="00383AEF" w:rsidRDefault="0082078A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29/09/2020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0D6AB" w14:textId="491C615E" w:rsidR="00383AEF" w:rsidRDefault="00B029FA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Único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84EF6" w14:textId="7EFA88C6" w:rsidR="00383AEF" w:rsidRDefault="0082078A" w:rsidP="00B04061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 xml:space="preserve">Glosa escrito de cesión </w:t>
            </w:r>
          </w:p>
        </w:tc>
      </w:tr>
      <w:tr w:rsidR="00383AEF" w:rsidRPr="009D492F" w14:paraId="593D4578" w14:textId="77777777" w:rsidTr="00383AEF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1BFAF" w14:textId="6ED87DE0" w:rsidR="00383AEF" w:rsidRDefault="0082078A" w:rsidP="00096ADD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HIPOTECARIO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35D9D" w14:textId="7FAF415C" w:rsidR="00383AEF" w:rsidRDefault="0082078A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2016-00452-00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B1CFC" w14:textId="0FD15670" w:rsidR="00383AEF" w:rsidRDefault="0082078A" w:rsidP="00185BE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BANCOLOMBIA S.A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3DE4B" w14:textId="1AE3DD59" w:rsidR="00383AEF" w:rsidRDefault="00D25D79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ANDRES FELIPE OLAYA JARAMILLO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3A88E" w14:textId="0B78BBD5" w:rsidR="00383AEF" w:rsidRDefault="00D25D79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29/09/2020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62A1A" w14:textId="34FCEF64" w:rsidR="00383AEF" w:rsidRDefault="003B2EE0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Único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EB1B" w14:textId="2EC95DA1" w:rsidR="00FE7950" w:rsidRDefault="00D25D79" w:rsidP="00B04061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Liquidación costa</w:t>
            </w:r>
          </w:p>
        </w:tc>
      </w:tr>
      <w:tr w:rsidR="003B2EE0" w:rsidRPr="009D492F" w14:paraId="226986AA" w14:textId="77777777" w:rsidTr="00383AEF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C3331" w14:textId="3181ECC7" w:rsidR="003B2EE0" w:rsidRDefault="00F84259" w:rsidP="00096ADD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EJECUTIVO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4BEB5" w14:textId="14795BA5" w:rsidR="00D25D79" w:rsidRDefault="00D25D79" w:rsidP="00D25D7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2019-00183-00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512C7" w14:textId="188B6D54" w:rsidR="003B2EE0" w:rsidRDefault="00D25D79" w:rsidP="00185BE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PRIMAX LTDA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E1AC8" w14:textId="3C66593B" w:rsidR="003B2EE0" w:rsidRDefault="00D25D79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CONSTRUCTORA DE ZONA FRANCA DE OCCIDENTE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6573A" w14:textId="0BC5AED3" w:rsidR="003B2EE0" w:rsidRDefault="00D25D79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29</w:t>
            </w:r>
            <w:r w:rsidR="00435DEB"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/09</w:t>
            </w:r>
            <w:r w:rsidR="00185BE8"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/2020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D2D8D" w14:textId="66788DE4" w:rsidR="003B2EE0" w:rsidRDefault="003B2EE0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 xml:space="preserve">Único 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6020" w14:textId="0E511F31" w:rsidR="00FE7950" w:rsidRDefault="00784375" w:rsidP="00B04061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Liquidación costas</w:t>
            </w:r>
          </w:p>
        </w:tc>
      </w:tr>
      <w:tr w:rsidR="003B2EE0" w:rsidRPr="009D492F" w14:paraId="0263888E" w14:textId="77777777" w:rsidTr="00383AEF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871E4" w14:textId="3E85D24B" w:rsidR="003B2EE0" w:rsidRDefault="00784375" w:rsidP="00096ADD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EJECUTIVO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5FD96" w14:textId="3A7EC0AF" w:rsidR="003B2EE0" w:rsidRDefault="00D25D79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2019-00420-00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E4174" w14:textId="1F001799" w:rsidR="003B2EE0" w:rsidRDefault="00D25D79" w:rsidP="00F8425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ALVARO HERNAN GOMEZ RODRIGUEZ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1D071" w14:textId="1ADE6F1F" w:rsidR="003B2EE0" w:rsidRDefault="00D25D79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JESUS ANTONIO GARCES Y NIDIA PATRICIA TOBN MARIN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63599" w14:textId="27F8627C" w:rsidR="003B2EE0" w:rsidRDefault="00D25D79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29/09/2020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31169" w14:textId="4307B0BE" w:rsidR="003B2EE0" w:rsidRDefault="003B2EE0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Único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EF1E1" w14:textId="77777777" w:rsidR="003B2EE0" w:rsidRDefault="00784375" w:rsidP="00D85BC8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Liquidación costas</w:t>
            </w:r>
            <w:r w:rsidR="00FE7950"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 xml:space="preserve"> </w:t>
            </w:r>
          </w:p>
          <w:p w14:paraId="0F9FD964" w14:textId="7EE6FD7E" w:rsidR="00FE7950" w:rsidRDefault="00FE7950" w:rsidP="00D85BC8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</w:p>
        </w:tc>
      </w:tr>
      <w:tr w:rsidR="00F84259" w:rsidRPr="009D492F" w14:paraId="683C657C" w14:textId="77777777" w:rsidTr="00383AEF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A358D" w14:textId="4FF22638" w:rsidR="00F84259" w:rsidRDefault="00784375" w:rsidP="00096ADD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EJECUTIVO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52570" w14:textId="21583EE0" w:rsidR="00F84259" w:rsidRDefault="00D25D79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2016-00266-00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9EA8A" w14:textId="7275B895" w:rsidR="00F84259" w:rsidRDefault="00D25D79" w:rsidP="00F8425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ROMULO DANIEL ORTIZ PEÑA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79A76" w14:textId="0597C8E6" w:rsidR="00F84259" w:rsidRDefault="00D25D79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NATALIA PINZON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D61AE" w14:textId="28524C75" w:rsidR="00F84259" w:rsidRDefault="00D25D79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29/09/2020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92E9E" w14:textId="5BDA2425" w:rsidR="00F84259" w:rsidRDefault="00F84259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Único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E5E81" w14:textId="1653B89D" w:rsidR="00F84259" w:rsidRDefault="00D25D79" w:rsidP="00D85BC8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Corre traslado excepciones</w:t>
            </w:r>
          </w:p>
        </w:tc>
      </w:tr>
      <w:tr w:rsidR="00F84259" w:rsidRPr="009D492F" w14:paraId="4402A687" w14:textId="77777777" w:rsidTr="00383AEF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BE14D" w14:textId="34BB59BE" w:rsidR="00F84259" w:rsidRDefault="00F84259" w:rsidP="00096ADD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EJECUIVO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F3591" w14:textId="61182116" w:rsidR="00F84259" w:rsidRDefault="00D25D79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2019-00495-00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6F07E" w14:textId="75BA2DFE" w:rsidR="00F84259" w:rsidRDefault="00F84259" w:rsidP="00F8425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4CC12" w14:textId="4C0C4113" w:rsidR="00F84259" w:rsidRDefault="00FE7950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ADIELA GONZALEZ CHAVARRO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58E28" w14:textId="24684A80" w:rsidR="00F84259" w:rsidRDefault="00D25D79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29</w:t>
            </w:r>
            <w:r w:rsidR="00F84259"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/09/2020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B502D" w14:textId="5E5A9F53" w:rsidR="00F84259" w:rsidRDefault="00F84259" w:rsidP="00F8425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Único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F984E" w14:textId="3BEF324B" w:rsidR="00F84259" w:rsidRDefault="00FE7950" w:rsidP="00D85BC8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Reconoce personería y requiere</w:t>
            </w:r>
          </w:p>
        </w:tc>
      </w:tr>
      <w:tr w:rsidR="00FE7950" w:rsidRPr="009D492F" w14:paraId="1BB76751" w14:textId="77777777" w:rsidTr="00383AEF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8F8D1" w14:textId="782DE99A" w:rsidR="00FE7950" w:rsidRDefault="00D25D79" w:rsidP="00096ADD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EJECUTIVO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E4438" w14:textId="68428F0D" w:rsidR="00FE7950" w:rsidRDefault="00D25D79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2019-00340-00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DA2D5" w14:textId="77777777" w:rsidR="00FE7950" w:rsidRDefault="00D25D79" w:rsidP="00D25D79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BANCO DE LAS MICROFINANZAS</w:t>
            </w:r>
          </w:p>
          <w:p w14:paraId="2AFBC71A" w14:textId="096CA4FE" w:rsidR="00D25D79" w:rsidRDefault="00D25D79" w:rsidP="00D25D79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BANCAMIS S.A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1F11C" w14:textId="7B9FC16C" w:rsidR="00FE7950" w:rsidRDefault="00D25D79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OLGA LUCIA MONTENEGRO LUCUMI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B8FA6" w14:textId="47729AE7" w:rsidR="00FE7950" w:rsidRDefault="00D25D79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29/09/2020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289ED" w14:textId="053D3075" w:rsidR="00FE7950" w:rsidRDefault="00FE7950" w:rsidP="00F8425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Único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232E5" w14:textId="60AFE0CC" w:rsidR="00FE7950" w:rsidRDefault="00D25D79" w:rsidP="00D85BC8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Ordena emplazamiento y decreta media de embargo</w:t>
            </w:r>
          </w:p>
        </w:tc>
      </w:tr>
      <w:tr w:rsidR="00D25D79" w:rsidRPr="009D492F" w14:paraId="59801077" w14:textId="77777777" w:rsidTr="00383AEF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441C" w14:textId="2104782E" w:rsidR="00D25D79" w:rsidRDefault="00D25D79" w:rsidP="00096ADD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EJECUTIVO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7C3C1" w14:textId="4383331C" w:rsidR="00D25D79" w:rsidRDefault="00D25D79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20185-00097-00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DBE4B" w14:textId="1B4C8E11" w:rsidR="00D25D79" w:rsidRDefault="00D25D79" w:rsidP="00D25D79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HAROLD FRANCISCO ZAMBRANO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A34C3" w14:textId="1D92E473" w:rsidR="00D25D79" w:rsidRDefault="00D25D79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OVER HERNEY BENAVIDEZ GUERRERO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6FDDF" w14:textId="2752C547" w:rsidR="00D25D79" w:rsidRDefault="00D25D79" w:rsidP="00096AD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29/09/2020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63678" w14:textId="2D6702CB" w:rsidR="00D25D79" w:rsidRDefault="00D25D79" w:rsidP="00F8425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Único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466FE" w14:textId="63E302F4" w:rsidR="00D25D79" w:rsidRDefault="00D25D79" w:rsidP="00D85BC8">
            <w:pPr>
              <w:spacing w:after="0" w:line="240" w:lineRule="auto"/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</w:pPr>
            <w:r>
              <w:rPr>
                <w:rFonts w:ascii="Garamond" w:eastAsia="Times New Roman" w:hAnsi="Garamond" w:cs="Arial"/>
                <w:bCs/>
                <w:sz w:val="24"/>
                <w:szCs w:val="24"/>
                <w:lang w:eastAsia="es-CO"/>
              </w:rPr>
              <w:t>Ordena oficiar</w:t>
            </w:r>
          </w:p>
        </w:tc>
      </w:tr>
    </w:tbl>
    <w:p w14:paraId="1C5657BF" w14:textId="7D3C19D9" w:rsidR="00597FDA" w:rsidRDefault="00597FDA" w:rsidP="00597FDA">
      <w:pPr>
        <w:jc w:val="both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p w14:paraId="0736115A" w14:textId="2293B911" w:rsidR="00597FDA" w:rsidRPr="00AF7959" w:rsidRDefault="000E0997" w:rsidP="00597FDA">
      <w:pPr>
        <w:jc w:val="both"/>
        <w:rPr>
          <w:rFonts w:ascii="Garamond" w:hAnsi="Garamond"/>
          <w:sz w:val="24"/>
          <w:szCs w:val="24"/>
        </w:rPr>
      </w:pPr>
      <w:r w:rsidRPr="00AF7959">
        <w:rPr>
          <w:rFonts w:ascii="Garamond" w:hAnsi="Garamond"/>
          <w:sz w:val="24"/>
          <w:szCs w:val="24"/>
        </w:rPr>
        <w:t>Nota:</w:t>
      </w:r>
      <w:r w:rsidR="00AF7959" w:rsidRPr="00AF7959">
        <w:rPr>
          <w:rFonts w:ascii="Garamond" w:hAnsi="Garamond" w:cs="Arial"/>
          <w:color w:val="000000"/>
          <w:sz w:val="21"/>
          <w:szCs w:val="21"/>
          <w:shd w:val="clear" w:color="auto" w:fill="FFFFFF"/>
        </w:rPr>
        <w:t> De conformidad con lo dispuesto en el inciso 2 del art. 9 del Decreto 806 de 2020, las providencias que  estén sujetas a reserva no son publicadas en la página</w:t>
      </w:r>
      <w:r w:rsidR="00AF7959" w:rsidRPr="00AF7959">
        <w:rPr>
          <w:rFonts w:ascii="Garamond" w:hAnsi="Garamond" w:cs="Arial"/>
          <w:bCs/>
          <w:color w:val="000000"/>
          <w:sz w:val="21"/>
          <w:szCs w:val="21"/>
          <w:shd w:val="clear" w:color="auto" w:fill="FFFFFF"/>
        </w:rPr>
        <w:t>, las mismas deben ser</w:t>
      </w:r>
      <w:r w:rsidRPr="00AF7959">
        <w:rPr>
          <w:rFonts w:ascii="Garamond" w:hAnsi="Garamond"/>
          <w:sz w:val="24"/>
          <w:szCs w:val="24"/>
        </w:rPr>
        <w:t xml:space="preserve"> solicitarse a través del correo electrónico </w:t>
      </w:r>
      <w:hyperlink r:id="rId5" w:history="1">
        <w:r w:rsidRPr="00AF7959">
          <w:rPr>
            <w:rStyle w:val="Hipervnculo"/>
            <w:rFonts w:ascii="Garamond" w:hAnsi="Garamond"/>
            <w:sz w:val="24"/>
            <w:szCs w:val="24"/>
          </w:rPr>
          <w:t>j06cmpalmira@cendoj.ramajudicial.gov.co</w:t>
        </w:r>
      </w:hyperlink>
      <w:r w:rsidRPr="00AF7959">
        <w:rPr>
          <w:rFonts w:ascii="Garamond" w:hAnsi="Garamond"/>
          <w:sz w:val="24"/>
          <w:szCs w:val="24"/>
        </w:rPr>
        <w:t xml:space="preserve">. </w:t>
      </w:r>
    </w:p>
    <w:p w14:paraId="72B8F2EE" w14:textId="77777777" w:rsidR="008E2A17" w:rsidRDefault="008E2A17" w:rsidP="00597FDA">
      <w:pPr>
        <w:pStyle w:val="Ttulo2"/>
        <w:spacing w:line="240" w:lineRule="auto"/>
        <w:rPr>
          <w:rFonts w:ascii="Arial" w:hAnsi="Arial" w:cs="Arial"/>
          <w:szCs w:val="24"/>
        </w:rPr>
      </w:pPr>
    </w:p>
    <w:p w14:paraId="3C4C91D1" w14:textId="77777777" w:rsidR="008E2A17" w:rsidRPr="0069641A" w:rsidRDefault="008E2A17" w:rsidP="008E2A17">
      <w:pPr>
        <w:pStyle w:val="Ttulo2"/>
        <w:spacing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CLARA LUZ ARANGO ROSERO</w:t>
      </w:r>
    </w:p>
    <w:p w14:paraId="161BF061" w14:textId="6C8FD07A" w:rsidR="008E2A17" w:rsidRPr="00597FDA" w:rsidRDefault="008E2A17" w:rsidP="00597FDA">
      <w:pPr>
        <w:pStyle w:val="Ttulo2"/>
        <w:spacing w:line="240" w:lineRule="auto"/>
        <w:ind w:left="2832" w:firstLine="70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Secretaria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E1751B" w14:textId="77777777" w:rsidR="008E2A17" w:rsidRPr="0069641A" w:rsidRDefault="008E2A17" w:rsidP="008E2A17">
      <w:pPr>
        <w:spacing w:after="0" w:line="240" w:lineRule="auto"/>
        <w:jc w:val="center"/>
        <w:outlineLvl w:val="0"/>
        <w:rPr>
          <w:rFonts w:ascii="Arial" w:eastAsia="Calibri" w:hAnsi="Arial" w:cs="Arial"/>
          <w:sz w:val="18"/>
          <w:szCs w:val="18"/>
          <w:lang w:val="es-ES" w:eastAsia="es-ES"/>
        </w:rPr>
      </w:pPr>
      <w:r>
        <w:rPr>
          <w:rFonts w:ascii="Courier New" w:hAnsi="Courier New"/>
          <w:sz w:val="24"/>
        </w:rPr>
        <w:tab/>
      </w:r>
      <w:r w:rsidRPr="0069641A">
        <w:rPr>
          <w:rFonts w:ascii="Arial" w:eastAsia="Calibri" w:hAnsi="Arial" w:cs="Arial"/>
          <w:sz w:val="18"/>
          <w:szCs w:val="18"/>
          <w:lang w:val="es-ES" w:eastAsia="es-ES"/>
        </w:rPr>
        <w:t>Palacio de Justicia “Simón David Carrejo Bejarano”</w:t>
      </w:r>
    </w:p>
    <w:p w14:paraId="0C566BAC" w14:textId="77777777" w:rsidR="008E2A17" w:rsidRPr="0069641A" w:rsidRDefault="008E2A17" w:rsidP="008E2A17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 w:eastAsia="es-ES"/>
        </w:rPr>
      </w:pPr>
      <w:r w:rsidRPr="0069641A">
        <w:rPr>
          <w:rFonts w:ascii="Arial" w:eastAsia="Calibri" w:hAnsi="Arial" w:cs="Arial"/>
          <w:sz w:val="18"/>
          <w:szCs w:val="18"/>
          <w:lang w:val="es-ES" w:eastAsia="es-ES"/>
        </w:rPr>
        <w:t xml:space="preserve">Carrera 29 Calle 23 Esquina Piso 3º Oficina 317 Teléfono-Fax 266 02 00 EXT 7165 </w:t>
      </w:r>
    </w:p>
    <w:p w14:paraId="6A6D574F" w14:textId="77777777" w:rsidR="008E2A17" w:rsidRPr="0069641A" w:rsidRDefault="008E2A17" w:rsidP="008E2A17">
      <w:pPr>
        <w:spacing w:after="0" w:line="240" w:lineRule="auto"/>
        <w:jc w:val="center"/>
        <w:rPr>
          <w:rFonts w:ascii="Arial" w:eastAsia="Calibri" w:hAnsi="Arial" w:cs="Arial"/>
          <w:b/>
          <w:lang w:val="es-ES" w:eastAsia="es-ES"/>
        </w:rPr>
      </w:pPr>
      <w:r w:rsidRPr="0069641A">
        <w:rPr>
          <w:rFonts w:ascii="Arial" w:eastAsia="Calibri" w:hAnsi="Arial" w:cs="Arial"/>
          <w:sz w:val="18"/>
          <w:szCs w:val="18"/>
          <w:lang w:val="es-ES" w:eastAsia="es-ES"/>
        </w:rPr>
        <w:t xml:space="preserve"> </w:t>
      </w:r>
      <w:r w:rsidRPr="0069641A">
        <w:rPr>
          <w:rFonts w:ascii="Arial" w:eastAsia="Calibri" w:hAnsi="Arial" w:cs="Arial"/>
          <w:b/>
          <w:lang w:val="es-ES" w:eastAsia="es-ES"/>
        </w:rPr>
        <w:t xml:space="preserve">Correo electrónico </w:t>
      </w:r>
      <w:hyperlink r:id="rId6" w:history="1">
        <w:r w:rsidRPr="0069641A">
          <w:rPr>
            <w:rFonts w:ascii="Arial" w:eastAsia="Calibri" w:hAnsi="Arial" w:cs="Arial"/>
            <w:b/>
            <w:color w:val="0563C1"/>
            <w:u w:val="single"/>
            <w:lang w:val="es-ES" w:eastAsia="es-ES"/>
          </w:rPr>
          <w:t>j06cmpalmira@cendoj.ramajuicial.gov.co</w:t>
        </w:r>
      </w:hyperlink>
      <w:r w:rsidRPr="0069641A">
        <w:rPr>
          <w:rFonts w:ascii="Arial" w:eastAsia="Calibri" w:hAnsi="Arial" w:cs="Arial"/>
          <w:b/>
          <w:lang w:val="es-ES" w:eastAsia="es-ES"/>
        </w:rPr>
        <w:t xml:space="preserve"> </w:t>
      </w:r>
    </w:p>
    <w:p w14:paraId="7FBB69E1" w14:textId="77777777" w:rsidR="008E2A17" w:rsidRPr="0069641A" w:rsidRDefault="008E2A17" w:rsidP="008E2A17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sz w:val="18"/>
          <w:szCs w:val="18"/>
          <w:lang w:val="es-ES" w:eastAsia="es-ES"/>
        </w:rPr>
      </w:pPr>
      <w:r w:rsidRPr="0069641A">
        <w:rPr>
          <w:rFonts w:ascii="Arial" w:hAnsi="Arial" w:cs="Arial"/>
          <w:sz w:val="18"/>
          <w:szCs w:val="18"/>
          <w:lang w:val="es-ES" w:eastAsia="es-ES"/>
        </w:rPr>
        <w:t>Palmira – Valle del Cauca</w:t>
      </w:r>
    </w:p>
    <w:p w14:paraId="53D9EA6D" w14:textId="77777777" w:rsidR="008E2A17" w:rsidRDefault="008E2A17" w:rsidP="008E2A17">
      <w:pPr>
        <w:pStyle w:val="Piedepgina"/>
      </w:pPr>
    </w:p>
    <w:p w14:paraId="6A034404" w14:textId="77777777" w:rsidR="008E2A17" w:rsidRDefault="008E2A17" w:rsidP="008E2A17">
      <w:pPr>
        <w:tabs>
          <w:tab w:val="left" w:pos="6405"/>
        </w:tabs>
        <w:rPr>
          <w:rFonts w:ascii="Courier New" w:hAnsi="Courier New"/>
          <w:sz w:val="24"/>
        </w:rPr>
      </w:pPr>
    </w:p>
    <w:p w14:paraId="1A55474A" w14:textId="77777777" w:rsidR="008E2A17" w:rsidRDefault="008E2A17" w:rsidP="008E2A17">
      <w:pPr>
        <w:rPr>
          <w:rFonts w:ascii="Courier New" w:hAnsi="Courier New"/>
          <w:sz w:val="24"/>
        </w:rPr>
      </w:pPr>
    </w:p>
    <w:p w14:paraId="549CA2B2" w14:textId="77777777" w:rsidR="008E2A17" w:rsidRDefault="008E2A17" w:rsidP="008E2A17">
      <w:pPr>
        <w:rPr>
          <w:rFonts w:ascii="Courier New" w:hAnsi="Courier New"/>
          <w:sz w:val="24"/>
        </w:rPr>
      </w:pPr>
    </w:p>
    <w:p w14:paraId="181A6514" w14:textId="77777777" w:rsidR="008E2A17" w:rsidRDefault="008E2A17" w:rsidP="008E2A17">
      <w:pPr>
        <w:rPr>
          <w:rFonts w:ascii="Courier New" w:hAnsi="Courier New"/>
          <w:sz w:val="24"/>
        </w:rPr>
      </w:pPr>
    </w:p>
    <w:p w14:paraId="47A45EA5" w14:textId="77777777" w:rsidR="008E2A17" w:rsidRDefault="008E2A17" w:rsidP="008E2A17">
      <w:pPr>
        <w:rPr>
          <w:rFonts w:ascii="Courier New" w:hAnsi="Courier New"/>
          <w:sz w:val="24"/>
        </w:rPr>
      </w:pPr>
    </w:p>
    <w:p w14:paraId="07CFCA7E" w14:textId="77777777" w:rsidR="00C8587A" w:rsidRDefault="00C8587A" w:rsidP="00C8587A">
      <w:pPr>
        <w:jc w:val="center"/>
      </w:pPr>
    </w:p>
    <w:sectPr w:rsidR="00C8587A" w:rsidSect="00D25D79">
      <w:pgSz w:w="18720" w:h="12240" w:orient="landscape" w:code="14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37"/>
    <w:rsid w:val="00090252"/>
    <w:rsid w:val="00096ADD"/>
    <w:rsid w:val="000E0997"/>
    <w:rsid w:val="001277C0"/>
    <w:rsid w:val="00185BE8"/>
    <w:rsid w:val="001A446B"/>
    <w:rsid w:val="001F6F90"/>
    <w:rsid w:val="002172B1"/>
    <w:rsid w:val="00242F94"/>
    <w:rsid w:val="00295EDB"/>
    <w:rsid w:val="002F1257"/>
    <w:rsid w:val="00381AEC"/>
    <w:rsid w:val="00383AEF"/>
    <w:rsid w:val="003B2EE0"/>
    <w:rsid w:val="0042026B"/>
    <w:rsid w:val="00427089"/>
    <w:rsid w:val="00435DEB"/>
    <w:rsid w:val="00485930"/>
    <w:rsid w:val="00597FDA"/>
    <w:rsid w:val="005A3F0B"/>
    <w:rsid w:val="00636BF2"/>
    <w:rsid w:val="0064609C"/>
    <w:rsid w:val="006B3837"/>
    <w:rsid w:val="006E315A"/>
    <w:rsid w:val="00711353"/>
    <w:rsid w:val="00754F07"/>
    <w:rsid w:val="00784375"/>
    <w:rsid w:val="00792552"/>
    <w:rsid w:val="0082078A"/>
    <w:rsid w:val="008C178B"/>
    <w:rsid w:val="008E2A17"/>
    <w:rsid w:val="009955A3"/>
    <w:rsid w:val="009D492F"/>
    <w:rsid w:val="009E3460"/>
    <w:rsid w:val="00A00A0A"/>
    <w:rsid w:val="00A46B6A"/>
    <w:rsid w:val="00A83461"/>
    <w:rsid w:val="00A96E74"/>
    <w:rsid w:val="00AA7495"/>
    <w:rsid w:val="00AE2A7D"/>
    <w:rsid w:val="00AF112A"/>
    <w:rsid w:val="00AF7959"/>
    <w:rsid w:val="00B029FA"/>
    <w:rsid w:val="00B04061"/>
    <w:rsid w:val="00B12421"/>
    <w:rsid w:val="00C8587A"/>
    <w:rsid w:val="00CD0C27"/>
    <w:rsid w:val="00CF5831"/>
    <w:rsid w:val="00D06A37"/>
    <w:rsid w:val="00D136CD"/>
    <w:rsid w:val="00D25D79"/>
    <w:rsid w:val="00D25EEB"/>
    <w:rsid w:val="00D40F34"/>
    <w:rsid w:val="00D85BC8"/>
    <w:rsid w:val="00DB552A"/>
    <w:rsid w:val="00E51AFD"/>
    <w:rsid w:val="00E56358"/>
    <w:rsid w:val="00EF528F"/>
    <w:rsid w:val="00F84259"/>
    <w:rsid w:val="00FB1351"/>
    <w:rsid w:val="00FD114A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C60E44"/>
  <w15:chartTrackingRefBased/>
  <w15:docId w15:val="{AFFAC6E4-587B-4626-AAC6-84E598AA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8E2A17"/>
    <w:pPr>
      <w:keepNext/>
      <w:overflowPunct w:val="0"/>
      <w:autoSpaceDE w:val="0"/>
      <w:autoSpaceDN w:val="0"/>
      <w:adjustRightInd w:val="0"/>
      <w:spacing w:after="0" w:line="360" w:lineRule="auto"/>
      <w:jc w:val="both"/>
      <w:textAlignment w:val="baseline"/>
      <w:outlineLvl w:val="1"/>
    </w:pPr>
    <w:rPr>
      <w:rFonts w:ascii="Courier New" w:eastAsia="Times New Roman" w:hAnsi="Courier New" w:cs="Times New Roman"/>
      <w:b/>
      <w:sz w:val="24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E2A17"/>
    <w:rPr>
      <w:rFonts w:ascii="Courier New" w:eastAsia="Times New Roman" w:hAnsi="Courier New" w:cs="Times New Roman"/>
      <w:b/>
      <w:sz w:val="24"/>
      <w:szCs w:val="20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8E2A17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2A17"/>
    <w:rPr>
      <w:rFonts w:ascii="Times New Roman" w:eastAsia="Times New Roman" w:hAnsi="Times New Roman" w:cs="Times New Roman"/>
      <w:sz w:val="20"/>
      <w:szCs w:val="20"/>
      <w:lang w:val="es-ES_tradnl" w:eastAsia="es-CO"/>
    </w:rPr>
  </w:style>
  <w:style w:type="character" w:styleId="Hipervnculo">
    <w:name w:val="Hyperlink"/>
    <w:basedOn w:val="Fuentedeprrafopredeter"/>
    <w:uiPriority w:val="99"/>
    <w:unhideWhenUsed/>
    <w:rsid w:val="000E09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06cmpalmira@cendoj.ramajuicial.gov.co" TargetMode="External"/><Relationship Id="rId5" Type="http://schemas.openxmlformats.org/officeDocument/2006/relationships/hyperlink" Target="mailto:j06cmpalmira@cendoj.ramajudicial.gov.c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Francia Enith Muñoz Cortes</dc:creator>
  <cp:keywords/>
  <dc:description/>
  <cp:lastModifiedBy>Francia Enith Muñoz Cortes</cp:lastModifiedBy>
  <cp:revision>2</cp:revision>
  <cp:lastPrinted>2020-09-08T02:18:00Z</cp:lastPrinted>
  <dcterms:created xsi:type="dcterms:W3CDTF">2020-09-30T01:25:00Z</dcterms:created>
  <dcterms:modified xsi:type="dcterms:W3CDTF">2020-09-30T01:25:00Z</dcterms:modified>
</cp:coreProperties>
</file>