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FCE3C" w14:textId="26155291" w:rsidR="000731ED" w:rsidRPr="00115D18" w:rsidRDefault="000731ED" w:rsidP="007A6AA9">
      <w:pPr>
        <w:spacing w:after="0"/>
        <w:jc w:val="both"/>
        <w:rPr>
          <w:rFonts w:ascii="Century Gothic" w:eastAsia="Arial Unicode MS" w:hAnsi="Century Gothic" w:cs="Arial"/>
          <w:b/>
          <w:bCs/>
          <w:sz w:val="24"/>
          <w:szCs w:val="24"/>
        </w:rPr>
      </w:pPr>
      <w:bookmarkStart w:id="0" w:name="_GoBack"/>
      <w:bookmarkEnd w:id="0"/>
    </w:p>
    <w:p w14:paraId="49965F1F" w14:textId="486609FE" w:rsidR="00787DEC" w:rsidRDefault="004378C8" w:rsidP="007A6AA9">
      <w:pPr>
        <w:spacing w:after="0"/>
        <w:jc w:val="both"/>
        <w:rPr>
          <w:rFonts w:ascii="Century Gothic" w:eastAsia="Arial Unicode MS" w:hAnsi="Century Gothic" w:cs="Arial"/>
          <w:sz w:val="24"/>
          <w:szCs w:val="24"/>
        </w:rPr>
      </w:pPr>
      <w:r w:rsidRPr="00115D18">
        <w:rPr>
          <w:rFonts w:ascii="Century Gothic" w:eastAsia="Arial Unicode MS" w:hAnsi="Century Gothic" w:cs="Arial"/>
          <w:b/>
          <w:bCs/>
          <w:sz w:val="24"/>
          <w:szCs w:val="24"/>
        </w:rPr>
        <w:t>JUZGADO PROMISCUO DE FAMILIA</w:t>
      </w:r>
      <w:r w:rsidR="00115D18">
        <w:rPr>
          <w:rFonts w:ascii="Century Gothic" w:eastAsia="Arial Unicode MS" w:hAnsi="Century Gothic" w:cs="Arial"/>
          <w:sz w:val="24"/>
          <w:szCs w:val="24"/>
        </w:rPr>
        <w:t xml:space="preserve">. Maicao, enero </w:t>
      </w:r>
      <w:r w:rsidR="00146D02">
        <w:rPr>
          <w:rFonts w:ascii="Century Gothic" w:eastAsia="Arial Unicode MS" w:hAnsi="Century Gothic" w:cs="Arial"/>
          <w:sz w:val="24"/>
          <w:szCs w:val="24"/>
        </w:rPr>
        <w:t>veintidós</w:t>
      </w:r>
      <w:r w:rsidR="00115D18">
        <w:rPr>
          <w:rFonts w:ascii="Century Gothic" w:eastAsia="Arial Unicode MS" w:hAnsi="Century Gothic" w:cs="Arial"/>
          <w:sz w:val="24"/>
          <w:szCs w:val="24"/>
        </w:rPr>
        <w:t xml:space="preserve"> </w:t>
      </w:r>
      <w:r w:rsidRPr="00115D18">
        <w:rPr>
          <w:rFonts w:ascii="Century Gothic" w:eastAsia="Arial Unicode MS" w:hAnsi="Century Gothic" w:cs="Arial"/>
          <w:sz w:val="24"/>
          <w:szCs w:val="24"/>
        </w:rPr>
        <w:t>(</w:t>
      </w:r>
      <w:r w:rsidR="00146D02">
        <w:rPr>
          <w:rFonts w:ascii="Century Gothic" w:eastAsia="Arial Unicode MS" w:hAnsi="Century Gothic" w:cs="Arial"/>
          <w:sz w:val="24"/>
          <w:szCs w:val="24"/>
        </w:rPr>
        <w:t>22</w:t>
      </w:r>
      <w:r w:rsidR="00115D18">
        <w:rPr>
          <w:rFonts w:ascii="Century Gothic" w:eastAsia="Arial Unicode MS" w:hAnsi="Century Gothic" w:cs="Arial"/>
          <w:sz w:val="24"/>
          <w:szCs w:val="24"/>
        </w:rPr>
        <w:t>) de dos mil veinticuatro (2024</w:t>
      </w:r>
      <w:r w:rsidRPr="00115D18">
        <w:rPr>
          <w:rFonts w:ascii="Century Gothic" w:eastAsia="Arial Unicode MS" w:hAnsi="Century Gothic" w:cs="Arial"/>
          <w:sz w:val="24"/>
          <w:szCs w:val="24"/>
        </w:rPr>
        <w:t xml:space="preserve">) – En la fecha paso al despacho el presente proceso advirtiendo que, </w:t>
      </w:r>
      <w:r w:rsidR="000731ED" w:rsidRPr="00115D18">
        <w:rPr>
          <w:rFonts w:ascii="Century Gothic" w:eastAsia="Arial Unicode MS" w:hAnsi="Century Gothic" w:cs="Arial"/>
          <w:sz w:val="24"/>
          <w:szCs w:val="24"/>
        </w:rPr>
        <w:t>frente al trabajo de partición</w:t>
      </w:r>
      <w:r w:rsidR="003B5EFD">
        <w:rPr>
          <w:rFonts w:ascii="Century Gothic" w:eastAsia="Arial Unicode MS" w:hAnsi="Century Gothic" w:cs="Arial"/>
          <w:sz w:val="24"/>
          <w:szCs w:val="24"/>
        </w:rPr>
        <w:t xml:space="preserve"> adicional</w:t>
      </w:r>
      <w:r w:rsidR="003B5EFD" w:rsidRPr="00115D18">
        <w:rPr>
          <w:rFonts w:ascii="Century Gothic" w:eastAsia="Arial Unicode MS" w:hAnsi="Century Gothic" w:cs="Arial"/>
          <w:sz w:val="24"/>
          <w:szCs w:val="24"/>
        </w:rPr>
        <w:t xml:space="preserve"> </w:t>
      </w:r>
      <w:r w:rsidR="000731ED" w:rsidRPr="00115D18">
        <w:rPr>
          <w:rFonts w:ascii="Century Gothic" w:eastAsia="Arial Unicode MS" w:hAnsi="Century Gothic" w:cs="Arial"/>
          <w:sz w:val="24"/>
          <w:szCs w:val="24"/>
        </w:rPr>
        <w:t xml:space="preserve">allegado dentro del presente asunto no se presentaron </w:t>
      </w:r>
      <w:r w:rsidRPr="00115D18">
        <w:rPr>
          <w:rFonts w:ascii="Century Gothic" w:eastAsia="Arial Unicode MS" w:hAnsi="Century Gothic" w:cs="Arial"/>
          <w:sz w:val="24"/>
          <w:szCs w:val="24"/>
        </w:rPr>
        <w:t xml:space="preserve">objeciones </w:t>
      </w:r>
      <w:r w:rsidR="000731ED" w:rsidRPr="00115D18">
        <w:rPr>
          <w:rFonts w:ascii="Century Gothic" w:eastAsia="Arial Unicode MS" w:hAnsi="Century Gothic" w:cs="Arial"/>
          <w:sz w:val="24"/>
          <w:szCs w:val="24"/>
        </w:rPr>
        <w:t>al respecto</w:t>
      </w:r>
      <w:r w:rsidRPr="00115D18">
        <w:rPr>
          <w:rFonts w:ascii="Century Gothic" w:eastAsia="Arial Unicode MS" w:hAnsi="Century Gothic" w:cs="Arial"/>
          <w:sz w:val="24"/>
          <w:szCs w:val="24"/>
        </w:rPr>
        <w:t>. Sírvase proveer.</w:t>
      </w:r>
      <w:r w:rsidR="00A87717" w:rsidRPr="00115D18">
        <w:rPr>
          <w:rFonts w:ascii="Century Gothic" w:eastAsia="Arial Unicode MS" w:hAnsi="Century Gothic" w:cs="Arial"/>
          <w:sz w:val="24"/>
          <w:szCs w:val="24"/>
        </w:rPr>
        <w:t xml:space="preserve"> </w:t>
      </w:r>
    </w:p>
    <w:p w14:paraId="0D9A42E6" w14:textId="77777777" w:rsidR="00BD514B" w:rsidRPr="00115D18" w:rsidRDefault="00BD514B" w:rsidP="007A6AA9">
      <w:pPr>
        <w:spacing w:after="0"/>
        <w:jc w:val="both"/>
        <w:rPr>
          <w:rFonts w:ascii="Century Gothic" w:eastAsia="Arial Unicode MS" w:hAnsi="Century Gothic" w:cs="Arial"/>
          <w:sz w:val="24"/>
          <w:szCs w:val="24"/>
        </w:rPr>
      </w:pPr>
    </w:p>
    <w:p w14:paraId="40B2839D" w14:textId="77777777" w:rsidR="004378C8" w:rsidRPr="00115D18" w:rsidRDefault="004378C8" w:rsidP="007A6AA9">
      <w:pPr>
        <w:spacing w:after="0"/>
        <w:jc w:val="center"/>
        <w:rPr>
          <w:rFonts w:ascii="Century Gothic" w:eastAsia="Arial Unicode MS" w:hAnsi="Century Gothic" w:cs="Arial"/>
          <w:sz w:val="24"/>
          <w:szCs w:val="24"/>
        </w:rPr>
      </w:pPr>
      <w:r w:rsidRPr="00115D18">
        <w:rPr>
          <w:rFonts w:ascii="Century Gothic" w:eastAsia="Arial Unicode MS" w:hAnsi="Century Gothic" w:cs="Arial"/>
          <w:sz w:val="24"/>
          <w:szCs w:val="24"/>
        </w:rPr>
        <w:t>(sin necesidad de firma)</w:t>
      </w:r>
    </w:p>
    <w:p w14:paraId="1B700510" w14:textId="60734962" w:rsidR="004378C8" w:rsidRPr="00115D18" w:rsidRDefault="00BD514B" w:rsidP="007A6AA9">
      <w:pPr>
        <w:spacing w:after="0"/>
        <w:jc w:val="center"/>
        <w:rPr>
          <w:rFonts w:ascii="Century Gothic" w:eastAsia="Arial Unicode MS" w:hAnsi="Century Gothic" w:cs="Arial"/>
          <w:b/>
          <w:bCs/>
          <w:sz w:val="24"/>
          <w:szCs w:val="24"/>
        </w:rPr>
      </w:pPr>
      <w:r>
        <w:rPr>
          <w:rFonts w:ascii="Century Gothic" w:eastAsia="Arial Unicode MS" w:hAnsi="Century Gothic" w:cs="Arial"/>
          <w:b/>
          <w:bCs/>
          <w:sz w:val="24"/>
          <w:szCs w:val="24"/>
        </w:rPr>
        <w:t>GUSTAVO RAUL QUINTERO BRITO</w:t>
      </w:r>
    </w:p>
    <w:p w14:paraId="337F0749" w14:textId="5EE09C86" w:rsidR="004378C8" w:rsidRPr="00115D18" w:rsidRDefault="00BD514B" w:rsidP="007A6AA9">
      <w:pPr>
        <w:spacing w:after="0"/>
        <w:jc w:val="center"/>
        <w:rPr>
          <w:rFonts w:ascii="Century Gothic" w:eastAsia="Arial Unicode MS" w:hAnsi="Century Gothic" w:cs="Arial"/>
          <w:b/>
          <w:bCs/>
          <w:sz w:val="24"/>
          <w:szCs w:val="24"/>
        </w:rPr>
      </w:pPr>
      <w:r>
        <w:rPr>
          <w:rFonts w:ascii="Century Gothic" w:eastAsia="Arial Unicode MS" w:hAnsi="Century Gothic" w:cs="Arial"/>
          <w:b/>
          <w:bCs/>
          <w:sz w:val="24"/>
          <w:szCs w:val="24"/>
        </w:rPr>
        <w:t>Secretario – Ad-honorem</w:t>
      </w:r>
    </w:p>
    <w:p w14:paraId="3E7ABDDA" w14:textId="77BB7CEF" w:rsidR="00350F84" w:rsidRPr="00115D18" w:rsidRDefault="00350F84" w:rsidP="007A6AA9">
      <w:pPr>
        <w:spacing w:after="0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05D2390D" w14:textId="77777777" w:rsidR="00350F84" w:rsidRPr="00115D18" w:rsidRDefault="00350F84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JUZGADO PROMISCUO DE FAMILIA DEL CIRCUITO DE MAICAO</w:t>
      </w:r>
    </w:p>
    <w:p w14:paraId="6CE36DEE" w14:textId="77777777" w:rsidR="00350F84" w:rsidRPr="00115D18" w:rsidRDefault="00350F84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DISTRITO JUDICIAL DE RIOHACHA</w:t>
      </w:r>
    </w:p>
    <w:p w14:paraId="6BFD24DE" w14:textId="77777777" w:rsidR="00350F84" w:rsidRPr="00115D18" w:rsidRDefault="00350F84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97C3795" w14:textId="16DDF774" w:rsidR="00350F84" w:rsidRPr="00115D18" w:rsidRDefault="00227259" w:rsidP="007A6AA9">
      <w:pPr>
        <w:pStyle w:val="Fecha"/>
        <w:jc w:val="center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sz w:val="24"/>
          <w:szCs w:val="24"/>
          <w:lang w:val="es-ES"/>
        </w:rPr>
        <w:t xml:space="preserve">Maicao, </w:t>
      </w:r>
      <w:r w:rsidR="00115D18">
        <w:rPr>
          <w:rFonts w:ascii="Century Gothic" w:hAnsi="Century Gothic"/>
          <w:sz w:val="24"/>
          <w:szCs w:val="24"/>
          <w:lang w:val="es-ES"/>
        </w:rPr>
        <w:t xml:space="preserve">enero </w:t>
      </w:r>
      <w:r w:rsidR="00146D02">
        <w:rPr>
          <w:rFonts w:ascii="Century Gothic" w:hAnsi="Century Gothic"/>
          <w:sz w:val="24"/>
          <w:szCs w:val="24"/>
          <w:lang w:val="es-ES"/>
        </w:rPr>
        <w:t>veintidós</w:t>
      </w:r>
      <w:r w:rsidR="00AA4A06">
        <w:rPr>
          <w:rFonts w:ascii="Century Gothic" w:hAnsi="Century Gothic"/>
          <w:sz w:val="24"/>
          <w:szCs w:val="24"/>
          <w:lang w:val="es-ES"/>
        </w:rPr>
        <w:t xml:space="preserve"> </w:t>
      </w:r>
      <w:r w:rsidR="0095593F" w:rsidRPr="00115D18">
        <w:rPr>
          <w:rFonts w:ascii="Century Gothic" w:hAnsi="Century Gothic"/>
          <w:sz w:val="24"/>
          <w:szCs w:val="24"/>
          <w:lang w:val="es-ES"/>
        </w:rPr>
        <w:t>(</w:t>
      </w:r>
      <w:r w:rsidR="00146D02">
        <w:rPr>
          <w:rFonts w:ascii="Century Gothic" w:hAnsi="Century Gothic"/>
          <w:sz w:val="24"/>
          <w:szCs w:val="24"/>
          <w:lang w:val="es-ES"/>
        </w:rPr>
        <w:t>22</w:t>
      </w:r>
      <w:r w:rsidR="00115D18">
        <w:rPr>
          <w:rFonts w:ascii="Century Gothic" w:hAnsi="Century Gothic"/>
          <w:sz w:val="24"/>
          <w:szCs w:val="24"/>
          <w:lang w:val="es-ES"/>
        </w:rPr>
        <w:t>) de dos mil veinticuatro</w:t>
      </w:r>
      <w:r w:rsidR="00350F84" w:rsidRPr="00115D18">
        <w:rPr>
          <w:rFonts w:ascii="Century Gothic" w:hAnsi="Century Gothic"/>
          <w:sz w:val="24"/>
          <w:szCs w:val="24"/>
          <w:lang w:val="es-ES"/>
        </w:rPr>
        <w:t xml:space="preserve"> (2</w:t>
      </w:r>
      <w:r w:rsidR="000731ED" w:rsidRPr="00115D18">
        <w:rPr>
          <w:rFonts w:ascii="Century Gothic" w:hAnsi="Century Gothic"/>
          <w:sz w:val="24"/>
          <w:szCs w:val="24"/>
        </w:rPr>
        <w:t>02</w:t>
      </w:r>
      <w:r w:rsidR="00115D18">
        <w:rPr>
          <w:rFonts w:ascii="Century Gothic" w:hAnsi="Century Gothic"/>
          <w:sz w:val="24"/>
          <w:szCs w:val="24"/>
        </w:rPr>
        <w:t>4</w:t>
      </w:r>
      <w:r w:rsidR="00350F84" w:rsidRPr="00115D18">
        <w:rPr>
          <w:rFonts w:ascii="Century Gothic" w:hAnsi="Century Gothic"/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281"/>
        <w:tblW w:w="83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48"/>
        <w:gridCol w:w="5528"/>
      </w:tblGrid>
      <w:tr w:rsidR="000731ED" w:rsidRPr="00115D18" w14:paraId="1F85F1E9" w14:textId="77777777" w:rsidTr="000731ED">
        <w:trPr>
          <w:trHeight w:val="20"/>
        </w:trPr>
        <w:tc>
          <w:tcPr>
            <w:tcW w:w="2848" w:type="dxa"/>
            <w:shd w:val="clear" w:color="auto" w:fill="auto"/>
          </w:tcPr>
          <w:p w14:paraId="0683DF9A" w14:textId="77777777" w:rsidR="000731ED" w:rsidRPr="00115D18" w:rsidRDefault="000731ED" w:rsidP="007A6AA9">
            <w:pPr>
              <w:spacing w:after="0"/>
              <w:jc w:val="both"/>
              <w:rPr>
                <w:rFonts w:ascii="Century Gothic" w:hAnsi="Century Gothic" w:cs="Arial"/>
                <w:caps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caps/>
                <w:sz w:val="24"/>
                <w:szCs w:val="24"/>
                <w:lang w:val="es-MX"/>
              </w:rPr>
              <w:t>PROCESO:</w:t>
            </w:r>
          </w:p>
        </w:tc>
        <w:tc>
          <w:tcPr>
            <w:tcW w:w="5528" w:type="dxa"/>
            <w:shd w:val="clear" w:color="auto" w:fill="auto"/>
          </w:tcPr>
          <w:p w14:paraId="0C25C1BC" w14:textId="6B0AC8F3" w:rsidR="000731ED" w:rsidRPr="00115D18" w:rsidRDefault="0095593F" w:rsidP="007A6AA9">
            <w:pPr>
              <w:spacing w:after="0"/>
              <w:jc w:val="both"/>
              <w:rPr>
                <w:rFonts w:ascii="Century Gothic" w:hAnsi="Century Gothic" w:cs="Arial"/>
                <w:caps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caps/>
                <w:sz w:val="24"/>
                <w:szCs w:val="24"/>
              </w:rPr>
              <w:t>SUCESIÓN INTESTADA</w:t>
            </w:r>
          </w:p>
        </w:tc>
      </w:tr>
      <w:tr w:rsidR="000731ED" w:rsidRPr="00115D18" w14:paraId="623E6E10" w14:textId="77777777" w:rsidTr="000731ED">
        <w:trPr>
          <w:trHeight w:val="20"/>
        </w:trPr>
        <w:tc>
          <w:tcPr>
            <w:tcW w:w="2848" w:type="dxa"/>
            <w:shd w:val="clear" w:color="auto" w:fill="auto"/>
          </w:tcPr>
          <w:p w14:paraId="709E3C5A" w14:textId="77777777" w:rsidR="000731ED" w:rsidRPr="00115D18" w:rsidRDefault="000731ED" w:rsidP="007A6AA9">
            <w:pPr>
              <w:spacing w:after="0"/>
              <w:jc w:val="both"/>
              <w:rPr>
                <w:rFonts w:ascii="Century Gothic" w:hAnsi="Century Gothic" w:cs="Arial"/>
                <w:caps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caps/>
                <w:sz w:val="24"/>
                <w:szCs w:val="24"/>
                <w:lang w:val="es-MX"/>
              </w:rPr>
              <w:t>providencia</w:t>
            </w:r>
          </w:p>
        </w:tc>
        <w:tc>
          <w:tcPr>
            <w:tcW w:w="5528" w:type="dxa"/>
            <w:shd w:val="clear" w:color="auto" w:fill="auto"/>
          </w:tcPr>
          <w:p w14:paraId="017E3831" w14:textId="19097C47" w:rsidR="000731ED" w:rsidRPr="00115D18" w:rsidRDefault="007A6AA9" w:rsidP="007A6AA9">
            <w:pPr>
              <w:spacing w:after="0"/>
              <w:jc w:val="both"/>
              <w:rPr>
                <w:rFonts w:ascii="Century Gothic" w:hAnsi="Century Gothic" w:cs="Arial"/>
                <w:b/>
                <w:caps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b/>
                <w:sz w:val="24"/>
                <w:szCs w:val="24"/>
                <w:lang w:val="es-MX"/>
              </w:rPr>
              <w:t xml:space="preserve">ORDENA REHACER PARTICIÓN </w:t>
            </w:r>
          </w:p>
        </w:tc>
      </w:tr>
      <w:tr w:rsidR="000731ED" w:rsidRPr="00115D18" w14:paraId="031E8D67" w14:textId="77777777" w:rsidTr="000731ED">
        <w:trPr>
          <w:trHeight w:val="20"/>
        </w:trPr>
        <w:tc>
          <w:tcPr>
            <w:tcW w:w="2848" w:type="dxa"/>
            <w:shd w:val="clear" w:color="auto" w:fill="auto"/>
          </w:tcPr>
          <w:p w14:paraId="101159D9" w14:textId="77777777" w:rsidR="000731ED" w:rsidRPr="00115D18" w:rsidRDefault="000731ED" w:rsidP="007A6AA9">
            <w:pPr>
              <w:spacing w:after="0"/>
              <w:jc w:val="both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sz w:val="24"/>
                <w:szCs w:val="24"/>
                <w:lang w:val="es-MX"/>
              </w:rPr>
              <w:t>DEMANDANTE:</w:t>
            </w:r>
          </w:p>
        </w:tc>
        <w:tc>
          <w:tcPr>
            <w:tcW w:w="55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9"/>
            </w:tblGrid>
            <w:tr w:rsidR="00F71DB6" w:rsidRPr="00F71DB6" w14:paraId="00D36564" w14:textId="77777777">
              <w:trPr>
                <w:trHeight w:val="114"/>
              </w:trPr>
              <w:tc>
                <w:tcPr>
                  <w:tcW w:w="0" w:type="auto"/>
                </w:tcPr>
                <w:p w14:paraId="7231F00F" w14:textId="71B95A52" w:rsidR="00F71DB6" w:rsidRPr="00F71DB6" w:rsidRDefault="00F71DB6" w:rsidP="003838E4">
                  <w:pPr>
                    <w:framePr w:hSpace="141" w:wrap="around" w:vAnchor="text" w:hAnchor="margin" w:xAlign="center" w:y="281"/>
                    <w:spacing w:after="0"/>
                    <w:jc w:val="both"/>
                    <w:rPr>
                      <w:rFonts w:ascii="Century Gothic" w:hAnsi="Century Gothic" w:cs="Arial"/>
                      <w:caps/>
                      <w:sz w:val="24"/>
                      <w:szCs w:val="24"/>
                      <w:lang w:val="es-ES"/>
                    </w:rPr>
                  </w:pPr>
                  <w:r w:rsidRPr="00F71DB6">
                    <w:rPr>
                      <w:rFonts w:ascii="Century Gothic" w:hAnsi="Century Gothic" w:cs="Arial"/>
                      <w:caps/>
                      <w:sz w:val="24"/>
                      <w:szCs w:val="24"/>
                      <w:lang w:val="es-ES"/>
                    </w:rPr>
                    <w:t xml:space="preserve"> ELENA PATRICIA OROZCO Y OTROS</w:t>
                  </w:r>
                </w:p>
              </w:tc>
            </w:tr>
          </w:tbl>
          <w:p w14:paraId="04B08658" w14:textId="764A2310" w:rsidR="000731ED" w:rsidRPr="00F71DB6" w:rsidRDefault="000731ED" w:rsidP="007A6AA9">
            <w:pPr>
              <w:spacing w:after="0"/>
              <w:jc w:val="both"/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731ED" w:rsidRPr="00115D18" w14:paraId="3659824A" w14:textId="77777777" w:rsidTr="000731ED">
        <w:trPr>
          <w:trHeight w:val="52"/>
        </w:trPr>
        <w:tc>
          <w:tcPr>
            <w:tcW w:w="2848" w:type="dxa"/>
            <w:shd w:val="clear" w:color="auto" w:fill="auto"/>
          </w:tcPr>
          <w:p w14:paraId="2D92F524" w14:textId="0FE9442E" w:rsidR="000731ED" w:rsidRPr="00115D18" w:rsidRDefault="0095593F" w:rsidP="007A6AA9">
            <w:pPr>
              <w:spacing w:after="0"/>
              <w:jc w:val="both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sz w:val="24"/>
                <w:szCs w:val="24"/>
                <w:lang w:val="es-MX"/>
              </w:rPr>
              <w:t>CAUSANTE</w:t>
            </w:r>
            <w:r w:rsidR="000731ED" w:rsidRPr="00115D18">
              <w:rPr>
                <w:rFonts w:ascii="Century Gothic" w:hAnsi="Century Gothic" w:cs="Arial"/>
                <w:sz w:val="24"/>
                <w:szCs w:val="24"/>
                <w:lang w:val="es-MX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17"/>
            </w:tblGrid>
            <w:tr w:rsidR="00F71DB6" w:rsidRPr="00F71DB6" w14:paraId="0934F9F2" w14:textId="77777777">
              <w:trPr>
                <w:trHeight w:val="114"/>
              </w:trPr>
              <w:tc>
                <w:tcPr>
                  <w:tcW w:w="0" w:type="auto"/>
                </w:tcPr>
                <w:p w14:paraId="0EE884A2" w14:textId="77777777" w:rsidR="00F71DB6" w:rsidRPr="00F71DB6" w:rsidRDefault="00F71DB6" w:rsidP="003838E4">
                  <w:pPr>
                    <w:framePr w:hSpace="141" w:wrap="around" w:vAnchor="text" w:hAnchor="margin" w:xAlign="center" w:y="281"/>
                    <w:spacing w:after="0"/>
                    <w:jc w:val="both"/>
                    <w:rPr>
                      <w:rFonts w:ascii="Century Gothic" w:eastAsia="Batang" w:hAnsi="Century Gothic" w:cs="Arial"/>
                      <w:sz w:val="24"/>
                      <w:szCs w:val="24"/>
                      <w:lang w:val="es-ES"/>
                    </w:rPr>
                  </w:pPr>
                  <w:r w:rsidRPr="00F71DB6">
                    <w:rPr>
                      <w:rFonts w:ascii="Century Gothic" w:eastAsia="Batang" w:hAnsi="Century Gothic" w:cs="Arial"/>
                      <w:sz w:val="24"/>
                      <w:szCs w:val="24"/>
                      <w:lang w:val="es-ES"/>
                    </w:rPr>
                    <w:t xml:space="preserve"> ROBINSON TOVAR LAMBRAÑO (Q.E.P.D </w:t>
                  </w:r>
                </w:p>
              </w:tc>
            </w:tr>
          </w:tbl>
          <w:p w14:paraId="79D33307" w14:textId="1BFD5367" w:rsidR="000731ED" w:rsidRPr="00F71DB6" w:rsidRDefault="000731ED" w:rsidP="0045669E">
            <w:pPr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5593F" w:rsidRPr="00115D18" w14:paraId="25F86417" w14:textId="77777777" w:rsidTr="000731ED">
        <w:trPr>
          <w:trHeight w:val="52"/>
        </w:trPr>
        <w:tc>
          <w:tcPr>
            <w:tcW w:w="2848" w:type="dxa"/>
            <w:shd w:val="clear" w:color="auto" w:fill="auto"/>
          </w:tcPr>
          <w:p w14:paraId="6FE0553F" w14:textId="4D2CD75F" w:rsidR="0095593F" w:rsidRPr="00115D18" w:rsidRDefault="0095593F" w:rsidP="0095593F">
            <w:pPr>
              <w:spacing w:after="0"/>
              <w:jc w:val="both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115D18">
              <w:rPr>
                <w:rFonts w:ascii="Century Gothic" w:hAnsi="Century Gothic" w:cs="Arial"/>
                <w:sz w:val="24"/>
                <w:szCs w:val="24"/>
                <w:lang w:val="es-MX"/>
              </w:rPr>
              <w:t>RADICACIÓN:</w:t>
            </w:r>
          </w:p>
        </w:tc>
        <w:tc>
          <w:tcPr>
            <w:tcW w:w="5528" w:type="dxa"/>
            <w:shd w:val="clear" w:color="auto" w:fill="auto"/>
          </w:tcPr>
          <w:p w14:paraId="0C33455B" w14:textId="5735AF34" w:rsidR="0095593F" w:rsidRPr="00115D18" w:rsidRDefault="0095593F" w:rsidP="00F71DB6">
            <w:pPr>
              <w:spacing w:after="0"/>
              <w:jc w:val="both"/>
              <w:rPr>
                <w:rFonts w:ascii="Century Gothic" w:eastAsia="Batang" w:hAnsi="Century Gothic" w:cs="Arial"/>
                <w:sz w:val="24"/>
                <w:szCs w:val="24"/>
                <w:lang w:val="es-ES"/>
              </w:rPr>
            </w:pPr>
            <w:r w:rsidRPr="00115D18">
              <w:rPr>
                <w:rFonts w:ascii="Century Gothic" w:eastAsia="Batang" w:hAnsi="Century Gothic" w:cs="Arial"/>
                <w:sz w:val="24"/>
                <w:szCs w:val="24"/>
                <w:lang w:val="es-ES"/>
              </w:rPr>
              <w:t>444303184001-20</w:t>
            </w:r>
            <w:r w:rsidR="00F71DB6">
              <w:rPr>
                <w:rFonts w:ascii="Century Gothic" w:eastAsia="Batang" w:hAnsi="Century Gothic" w:cs="Arial"/>
                <w:sz w:val="24"/>
                <w:szCs w:val="24"/>
                <w:lang w:val="es-ES"/>
              </w:rPr>
              <w:t>16</w:t>
            </w:r>
            <w:r w:rsidR="000A4F23">
              <w:rPr>
                <w:rFonts w:ascii="Century Gothic" w:eastAsia="Batang" w:hAnsi="Century Gothic" w:cs="Arial"/>
                <w:sz w:val="24"/>
                <w:szCs w:val="24"/>
                <w:lang w:val="es-ES"/>
              </w:rPr>
              <w:t>-000</w:t>
            </w:r>
            <w:r w:rsidR="00F71DB6">
              <w:rPr>
                <w:rFonts w:ascii="Century Gothic" w:eastAsia="Batang" w:hAnsi="Century Gothic" w:cs="Arial"/>
                <w:sz w:val="24"/>
                <w:szCs w:val="24"/>
                <w:lang w:val="es-ES"/>
              </w:rPr>
              <w:t>67</w:t>
            </w:r>
            <w:r w:rsidRPr="00115D18">
              <w:rPr>
                <w:rFonts w:ascii="Century Gothic" w:eastAsia="Batang" w:hAnsi="Century Gothic" w:cs="Arial"/>
                <w:sz w:val="24"/>
                <w:szCs w:val="24"/>
                <w:lang w:val="es-ES"/>
              </w:rPr>
              <w:t>-00</w:t>
            </w:r>
          </w:p>
        </w:tc>
      </w:tr>
    </w:tbl>
    <w:p w14:paraId="2B0348BE" w14:textId="40513865" w:rsidR="000731ED" w:rsidRPr="00115D18" w:rsidRDefault="000731ED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03739397" w14:textId="7CD83F12" w:rsidR="00D676E8" w:rsidRPr="00115D18" w:rsidRDefault="005C4B34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115D18">
        <w:rPr>
          <w:rFonts w:ascii="Century Gothic" w:hAnsi="Century Gothic"/>
          <w:sz w:val="24"/>
          <w:szCs w:val="24"/>
        </w:rPr>
        <w:t>Procede el Despacho a decidir lo qu</w:t>
      </w:r>
      <w:r w:rsidR="00D676E8" w:rsidRPr="00115D18">
        <w:rPr>
          <w:rFonts w:ascii="Century Gothic" w:hAnsi="Century Gothic"/>
          <w:sz w:val="24"/>
          <w:szCs w:val="24"/>
        </w:rPr>
        <w:t xml:space="preserve">e en derecho corresponda </w:t>
      </w:r>
      <w:r w:rsidR="00DA5358" w:rsidRPr="00115D18">
        <w:rPr>
          <w:rFonts w:ascii="Century Gothic" w:hAnsi="Century Gothic"/>
          <w:sz w:val="24"/>
          <w:szCs w:val="24"/>
        </w:rPr>
        <w:t xml:space="preserve">frente </w:t>
      </w:r>
      <w:r w:rsidR="00A064F8" w:rsidRPr="00115D18">
        <w:rPr>
          <w:rFonts w:ascii="Century Gothic" w:hAnsi="Century Gothic"/>
          <w:sz w:val="24"/>
          <w:szCs w:val="24"/>
        </w:rPr>
        <w:t>al trabajo</w:t>
      </w:r>
      <w:r w:rsidRPr="00115D18">
        <w:rPr>
          <w:rFonts w:ascii="Century Gothic" w:hAnsi="Century Gothic"/>
          <w:sz w:val="24"/>
          <w:szCs w:val="24"/>
        </w:rPr>
        <w:t xml:space="preserve"> de partición suscrito por </w:t>
      </w:r>
      <w:r w:rsidR="0045669E" w:rsidRPr="00115D18">
        <w:rPr>
          <w:rFonts w:ascii="Century Gothic" w:hAnsi="Century Gothic"/>
          <w:sz w:val="24"/>
          <w:szCs w:val="24"/>
        </w:rPr>
        <w:t>la</w:t>
      </w:r>
      <w:r w:rsidR="009C609C" w:rsidRPr="00115D18">
        <w:rPr>
          <w:rFonts w:ascii="Century Gothic" w:hAnsi="Century Gothic"/>
          <w:sz w:val="24"/>
          <w:szCs w:val="24"/>
        </w:rPr>
        <w:t xml:space="preserve"> Dr</w:t>
      </w:r>
      <w:r w:rsidR="0045669E" w:rsidRPr="00115D18">
        <w:rPr>
          <w:rFonts w:ascii="Century Gothic" w:hAnsi="Century Gothic"/>
          <w:sz w:val="24"/>
          <w:szCs w:val="24"/>
        </w:rPr>
        <w:t>a</w:t>
      </w:r>
      <w:r w:rsidR="006037E7" w:rsidRPr="00115D18">
        <w:rPr>
          <w:rFonts w:ascii="Century Gothic" w:hAnsi="Century Gothic"/>
          <w:sz w:val="24"/>
          <w:szCs w:val="24"/>
        </w:rPr>
        <w:t xml:space="preserve">. </w:t>
      </w:r>
      <w:r w:rsidR="00146D02" w:rsidRPr="00146D02">
        <w:rPr>
          <w:rFonts w:ascii="Century Gothic" w:hAnsi="Century Gothic"/>
          <w:bCs/>
          <w:sz w:val="24"/>
          <w:szCs w:val="24"/>
          <w:lang w:val="es-ES"/>
        </w:rPr>
        <w:t>ALEXY JOSEFINA ORTIZ ARAGÓN</w:t>
      </w:r>
      <w:r w:rsidR="00146D02" w:rsidRPr="00146D02">
        <w:rPr>
          <w:rFonts w:ascii="Century Gothic" w:hAnsi="Century Gothic"/>
          <w:b/>
          <w:bCs/>
          <w:sz w:val="24"/>
          <w:szCs w:val="24"/>
          <w:lang w:val="es-ES"/>
        </w:rPr>
        <w:t xml:space="preserve"> </w:t>
      </w:r>
      <w:r w:rsidR="0095593F" w:rsidRPr="00115D18">
        <w:rPr>
          <w:rFonts w:ascii="Century Gothic" w:hAnsi="Century Gothic"/>
          <w:sz w:val="24"/>
          <w:szCs w:val="24"/>
        </w:rPr>
        <w:t>en su calidad de perito partidor</w:t>
      </w:r>
      <w:r w:rsidR="006037E7" w:rsidRPr="00115D18">
        <w:rPr>
          <w:rFonts w:ascii="Century Gothic" w:hAnsi="Century Gothic"/>
          <w:sz w:val="24"/>
          <w:szCs w:val="24"/>
        </w:rPr>
        <w:t xml:space="preserve">. </w:t>
      </w:r>
    </w:p>
    <w:p w14:paraId="673817FF" w14:textId="0EC37D50" w:rsidR="005C4B34" w:rsidRPr="00115D18" w:rsidRDefault="005C4B34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6F36C8F" w14:textId="77777777" w:rsidR="007A6AA9" w:rsidRPr="00115D18" w:rsidRDefault="007A6AA9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sz w:val="24"/>
          <w:szCs w:val="24"/>
        </w:rPr>
        <w:t>En primera instancia, pertinente es</w:t>
      </w:r>
      <w:r w:rsidR="00DB1720" w:rsidRPr="00115D18">
        <w:rPr>
          <w:rFonts w:ascii="Century Gothic" w:hAnsi="Century Gothic"/>
          <w:sz w:val="24"/>
          <w:szCs w:val="24"/>
        </w:rPr>
        <w:t xml:space="preserve"> recordar que el </w:t>
      </w:r>
      <w:r w:rsidR="00F555BA" w:rsidRPr="00115D18">
        <w:rPr>
          <w:rFonts w:ascii="Century Gothic" w:hAnsi="Century Gothic"/>
          <w:sz w:val="24"/>
          <w:szCs w:val="24"/>
        </w:rPr>
        <w:t>numeral 5 del artículo</w:t>
      </w:r>
      <w:r w:rsidR="005C4B34" w:rsidRPr="00115D18">
        <w:rPr>
          <w:rFonts w:ascii="Century Gothic" w:hAnsi="Century Gothic"/>
          <w:sz w:val="24"/>
          <w:szCs w:val="24"/>
        </w:rPr>
        <w:t xml:space="preserve"> 509 del C</w:t>
      </w:r>
      <w:r w:rsidR="00F555BA" w:rsidRPr="00115D18">
        <w:rPr>
          <w:rFonts w:ascii="Century Gothic" w:hAnsi="Century Gothic"/>
          <w:sz w:val="24"/>
          <w:szCs w:val="24"/>
        </w:rPr>
        <w:t xml:space="preserve">ódigo General del proceso </w:t>
      </w:r>
      <w:r w:rsidR="005C4B34" w:rsidRPr="00115D18">
        <w:rPr>
          <w:rFonts w:ascii="Century Gothic" w:hAnsi="Century Gothic"/>
          <w:sz w:val="24"/>
          <w:szCs w:val="24"/>
        </w:rPr>
        <w:t>establece que</w:t>
      </w:r>
    </w:p>
    <w:p w14:paraId="62F86CF1" w14:textId="77777777" w:rsidR="007A6AA9" w:rsidRPr="00115D18" w:rsidRDefault="007A6AA9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DFD88FF" w14:textId="68AA291F" w:rsidR="000E2080" w:rsidRPr="00115D18" w:rsidRDefault="005C4B34" w:rsidP="007A6AA9">
      <w:pPr>
        <w:spacing w:after="0"/>
        <w:ind w:left="72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sz w:val="24"/>
          <w:szCs w:val="24"/>
        </w:rPr>
        <w:t xml:space="preserve"> </w:t>
      </w:r>
      <w:r w:rsidRPr="00115D18">
        <w:rPr>
          <w:rFonts w:ascii="Century Gothic" w:hAnsi="Century Gothic"/>
          <w:i/>
          <w:iCs/>
          <w:sz w:val="24"/>
          <w:szCs w:val="24"/>
        </w:rPr>
        <w:t>“</w:t>
      </w:r>
      <w:r w:rsidR="00F555BA" w:rsidRPr="00115D18">
        <w:rPr>
          <w:rFonts w:ascii="Century Gothic" w:hAnsi="Century Gothic"/>
          <w:i/>
          <w:iCs/>
          <w:sz w:val="24"/>
          <w:szCs w:val="24"/>
        </w:rPr>
        <w:t xml:space="preserve">(…) </w:t>
      </w:r>
      <w:r w:rsidRPr="00115D18">
        <w:rPr>
          <w:rFonts w:ascii="Century Gothic" w:hAnsi="Century Gothic"/>
          <w:i/>
          <w:iCs/>
          <w:sz w:val="24"/>
          <w:szCs w:val="24"/>
        </w:rPr>
        <w:t xml:space="preserve">Háyanse o no propuesto objeciones, </w:t>
      </w:r>
      <w:r w:rsidRPr="00115D18">
        <w:rPr>
          <w:rFonts w:ascii="Century Gothic" w:hAnsi="Century Gothic"/>
          <w:bCs/>
          <w:i/>
          <w:iCs/>
          <w:sz w:val="24"/>
          <w:szCs w:val="24"/>
        </w:rPr>
        <w:t xml:space="preserve">el Juez ordenará que la partición se rehaga </w:t>
      </w:r>
      <w:r w:rsidRPr="00115D18">
        <w:rPr>
          <w:rFonts w:ascii="Century Gothic" w:hAnsi="Century Gothic"/>
          <w:b/>
          <w:bCs/>
          <w:i/>
          <w:iCs/>
          <w:sz w:val="24"/>
          <w:szCs w:val="24"/>
        </w:rPr>
        <w:t>cuando no esté conforme a derecho</w:t>
      </w:r>
      <w:r w:rsidRPr="00115D18">
        <w:rPr>
          <w:rFonts w:ascii="Century Gothic" w:hAnsi="Century Gothic"/>
          <w:i/>
          <w:iCs/>
          <w:sz w:val="24"/>
          <w:szCs w:val="24"/>
        </w:rPr>
        <w:t xml:space="preserve"> y el cónyuge o compañero permanente o alguno de los interesados fuere incapaz o estuviere ausente y carezca de apoderado</w:t>
      </w:r>
      <w:r w:rsidR="00F555BA" w:rsidRPr="00115D18">
        <w:rPr>
          <w:rFonts w:ascii="Century Gothic" w:hAnsi="Century Gothic"/>
          <w:i/>
          <w:iCs/>
          <w:sz w:val="24"/>
          <w:szCs w:val="24"/>
        </w:rPr>
        <w:t xml:space="preserve"> (…)</w:t>
      </w:r>
      <w:r w:rsidRPr="00115D18">
        <w:rPr>
          <w:rFonts w:ascii="Century Gothic" w:hAnsi="Century Gothic"/>
          <w:i/>
          <w:iCs/>
          <w:sz w:val="24"/>
          <w:szCs w:val="24"/>
        </w:rPr>
        <w:t xml:space="preserve">”. </w:t>
      </w:r>
    </w:p>
    <w:p w14:paraId="591914DF" w14:textId="0EA40EE3" w:rsidR="001B49EC" w:rsidRPr="00115D18" w:rsidRDefault="001B49EC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2429AAF" w14:textId="2101858F" w:rsidR="001B49EC" w:rsidRPr="00115D18" w:rsidRDefault="00DA5358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sz w:val="24"/>
          <w:szCs w:val="24"/>
        </w:rPr>
        <w:t>Pues bien, revisado el</w:t>
      </w:r>
      <w:r w:rsidR="001B49EC" w:rsidRPr="00115D18">
        <w:rPr>
          <w:rFonts w:ascii="Century Gothic" w:hAnsi="Century Gothic"/>
          <w:sz w:val="24"/>
          <w:szCs w:val="24"/>
        </w:rPr>
        <w:t xml:space="preserve"> trabajo</w:t>
      </w:r>
      <w:r w:rsidR="0045669E" w:rsidRPr="00115D18">
        <w:rPr>
          <w:rFonts w:ascii="Century Gothic" w:hAnsi="Century Gothic"/>
          <w:sz w:val="24"/>
          <w:szCs w:val="24"/>
        </w:rPr>
        <w:t xml:space="preserve"> de partición presentado por la</w:t>
      </w:r>
      <w:r w:rsidR="00976978" w:rsidRPr="00115D18">
        <w:rPr>
          <w:rFonts w:ascii="Century Gothic" w:hAnsi="Century Gothic"/>
          <w:sz w:val="24"/>
          <w:szCs w:val="24"/>
        </w:rPr>
        <w:t xml:space="preserve"> profesional </w:t>
      </w:r>
      <w:r w:rsidR="001B49EC" w:rsidRPr="00115D18">
        <w:rPr>
          <w:rFonts w:ascii="Century Gothic" w:hAnsi="Century Gothic"/>
          <w:sz w:val="24"/>
          <w:szCs w:val="24"/>
        </w:rPr>
        <w:t>del derecho</w:t>
      </w:r>
      <w:r w:rsidR="009C609C" w:rsidRPr="00115D18">
        <w:rPr>
          <w:rFonts w:ascii="Century Gothic" w:hAnsi="Century Gothic"/>
          <w:sz w:val="24"/>
          <w:szCs w:val="24"/>
        </w:rPr>
        <w:t xml:space="preserve"> </w:t>
      </w:r>
      <w:r w:rsidR="00146D02" w:rsidRPr="00146D02">
        <w:rPr>
          <w:rFonts w:ascii="Century Gothic" w:hAnsi="Century Gothic"/>
          <w:b/>
          <w:bCs/>
          <w:sz w:val="24"/>
          <w:szCs w:val="24"/>
          <w:lang w:val="es-ES"/>
        </w:rPr>
        <w:t xml:space="preserve">ALEXY JOSEFINA ORTIZ ARAGÓN </w:t>
      </w:r>
      <w:r w:rsidR="009C609C" w:rsidRPr="00115D18">
        <w:rPr>
          <w:rFonts w:ascii="Century Gothic" w:hAnsi="Century Gothic"/>
          <w:sz w:val="24"/>
          <w:szCs w:val="24"/>
        </w:rPr>
        <w:t>en su condición de partidor designado</w:t>
      </w:r>
      <w:r w:rsidR="007A6AA9" w:rsidRPr="00115D18">
        <w:rPr>
          <w:rFonts w:ascii="Century Gothic" w:hAnsi="Century Gothic"/>
          <w:sz w:val="24"/>
          <w:szCs w:val="24"/>
        </w:rPr>
        <w:t xml:space="preserve">, se advierte, entre otros, </w:t>
      </w:r>
      <w:r w:rsidR="001B49EC" w:rsidRPr="00115D18">
        <w:rPr>
          <w:rFonts w:ascii="Century Gothic" w:hAnsi="Century Gothic"/>
          <w:sz w:val="24"/>
          <w:szCs w:val="24"/>
        </w:rPr>
        <w:t>los siguientes yerros</w:t>
      </w:r>
    </w:p>
    <w:p w14:paraId="7453A9A0" w14:textId="32DC2737" w:rsidR="00353A77" w:rsidRPr="00115D18" w:rsidRDefault="00353A77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B8DC32F" w14:textId="2EE12C3D" w:rsidR="00146D02" w:rsidRPr="00146D02" w:rsidRDefault="00146D02" w:rsidP="00146D02">
      <w:pPr>
        <w:pStyle w:val="Prrafodelista"/>
        <w:numPr>
          <w:ilvl w:val="0"/>
          <w:numId w:val="10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146D02">
        <w:rPr>
          <w:rFonts w:ascii="Century Gothic" w:hAnsi="Century Gothic"/>
          <w:sz w:val="24"/>
          <w:szCs w:val="24"/>
        </w:rPr>
        <w:t xml:space="preserve">De las PARTIDAS PRIMERA Y PARTIDA SEGUNDA, adjudicaran por partes iguales a cada uno de los herederos la suma de </w:t>
      </w:r>
      <w:r w:rsidRPr="00146D02">
        <w:rPr>
          <w:rFonts w:ascii="Century Gothic" w:hAnsi="Century Gothic"/>
          <w:b/>
          <w:bCs/>
          <w:sz w:val="24"/>
          <w:szCs w:val="24"/>
        </w:rPr>
        <w:t>DOCE MILLONES SETECIENTOS SESENTA Y UN MIL DOSCIENTOS TREINTA Y TRES MIL PESOS CON VEINTICINCO CENTAVOS ($12.761.233,25)</w:t>
      </w:r>
    </w:p>
    <w:p w14:paraId="0F6AFDD3" w14:textId="77777777" w:rsidR="00146D02" w:rsidRPr="00146D02" w:rsidRDefault="00146D02" w:rsidP="00146D02">
      <w:pPr>
        <w:pStyle w:val="Prrafodelista"/>
        <w:spacing w:after="0"/>
        <w:jc w:val="both"/>
        <w:rPr>
          <w:rFonts w:ascii="Century Gothic" w:hAnsi="Century Gothic"/>
          <w:sz w:val="24"/>
          <w:szCs w:val="24"/>
        </w:rPr>
      </w:pPr>
    </w:p>
    <w:p w14:paraId="25D923E0" w14:textId="04200DE2" w:rsidR="009C5E28" w:rsidRPr="00BD514B" w:rsidRDefault="009C5E28" w:rsidP="009C5E28">
      <w:pPr>
        <w:pStyle w:val="Prrafodelista"/>
        <w:spacing w:after="0"/>
        <w:ind w:left="0"/>
        <w:jc w:val="both"/>
        <w:rPr>
          <w:rFonts w:ascii="Century Gothic" w:hAnsi="Century Gothic"/>
          <w:bCs/>
          <w:sz w:val="24"/>
          <w:szCs w:val="24"/>
          <w:lang w:val="es-ES"/>
        </w:rPr>
      </w:pPr>
      <w:r w:rsidRPr="009C5E28">
        <w:rPr>
          <w:rFonts w:ascii="Century Gothic" w:hAnsi="Century Gothic"/>
          <w:bCs/>
          <w:sz w:val="24"/>
          <w:szCs w:val="24"/>
          <w:lang w:val="es-ES"/>
        </w:rPr>
        <w:t xml:space="preserve">Entendidos que son dos </w:t>
      </w:r>
      <w:r w:rsidR="00F71DB6">
        <w:rPr>
          <w:rFonts w:ascii="Century Gothic" w:hAnsi="Century Gothic"/>
          <w:bCs/>
          <w:sz w:val="24"/>
          <w:szCs w:val="24"/>
          <w:lang w:val="es-ES"/>
        </w:rPr>
        <w:t>partidas (</w:t>
      </w:r>
      <w:r w:rsidRPr="009C5E28">
        <w:rPr>
          <w:rFonts w:ascii="Century Gothic" w:hAnsi="Century Gothic"/>
          <w:bCs/>
          <w:sz w:val="24"/>
          <w:szCs w:val="24"/>
          <w:lang w:val="es-ES"/>
        </w:rPr>
        <w:t>activos</w:t>
      </w:r>
      <w:r w:rsidR="00F71DB6">
        <w:rPr>
          <w:rFonts w:ascii="Century Gothic" w:hAnsi="Century Gothic"/>
          <w:bCs/>
          <w:sz w:val="24"/>
          <w:szCs w:val="24"/>
          <w:lang w:val="es-ES"/>
        </w:rPr>
        <w:t>)</w:t>
      </w:r>
      <w:r w:rsidRPr="009C5E28">
        <w:rPr>
          <w:rFonts w:ascii="Century Gothic" w:hAnsi="Century Gothic"/>
          <w:bCs/>
          <w:sz w:val="24"/>
          <w:szCs w:val="24"/>
          <w:lang w:val="es-ES"/>
        </w:rPr>
        <w:t xml:space="preserve"> representados en:</w:t>
      </w:r>
      <w:r w:rsidR="00BD514B">
        <w:rPr>
          <w:rFonts w:ascii="Century Gothic" w:hAnsi="Century Gothic"/>
          <w:bCs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sz w:val="24"/>
          <w:szCs w:val="24"/>
          <w:lang w:val="es-ES"/>
        </w:rPr>
        <w:t>T</w:t>
      </w:r>
      <w:r w:rsidRPr="009C5E28">
        <w:rPr>
          <w:rFonts w:ascii="Century Gothic" w:hAnsi="Century Gothic"/>
          <w:sz w:val="24"/>
          <w:szCs w:val="24"/>
          <w:lang w:val="es-ES"/>
        </w:rPr>
        <w:t>ítulo</w:t>
      </w:r>
      <w:r>
        <w:rPr>
          <w:rFonts w:ascii="Century Gothic" w:hAnsi="Century Gothic"/>
          <w:sz w:val="24"/>
          <w:szCs w:val="24"/>
          <w:lang w:val="es-ES"/>
        </w:rPr>
        <w:t>s</w:t>
      </w:r>
      <w:r w:rsidRPr="009C5E28">
        <w:rPr>
          <w:rFonts w:ascii="Century Gothic" w:hAnsi="Century Gothic"/>
          <w:sz w:val="24"/>
          <w:szCs w:val="24"/>
          <w:lang w:val="es-ES"/>
        </w:rPr>
        <w:t xml:space="preserve"> de ahorro depositado</w:t>
      </w:r>
      <w:r>
        <w:rPr>
          <w:rFonts w:ascii="Century Gothic" w:hAnsi="Century Gothic"/>
          <w:sz w:val="24"/>
          <w:szCs w:val="24"/>
          <w:lang w:val="es-ES"/>
        </w:rPr>
        <w:t>s</w:t>
      </w:r>
      <w:r w:rsidRPr="009C5E28">
        <w:rPr>
          <w:rFonts w:ascii="Century Gothic" w:hAnsi="Century Gothic"/>
          <w:sz w:val="24"/>
          <w:szCs w:val="24"/>
          <w:lang w:val="es-ES"/>
        </w:rPr>
        <w:t xml:space="preserve"> por el causante </w:t>
      </w:r>
      <w:r w:rsidRPr="009C5E28">
        <w:rPr>
          <w:rFonts w:ascii="Century Gothic" w:hAnsi="Century Gothic"/>
          <w:b/>
          <w:bCs/>
          <w:sz w:val="24"/>
          <w:szCs w:val="24"/>
          <w:lang w:val="es-ES"/>
        </w:rPr>
        <w:t xml:space="preserve">ROBINSON TOVAR LAMBRAÑO (Q.E.P.D.), </w:t>
      </w:r>
      <w:r w:rsidRPr="009C5E28">
        <w:rPr>
          <w:rFonts w:ascii="Century Gothic" w:hAnsi="Century Gothic"/>
          <w:sz w:val="24"/>
          <w:szCs w:val="24"/>
          <w:lang w:val="es-ES"/>
        </w:rPr>
        <w:t xml:space="preserve">en el BANCO AGRARIO DE COLOMBIA, sucursal Maicao, por un valor de </w:t>
      </w:r>
      <w:r w:rsidRPr="009C5E28">
        <w:rPr>
          <w:rFonts w:ascii="Century Gothic" w:hAnsi="Century Gothic"/>
          <w:b/>
          <w:bCs/>
          <w:sz w:val="24"/>
          <w:szCs w:val="24"/>
          <w:lang w:val="es-ES"/>
        </w:rPr>
        <w:t>OCHENTA Y DOS MILLONES SEISCIENTOS OCHENTA Y CUATRO MIL SEISCIENTOS PESO</w:t>
      </w:r>
      <w:r>
        <w:rPr>
          <w:rFonts w:ascii="Century Gothic" w:hAnsi="Century Gothic"/>
          <w:b/>
          <w:bCs/>
          <w:sz w:val="24"/>
          <w:szCs w:val="24"/>
          <w:lang w:val="es-ES"/>
        </w:rPr>
        <w:t xml:space="preserve">S MONEDA LEGAL ($82.684.600,00); y </w:t>
      </w:r>
      <w:r w:rsidRPr="009C5E28">
        <w:rPr>
          <w:rFonts w:ascii="Century Gothic" w:hAnsi="Century Gothic"/>
          <w:sz w:val="24"/>
          <w:szCs w:val="24"/>
          <w:lang w:val="es-ES"/>
        </w:rPr>
        <w:t xml:space="preserve">en el BANCO </w:t>
      </w:r>
      <w:r w:rsidRPr="009C5E28">
        <w:rPr>
          <w:rFonts w:ascii="Century Gothic" w:hAnsi="Century Gothic"/>
          <w:sz w:val="24"/>
          <w:szCs w:val="24"/>
          <w:lang w:val="es-ES"/>
        </w:rPr>
        <w:lastRenderedPageBreak/>
        <w:t xml:space="preserve">BBVA DE COLOMBIA, sucursal Maicao, por un valor de </w:t>
      </w:r>
      <w:r w:rsidRPr="009C5E28">
        <w:rPr>
          <w:rFonts w:ascii="Century Gothic" w:hAnsi="Century Gothic"/>
          <w:b/>
          <w:bCs/>
          <w:sz w:val="24"/>
          <w:szCs w:val="24"/>
          <w:lang w:val="es-ES"/>
        </w:rPr>
        <w:t>DIECINUEVE MILLONES CUATROCIENTOS CINCO MIL DOSCIENTOS SESENTA Y SEIS MIL PESOS CON SESENTA Y UN CENTAVO</w:t>
      </w:r>
      <w:r>
        <w:rPr>
          <w:rFonts w:ascii="Century Gothic" w:hAnsi="Century Gothic"/>
          <w:b/>
          <w:bCs/>
          <w:sz w:val="24"/>
          <w:szCs w:val="24"/>
          <w:lang w:val="es-ES"/>
        </w:rPr>
        <w:t>S MONEDA LEGAL ($19.405.266,61).</w:t>
      </w:r>
    </w:p>
    <w:p w14:paraId="7BDC423E" w14:textId="77777777" w:rsidR="009C5E28" w:rsidRPr="009C5E28" w:rsidRDefault="009C5E28" w:rsidP="009C5E28">
      <w:pPr>
        <w:pStyle w:val="Prrafodelista"/>
        <w:ind w:left="0"/>
        <w:jc w:val="both"/>
        <w:rPr>
          <w:rFonts w:ascii="Century Gothic" w:hAnsi="Century Gothic"/>
          <w:sz w:val="24"/>
          <w:szCs w:val="24"/>
          <w:lang w:val="es-ES"/>
        </w:rPr>
      </w:pPr>
    </w:p>
    <w:p w14:paraId="5FA43B47" w14:textId="727A2B8A" w:rsidR="00706074" w:rsidRPr="00146D02" w:rsidRDefault="0045669E" w:rsidP="009C5E28">
      <w:pPr>
        <w:pStyle w:val="Prrafodelista"/>
        <w:spacing w:after="0"/>
        <w:ind w:left="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sz w:val="24"/>
          <w:szCs w:val="24"/>
        </w:rPr>
        <w:t>Adviértase que al momento de adjudicar la</w:t>
      </w:r>
      <w:r w:rsidR="00146D02">
        <w:rPr>
          <w:rFonts w:ascii="Century Gothic" w:hAnsi="Century Gothic"/>
          <w:sz w:val="24"/>
          <w:szCs w:val="24"/>
        </w:rPr>
        <w:t>s</w:t>
      </w:r>
      <w:r w:rsidRPr="00115D18">
        <w:rPr>
          <w:rFonts w:ascii="Century Gothic" w:hAnsi="Century Gothic"/>
          <w:sz w:val="24"/>
          <w:szCs w:val="24"/>
        </w:rPr>
        <w:t xml:space="preserve"> </w:t>
      </w:r>
      <w:r w:rsidR="002D0F1D" w:rsidRPr="00115D18">
        <w:rPr>
          <w:rFonts w:ascii="Century Gothic" w:hAnsi="Century Gothic"/>
          <w:sz w:val="24"/>
          <w:szCs w:val="24"/>
        </w:rPr>
        <w:t>referida</w:t>
      </w:r>
      <w:r w:rsidR="00146D02">
        <w:rPr>
          <w:rFonts w:ascii="Century Gothic" w:hAnsi="Century Gothic"/>
          <w:sz w:val="24"/>
          <w:szCs w:val="24"/>
        </w:rPr>
        <w:t>s</w:t>
      </w:r>
      <w:r w:rsidR="002D0F1D" w:rsidRPr="00115D18">
        <w:rPr>
          <w:rFonts w:ascii="Century Gothic" w:hAnsi="Century Gothic"/>
          <w:sz w:val="24"/>
          <w:szCs w:val="24"/>
        </w:rPr>
        <w:t xml:space="preserve"> </w:t>
      </w:r>
      <w:r w:rsidRPr="00115D18">
        <w:rPr>
          <w:rFonts w:ascii="Century Gothic" w:hAnsi="Century Gothic"/>
          <w:sz w:val="24"/>
          <w:szCs w:val="24"/>
        </w:rPr>
        <w:t>partida</w:t>
      </w:r>
      <w:r w:rsidR="00146D02">
        <w:rPr>
          <w:rFonts w:ascii="Century Gothic" w:hAnsi="Century Gothic"/>
          <w:sz w:val="24"/>
          <w:szCs w:val="24"/>
        </w:rPr>
        <w:t>s</w:t>
      </w:r>
      <w:r w:rsidRPr="00115D18">
        <w:rPr>
          <w:rFonts w:ascii="Century Gothic" w:hAnsi="Century Gothic"/>
          <w:sz w:val="24"/>
          <w:szCs w:val="24"/>
        </w:rPr>
        <w:t xml:space="preserve"> incurre en </w:t>
      </w:r>
      <w:r w:rsidR="00146D02">
        <w:rPr>
          <w:rFonts w:ascii="Century Gothic" w:hAnsi="Century Gothic"/>
          <w:sz w:val="24"/>
          <w:szCs w:val="24"/>
        </w:rPr>
        <w:t>el</w:t>
      </w:r>
      <w:r w:rsidRPr="00115D18">
        <w:rPr>
          <w:rFonts w:ascii="Century Gothic" w:hAnsi="Century Gothic"/>
          <w:sz w:val="24"/>
          <w:szCs w:val="24"/>
        </w:rPr>
        <w:t xml:space="preserve"> error</w:t>
      </w:r>
      <w:r w:rsidR="00146D02">
        <w:rPr>
          <w:rFonts w:ascii="Century Gothic" w:hAnsi="Century Gothic"/>
          <w:sz w:val="24"/>
          <w:szCs w:val="24"/>
        </w:rPr>
        <w:t xml:space="preserve"> de </w:t>
      </w:r>
      <w:r w:rsidR="00146D02" w:rsidRPr="00146D02">
        <w:rPr>
          <w:rFonts w:ascii="Century Gothic" w:hAnsi="Century Gothic"/>
          <w:i/>
          <w:sz w:val="24"/>
          <w:szCs w:val="24"/>
        </w:rPr>
        <w:t>UNIFICARLAS</w:t>
      </w:r>
      <w:r w:rsidR="00D72261" w:rsidRPr="00115D18">
        <w:rPr>
          <w:rFonts w:ascii="Century Gothic" w:hAnsi="Century Gothic"/>
          <w:sz w:val="24"/>
          <w:szCs w:val="24"/>
        </w:rPr>
        <w:t>,</w:t>
      </w:r>
      <w:r w:rsidRPr="00115D18">
        <w:rPr>
          <w:rFonts w:ascii="Century Gothic" w:hAnsi="Century Gothic"/>
          <w:sz w:val="24"/>
          <w:szCs w:val="24"/>
        </w:rPr>
        <w:t xml:space="preserve"> </w:t>
      </w:r>
      <w:r w:rsidR="00146D02" w:rsidRPr="00115D18">
        <w:rPr>
          <w:rFonts w:ascii="Century Gothic" w:hAnsi="Century Gothic"/>
          <w:sz w:val="24"/>
          <w:szCs w:val="24"/>
        </w:rPr>
        <w:t>que,</w:t>
      </w:r>
      <w:r w:rsidRPr="00115D18">
        <w:rPr>
          <w:rFonts w:ascii="Century Gothic" w:hAnsi="Century Gothic"/>
          <w:sz w:val="24"/>
          <w:szCs w:val="24"/>
        </w:rPr>
        <w:t xml:space="preserve"> de no corregirse en tiempo</w:t>
      </w:r>
      <w:r w:rsidR="00D72261" w:rsidRPr="00115D18">
        <w:rPr>
          <w:rFonts w:ascii="Century Gothic" w:hAnsi="Century Gothic"/>
          <w:sz w:val="24"/>
          <w:szCs w:val="24"/>
        </w:rPr>
        <w:t>,</w:t>
      </w:r>
      <w:r w:rsidRPr="00115D18">
        <w:rPr>
          <w:rFonts w:ascii="Century Gothic" w:hAnsi="Century Gothic"/>
          <w:sz w:val="24"/>
          <w:szCs w:val="24"/>
        </w:rPr>
        <w:t xml:space="preserve"> podría generar traumas a la hora de </w:t>
      </w:r>
      <w:r w:rsidR="00146D02">
        <w:rPr>
          <w:rFonts w:ascii="Century Gothic" w:hAnsi="Century Gothic"/>
          <w:sz w:val="24"/>
          <w:szCs w:val="24"/>
        </w:rPr>
        <w:t xml:space="preserve">ordenar el pago de los dineros </w:t>
      </w:r>
      <w:r w:rsidRPr="00146D02">
        <w:rPr>
          <w:rFonts w:ascii="Century Gothic" w:hAnsi="Century Gothic"/>
          <w:sz w:val="24"/>
          <w:szCs w:val="24"/>
        </w:rPr>
        <w:t>correspondiente</w:t>
      </w:r>
      <w:r w:rsidR="00146D02" w:rsidRPr="00146D02">
        <w:rPr>
          <w:rFonts w:ascii="Century Gothic" w:hAnsi="Century Gothic"/>
          <w:sz w:val="24"/>
          <w:szCs w:val="24"/>
        </w:rPr>
        <w:t>s</w:t>
      </w:r>
      <w:r w:rsidR="00146D02">
        <w:rPr>
          <w:rFonts w:ascii="Century Gothic" w:hAnsi="Century Gothic"/>
          <w:sz w:val="24"/>
          <w:szCs w:val="24"/>
        </w:rPr>
        <w:t xml:space="preserve">, en razón a que </w:t>
      </w:r>
      <w:r w:rsidRPr="00146D02">
        <w:rPr>
          <w:rFonts w:ascii="Century Gothic" w:hAnsi="Century Gothic"/>
          <w:sz w:val="24"/>
          <w:szCs w:val="24"/>
        </w:rPr>
        <w:t>l</w:t>
      </w:r>
      <w:r w:rsidR="00146D02">
        <w:rPr>
          <w:rFonts w:ascii="Century Gothic" w:hAnsi="Century Gothic"/>
          <w:sz w:val="24"/>
          <w:szCs w:val="24"/>
        </w:rPr>
        <w:t xml:space="preserve">as </w:t>
      </w:r>
      <w:r w:rsidR="000149E9">
        <w:rPr>
          <w:rFonts w:ascii="Century Gothic" w:hAnsi="Century Gothic"/>
          <w:sz w:val="24"/>
          <w:szCs w:val="24"/>
        </w:rPr>
        <w:t xml:space="preserve">dos </w:t>
      </w:r>
      <w:r w:rsidR="00146D02">
        <w:rPr>
          <w:rFonts w:ascii="Century Gothic" w:hAnsi="Century Gothic"/>
          <w:sz w:val="24"/>
          <w:szCs w:val="24"/>
        </w:rPr>
        <w:t xml:space="preserve">partidas </w:t>
      </w:r>
      <w:r w:rsidR="000A4F23" w:rsidRPr="00146D02">
        <w:rPr>
          <w:rFonts w:ascii="Century Gothic" w:hAnsi="Century Gothic"/>
          <w:b/>
          <w:sz w:val="24"/>
          <w:szCs w:val="24"/>
        </w:rPr>
        <w:t>no</w:t>
      </w:r>
      <w:r w:rsidRPr="00146D02">
        <w:rPr>
          <w:rFonts w:ascii="Century Gothic" w:hAnsi="Century Gothic"/>
          <w:sz w:val="24"/>
          <w:szCs w:val="24"/>
        </w:rPr>
        <w:t xml:space="preserve"> </w:t>
      </w:r>
      <w:r w:rsidR="000A4F23" w:rsidRPr="00146D02">
        <w:rPr>
          <w:rFonts w:ascii="Century Gothic" w:hAnsi="Century Gothic"/>
          <w:sz w:val="24"/>
          <w:szCs w:val="24"/>
        </w:rPr>
        <w:t xml:space="preserve">le </w:t>
      </w:r>
      <w:r w:rsidR="00146D02">
        <w:rPr>
          <w:rFonts w:ascii="Century Gothic" w:hAnsi="Century Gothic"/>
          <w:sz w:val="24"/>
          <w:szCs w:val="24"/>
        </w:rPr>
        <w:t>fue</w:t>
      </w:r>
      <w:r w:rsidR="000149E9">
        <w:rPr>
          <w:rFonts w:ascii="Century Gothic" w:hAnsi="Century Gothic"/>
          <w:sz w:val="24"/>
          <w:szCs w:val="24"/>
        </w:rPr>
        <w:t>ron</w:t>
      </w:r>
      <w:r w:rsidR="00146D02">
        <w:rPr>
          <w:rFonts w:ascii="Century Gothic" w:hAnsi="Century Gothic"/>
          <w:sz w:val="24"/>
          <w:szCs w:val="24"/>
        </w:rPr>
        <w:t xml:space="preserve"> asignadas</w:t>
      </w:r>
      <w:r w:rsidRPr="00146D02">
        <w:rPr>
          <w:rFonts w:ascii="Century Gothic" w:hAnsi="Century Gothic"/>
          <w:sz w:val="24"/>
          <w:szCs w:val="24"/>
        </w:rPr>
        <w:t xml:space="preserve"> </w:t>
      </w:r>
      <w:r w:rsidR="000A4F23" w:rsidRPr="00146D02">
        <w:rPr>
          <w:rFonts w:ascii="Century Gothic" w:hAnsi="Century Gothic"/>
          <w:sz w:val="24"/>
          <w:szCs w:val="24"/>
        </w:rPr>
        <w:t>a los herederos en los porcentaje</w:t>
      </w:r>
      <w:r w:rsidR="00146D02">
        <w:rPr>
          <w:rFonts w:ascii="Century Gothic" w:hAnsi="Century Gothic"/>
          <w:sz w:val="24"/>
          <w:szCs w:val="24"/>
        </w:rPr>
        <w:t>s</w:t>
      </w:r>
      <w:r w:rsidR="000A4F23" w:rsidRPr="00146D02">
        <w:rPr>
          <w:rFonts w:ascii="Century Gothic" w:hAnsi="Century Gothic"/>
          <w:sz w:val="24"/>
          <w:szCs w:val="24"/>
        </w:rPr>
        <w:t xml:space="preserve"> y </w:t>
      </w:r>
      <w:r w:rsidRPr="00146D02">
        <w:rPr>
          <w:rFonts w:ascii="Century Gothic" w:hAnsi="Century Gothic"/>
          <w:sz w:val="24"/>
          <w:szCs w:val="24"/>
        </w:rPr>
        <w:t>valor</w:t>
      </w:r>
      <w:r w:rsidR="00146D02">
        <w:rPr>
          <w:rFonts w:ascii="Century Gothic" w:hAnsi="Century Gothic"/>
          <w:sz w:val="24"/>
          <w:szCs w:val="24"/>
        </w:rPr>
        <w:t>es</w:t>
      </w:r>
      <w:r w:rsidRPr="00146D02">
        <w:rPr>
          <w:rFonts w:ascii="Century Gothic" w:hAnsi="Century Gothic"/>
          <w:sz w:val="24"/>
          <w:szCs w:val="24"/>
        </w:rPr>
        <w:t xml:space="preserve"> </w:t>
      </w:r>
      <w:r w:rsidR="000A4F23" w:rsidRPr="00146D02">
        <w:rPr>
          <w:rFonts w:ascii="Century Gothic" w:hAnsi="Century Gothic"/>
          <w:sz w:val="24"/>
          <w:szCs w:val="24"/>
        </w:rPr>
        <w:t>que les corresponde</w:t>
      </w:r>
      <w:r w:rsidRPr="00146D02">
        <w:rPr>
          <w:rFonts w:ascii="Century Gothic" w:hAnsi="Century Gothic"/>
          <w:sz w:val="24"/>
          <w:szCs w:val="24"/>
        </w:rPr>
        <w:t xml:space="preserve">, </w:t>
      </w:r>
      <w:r w:rsidR="00706074" w:rsidRPr="00146D02">
        <w:rPr>
          <w:rFonts w:ascii="Century Gothic" w:hAnsi="Century Gothic"/>
          <w:sz w:val="24"/>
          <w:szCs w:val="24"/>
        </w:rPr>
        <w:t>ten</w:t>
      </w:r>
      <w:r w:rsidR="00146D02">
        <w:rPr>
          <w:rFonts w:ascii="Century Gothic" w:hAnsi="Century Gothic"/>
          <w:sz w:val="24"/>
          <w:szCs w:val="24"/>
        </w:rPr>
        <w:t xml:space="preserve">iendo </w:t>
      </w:r>
      <w:r w:rsidR="00706074" w:rsidRPr="00146D02">
        <w:rPr>
          <w:rFonts w:ascii="Century Gothic" w:hAnsi="Century Gothic"/>
          <w:sz w:val="24"/>
          <w:szCs w:val="24"/>
        </w:rPr>
        <w:t xml:space="preserve">en cuenta </w:t>
      </w:r>
      <w:r w:rsidR="00146D02">
        <w:rPr>
          <w:rFonts w:ascii="Century Gothic" w:hAnsi="Century Gothic"/>
          <w:sz w:val="24"/>
          <w:szCs w:val="24"/>
        </w:rPr>
        <w:t xml:space="preserve">los </w:t>
      </w:r>
      <w:r w:rsidR="00706074" w:rsidRPr="00146D02">
        <w:rPr>
          <w:rFonts w:ascii="Century Gothic" w:hAnsi="Century Gothic"/>
          <w:sz w:val="24"/>
          <w:szCs w:val="24"/>
        </w:rPr>
        <w:t>activo</w:t>
      </w:r>
      <w:r w:rsidR="00146D02">
        <w:rPr>
          <w:rFonts w:ascii="Century Gothic" w:hAnsi="Century Gothic"/>
          <w:sz w:val="24"/>
          <w:szCs w:val="24"/>
        </w:rPr>
        <w:t>s</w:t>
      </w:r>
      <w:r w:rsidR="00706074" w:rsidRPr="00146D02">
        <w:rPr>
          <w:rFonts w:ascii="Century Gothic" w:hAnsi="Century Gothic"/>
          <w:sz w:val="24"/>
          <w:szCs w:val="24"/>
        </w:rPr>
        <w:t xml:space="preserve"> reportado</w:t>
      </w:r>
      <w:r w:rsidR="00146D02">
        <w:rPr>
          <w:rFonts w:ascii="Century Gothic" w:hAnsi="Century Gothic"/>
          <w:sz w:val="24"/>
          <w:szCs w:val="24"/>
        </w:rPr>
        <w:t>s</w:t>
      </w:r>
      <w:r w:rsidR="00706074" w:rsidRPr="00146D02">
        <w:rPr>
          <w:rFonts w:ascii="Century Gothic" w:hAnsi="Century Gothic"/>
          <w:sz w:val="24"/>
          <w:szCs w:val="24"/>
        </w:rPr>
        <w:t xml:space="preserve"> no admite</w:t>
      </w:r>
      <w:r w:rsidR="000149E9">
        <w:rPr>
          <w:rFonts w:ascii="Century Gothic" w:hAnsi="Century Gothic"/>
          <w:sz w:val="24"/>
          <w:szCs w:val="24"/>
        </w:rPr>
        <w:t>n</w:t>
      </w:r>
      <w:r w:rsidR="00146D02">
        <w:rPr>
          <w:rFonts w:ascii="Century Gothic" w:hAnsi="Century Gothic"/>
          <w:sz w:val="24"/>
          <w:szCs w:val="24"/>
        </w:rPr>
        <w:t xml:space="preserve"> unificación, </w:t>
      </w:r>
      <w:r w:rsidR="00706074" w:rsidRPr="00146D02">
        <w:rPr>
          <w:rFonts w:ascii="Century Gothic" w:hAnsi="Century Gothic"/>
          <w:sz w:val="24"/>
          <w:szCs w:val="24"/>
        </w:rPr>
        <w:t>por lo cual debió adjudicar</w:t>
      </w:r>
      <w:r w:rsidR="000149E9">
        <w:rPr>
          <w:rFonts w:ascii="Century Gothic" w:hAnsi="Century Gothic"/>
          <w:sz w:val="24"/>
          <w:szCs w:val="24"/>
        </w:rPr>
        <w:t>los</w:t>
      </w:r>
      <w:r w:rsidR="00706074" w:rsidRPr="00146D02">
        <w:rPr>
          <w:rFonts w:ascii="Century Gothic" w:hAnsi="Century Gothic"/>
          <w:sz w:val="24"/>
          <w:szCs w:val="24"/>
        </w:rPr>
        <w:t xml:space="preserve"> </w:t>
      </w:r>
      <w:r w:rsidR="00706074" w:rsidRPr="00146D02">
        <w:rPr>
          <w:rFonts w:ascii="Century Gothic" w:hAnsi="Century Gothic"/>
          <w:sz w:val="24"/>
          <w:szCs w:val="24"/>
          <w:u w:val="single"/>
        </w:rPr>
        <w:t xml:space="preserve">en </w:t>
      </w:r>
      <w:r w:rsidRPr="00146D02">
        <w:rPr>
          <w:rFonts w:ascii="Century Gothic" w:hAnsi="Century Gothic"/>
          <w:sz w:val="24"/>
          <w:szCs w:val="24"/>
          <w:u w:val="single"/>
        </w:rPr>
        <w:t xml:space="preserve">el porcentaje o cuota parte que le corresponde a </w:t>
      </w:r>
      <w:r w:rsidR="00146D02">
        <w:rPr>
          <w:rFonts w:ascii="Century Gothic" w:hAnsi="Century Gothic"/>
          <w:sz w:val="24"/>
          <w:szCs w:val="24"/>
          <w:u w:val="single"/>
        </w:rPr>
        <w:t>cada uno de los</w:t>
      </w:r>
      <w:r w:rsidR="0095593F" w:rsidRPr="00146D02">
        <w:rPr>
          <w:rFonts w:ascii="Century Gothic" w:hAnsi="Century Gothic"/>
          <w:sz w:val="24"/>
          <w:szCs w:val="24"/>
          <w:u w:val="single"/>
        </w:rPr>
        <w:t xml:space="preserve"> hereder</w:t>
      </w:r>
      <w:r w:rsidR="00146D02">
        <w:rPr>
          <w:rFonts w:ascii="Century Gothic" w:hAnsi="Century Gothic"/>
          <w:sz w:val="24"/>
          <w:szCs w:val="24"/>
          <w:u w:val="single"/>
        </w:rPr>
        <w:t>os</w:t>
      </w:r>
      <w:r w:rsidR="0095593F" w:rsidRPr="00146D02">
        <w:rPr>
          <w:rFonts w:ascii="Century Gothic" w:hAnsi="Century Gothic"/>
          <w:sz w:val="24"/>
          <w:szCs w:val="24"/>
          <w:u w:val="single"/>
        </w:rPr>
        <w:t xml:space="preserve"> reconocid</w:t>
      </w:r>
      <w:r w:rsidR="00146D02">
        <w:rPr>
          <w:rFonts w:ascii="Century Gothic" w:hAnsi="Century Gothic"/>
          <w:sz w:val="24"/>
          <w:szCs w:val="24"/>
          <w:u w:val="single"/>
        </w:rPr>
        <w:t>os</w:t>
      </w:r>
      <w:r w:rsidR="000149E9">
        <w:rPr>
          <w:rFonts w:ascii="Century Gothic" w:hAnsi="Century Gothic"/>
          <w:sz w:val="24"/>
          <w:szCs w:val="24"/>
          <w:u w:val="single"/>
        </w:rPr>
        <w:t xml:space="preserve"> </w:t>
      </w:r>
      <w:r w:rsidR="009C5E28">
        <w:rPr>
          <w:rFonts w:ascii="Century Gothic" w:hAnsi="Century Gothic"/>
          <w:sz w:val="24"/>
          <w:szCs w:val="24"/>
          <w:u w:val="single"/>
        </w:rPr>
        <w:t xml:space="preserve">sobre cada uno de los activos de manera </w:t>
      </w:r>
      <w:r w:rsidR="000149E9">
        <w:rPr>
          <w:rFonts w:ascii="Century Gothic" w:hAnsi="Century Gothic"/>
          <w:sz w:val="24"/>
          <w:szCs w:val="24"/>
          <w:u w:val="single"/>
        </w:rPr>
        <w:t>indi</w:t>
      </w:r>
      <w:r w:rsidR="009C5E28">
        <w:rPr>
          <w:rFonts w:ascii="Century Gothic" w:hAnsi="Century Gothic"/>
          <w:sz w:val="24"/>
          <w:szCs w:val="24"/>
          <w:u w:val="single"/>
        </w:rPr>
        <w:t>vidual</w:t>
      </w:r>
      <w:r w:rsidR="005320BE" w:rsidRPr="00146D02">
        <w:rPr>
          <w:rFonts w:ascii="Century Gothic" w:hAnsi="Century Gothic"/>
          <w:sz w:val="24"/>
          <w:szCs w:val="24"/>
        </w:rPr>
        <w:t xml:space="preserve">, entiéndase que no se cumple con las reglas que trae el artículo 508 del CGP.  </w:t>
      </w:r>
    </w:p>
    <w:p w14:paraId="1B0D7F46" w14:textId="77777777" w:rsidR="00603653" w:rsidRPr="00115D18" w:rsidRDefault="00603653" w:rsidP="00603653">
      <w:pPr>
        <w:pStyle w:val="Prrafodelista"/>
        <w:rPr>
          <w:rFonts w:ascii="Century Gothic" w:hAnsi="Century Gothic"/>
          <w:sz w:val="24"/>
          <w:szCs w:val="24"/>
        </w:rPr>
      </w:pPr>
    </w:p>
    <w:p w14:paraId="6CB9746E" w14:textId="792CEAA2" w:rsidR="005C4B34" w:rsidRPr="00115D18" w:rsidRDefault="00DB76FC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sz w:val="24"/>
          <w:szCs w:val="24"/>
        </w:rPr>
        <w:t>Por lo anterior, se ordenará al</w:t>
      </w:r>
      <w:r w:rsidR="001138DD" w:rsidRPr="00115D18">
        <w:rPr>
          <w:rFonts w:ascii="Century Gothic" w:hAnsi="Century Gothic"/>
          <w:sz w:val="24"/>
          <w:szCs w:val="24"/>
        </w:rPr>
        <w:t xml:space="preserve"> </w:t>
      </w:r>
      <w:r w:rsidR="000577AE" w:rsidRPr="00115D18">
        <w:rPr>
          <w:rFonts w:ascii="Century Gothic" w:hAnsi="Century Gothic"/>
          <w:sz w:val="24"/>
          <w:szCs w:val="24"/>
        </w:rPr>
        <w:t>partido</w:t>
      </w:r>
      <w:r w:rsidR="008F3B63">
        <w:rPr>
          <w:rFonts w:ascii="Century Gothic" w:hAnsi="Century Gothic"/>
          <w:sz w:val="24"/>
          <w:szCs w:val="24"/>
        </w:rPr>
        <w:t>r</w:t>
      </w:r>
      <w:r w:rsidR="001138DD" w:rsidRPr="00115D18">
        <w:rPr>
          <w:rFonts w:ascii="Century Gothic" w:hAnsi="Century Gothic"/>
          <w:sz w:val="24"/>
          <w:szCs w:val="24"/>
        </w:rPr>
        <w:t xml:space="preserve"> que rehaga el trabajo partitivo teniendo en cuenta</w:t>
      </w:r>
      <w:r w:rsidR="000577AE" w:rsidRPr="00115D18">
        <w:rPr>
          <w:rFonts w:ascii="Century Gothic" w:hAnsi="Century Gothic"/>
          <w:sz w:val="24"/>
          <w:szCs w:val="24"/>
        </w:rPr>
        <w:t>,</w:t>
      </w:r>
      <w:r w:rsidR="001138DD" w:rsidRPr="00115D18">
        <w:rPr>
          <w:rFonts w:ascii="Century Gothic" w:hAnsi="Century Gothic"/>
          <w:sz w:val="24"/>
          <w:szCs w:val="24"/>
        </w:rPr>
        <w:t xml:space="preserve"> </w:t>
      </w:r>
      <w:r w:rsidRPr="00115D18">
        <w:rPr>
          <w:rFonts w:ascii="Century Gothic" w:hAnsi="Century Gothic"/>
          <w:sz w:val="24"/>
          <w:szCs w:val="24"/>
        </w:rPr>
        <w:t>entre otr</w:t>
      </w:r>
      <w:r w:rsidR="000577AE" w:rsidRPr="00115D18">
        <w:rPr>
          <w:rFonts w:ascii="Century Gothic" w:hAnsi="Century Gothic"/>
          <w:sz w:val="24"/>
          <w:szCs w:val="24"/>
        </w:rPr>
        <w:t>os yerros que pueda</w:t>
      </w:r>
      <w:r w:rsidR="008F3B63">
        <w:rPr>
          <w:rFonts w:ascii="Century Gothic" w:hAnsi="Century Gothic"/>
          <w:sz w:val="24"/>
          <w:szCs w:val="24"/>
        </w:rPr>
        <w:t>n</w:t>
      </w:r>
      <w:r w:rsidR="000577AE" w:rsidRPr="00115D18">
        <w:rPr>
          <w:rFonts w:ascii="Century Gothic" w:hAnsi="Century Gothic"/>
          <w:sz w:val="24"/>
          <w:szCs w:val="24"/>
        </w:rPr>
        <w:t xml:space="preserve"> evidenciar, </w:t>
      </w:r>
      <w:r w:rsidRPr="00115D18">
        <w:rPr>
          <w:rFonts w:ascii="Century Gothic" w:hAnsi="Century Gothic"/>
          <w:sz w:val="24"/>
          <w:szCs w:val="24"/>
        </w:rPr>
        <w:t>lo</w:t>
      </w:r>
      <w:r w:rsidR="000577AE" w:rsidRPr="00115D18">
        <w:rPr>
          <w:rFonts w:ascii="Century Gothic" w:hAnsi="Century Gothic"/>
          <w:sz w:val="24"/>
          <w:szCs w:val="24"/>
        </w:rPr>
        <w:t>s</w:t>
      </w:r>
      <w:r w:rsidRPr="00115D18">
        <w:rPr>
          <w:rFonts w:ascii="Century Gothic" w:hAnsi="Century Gothic"/>
          <w:sz w:val="24"/>
          <w:szCs w:val="24"/>
        </w:rPr>
        <w:t xml:space="preserve"> aquí </w:t>
      </w:r>
      <w:r w:rsidR="008200A1" w:rsidRPr="00115D18">
        <w:rPr>
          <w:rFonts w:ascii="Century Gothic" w:hAnsi="Century Gothic"/>
          <w:sz w:val="24"/>
          <w:szCs w:val="24"/>
        </w:rPr>
        <w:t>señalado</w:t>
      </w:r>
      <w:r w:rsidR="000577AE" w:rsidRPr="00115D18">
        <w:rPr>
          <w:rFonts w:ascii="Century Gothic" w:hAnsi="Century Gothic"/>
          <w:sz w:val="24"/>
          <w:szCs w:val="24"/>
        </w:rPr>
        <w:t>s</w:t>
      </w:r>
      <w:r w:rsidR="008200A1" w:rsidRPr="00115D18">
        <w:rPr>
          <w:rFonts w:ascii="Century Gothic" w:hAnsi="Century Gothic"/>
          <w:sz w:val="24"/>
          <w:szCs w:val="24"/>
        </w:rPr>
        <w:t xml:space="preserve">. </w:t>
      </w:r>
    </w:p>
    <w:p w14:paraId="21B48737" w14:textId="77777777" w:rsidR="00BD0045" w:rsidRPr="00115D18" w:rsidRDefault="00BD0045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5B40826" w14:textId="77777777" w:rsidR="005A2EBA" w:rsidRPr="00115D18" w:rsidRDefault="00C3063A" w:rsidP="007A6AA9">
      <w:pP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115D18">
        <w:rPr>
          <w:rFonts w:ascii="Century Gothic" w:eastAsia="Century Gothic" w:hAnsi="Century Gothic" w:cs="Century Gothic"/>
          <w:sz w:val="24"/>
          <w:szCs w:val="24"/>
        </w:rPr>
        <w:t>En mérito de lo expuesto, el Juzgado Promiscuo de</w:t>
      </w:r>
      <w:r w:rsidR="002B575B" w:rsidRPr="00115D18">
        <w:rPr>
          <w:rFonts w:ascii="Century Gothic" w:eastAsia="Century Gothic" w:hAnsi="Century Gothic" w:cs="Century Gothic"/>
          <w:sz w:val="24"/>
          <w:szCs w:val="24"/>
        </w:rPr>
        <w:t xml:space="preserve"> Familia del Circuito de Maicao</w:t>
      </w:r>
      <w:r w:rsidRPr="00115D18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2B575B" w:rsidRPr="00115D18">
        <w:rPr>
          <w:rFonts w:ascii="Century Gothic" w:eastAsia="Century Gothic" w:hAnsi="Century Gothic" w:cs="Century Gothic"/>
          <w:sz w:val="24"/>
          <w:szCs w:val="24"/>
        </w:rPr>
        <w:t>(</w:t>
      </w:r>
      <w:r w:rsidRPr="00115D18">
        <w:rPr>
          <w:rFonts w:ascii="Century Gothic" w:eastAsia="Century Gothic" w:hAnsi="Century Gothic" w:cs="Century Gothic"/>
          <w:sz w:val="24"/>
          <w:szCs w:val="24"/>
        </w:rPr>
        <w:t>La Guajira</w:t>
      </w:r>
      <w:r w:rsidR="002B575B" w:rsidRPr="00115D18">
        <w:rPr>
          <w:rFonts w:ascii="Century Gothic" w:eastAsia="Century Gothic" w:hAnsi="Century Gothic" w:cs="Century Gothic"/>
          <w:sz w:val="24"/>
          <w:szCs w:val="24"/>
        </w:rPr>
        <w:t>)</w:t>
      </w:r>
      <w:r w:rsidRPr="00115D18">
        <w:rPr>
          <w:rFonts w:ascii="Century Gothic" w:eastAsia="Century Gothic" w:hAnsi="Century Gothic" w:cs="Century Gothic"/>
          <w:sz w:val="24"/>
          <w:szCs w:val="24"/>
        </w:rPr>
        <w:t>, administrando justicia en nombre de la República y por autoridad de la ley,</w:t>
      </w:r>
    </w:p>
    <w:p w14:paraId="06A95201" w14:textId="77777777" w:rsidR="005A2EBA" w:rsidRPr="00115D18" w:rsidRDefault="005A2EBA" w:rsidP="007A6AA9">
      <w:pP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28BBACAF" w14:textId="77777777" w:rsidR="005A2EBA" w:rsidRPr="00115D18" w:rsidRDefault="00F2498E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RESUELVE</w:t>
      </w:r>
    </w:p>
    <w:p w14:paraId="42DC7184" w14:textId="77777777" w:rsidR="005A2EBA" w:rsidRPr="00115D18" w:rsidRDefault="005A2EBA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7CC538B" w14:textId="4CB6EA98" w:rsidR="00DB76FC" w:rsidRPr="00115D18" w:rsidRDefault="00C3063A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PRIMERO</w:t>
      </w:r>
      <w:r w:rsidRPr="00115D18">
        <w:rPr>
          <w:rFonts w:ascii="Century Gothic" w:eastAsia="Century Gothic" w:hAnsi="Century Gothic" w:cs="Century Gothic"/>
          <w:sz w:val="24"/>
          <w:szCs w:val="24"/>
        </w:rPr>
        <w:t xml:space="preserve">: </w:t>
      </w:r>
      <w:r w:rsidR="005117D8" w:rsidRPr="00115D18">
        <w:rPr>
          <w:rFonts w:ascii="Century Gothic" w:hAnsi="Century Gothic"/>
          <w:sz w:val="24"/>
          <w:szCs w:val="24"/>
        </w:rPr>
        <w:t xml:space="preserve">ORDENAR </w:t>
      </w:r>
      <w:r w:rsidR="00CD026B" w:rsidRPr="00115D18">
        <w:rPr>
          <w:rFonts w:ascii="Century Gothic" w:hAnsi="Century Gothic"/>
          <w:sz w:val="24"/>
          <w:szCs w:val="24"/>
        </w:rPr>
        <w:t>a</w:t>
      </w:r>
      <w:r w:rsidR="00DB76FC" w:rsidRPr="00115D18">
        <w:rPr>
          <w:rFonts w:ascii="Century Gothic" w:hAnsi="Century Gothic"/>
          <w:sz w:val="24"/>
          <w:szCs w:val="24"/>
        </w:rPr>
        <w:t>l</w:t>
      </w:r>
      <w:r w:rsidR="00CD026B" w:rsidRPr="00115D18">
        <w:rPr>
          <w:rFonts w:ascii="Century Gothic" w:hAnsi="Century Gothic"/>
          <w:sz w:val="24"/>
          <w:szCs w:val="24"/>
        </w:rPr>
        <w:t xml:space="preserve"> partidor </w:t>
      </w:r>
      <w:r w:rsidR="005117D8" w:rsidRPr="00115D18">
        <w:rPr>
          <w:rFonts w:ascii="Century Gothic" w:hAnsi="Century Gothic"/>
          <w:sz w:val="24"/>
          <w:szCs w:val="24"/>
        </w:rPr>
        <w:t>Dr</w:t>
      </w:r>
      <w:r w:rsidR="005320BE" w:rsidRPr="00115D18">
        <w:rPr>
          <w:rFonts w:ascii="Century Gothic" w:hAnsi="Century Gothic"/>
          <w:sz w:val="24"/>
          <w:szCs w:val="24"/>
        </w:rPr>
        <w:t>a</w:t>
      </w:r>
      <w:r w:rsidR="005117D8" w:rsidRPr="00115D18">
        <w:rPr>
          <w:rFonts w:ascii="Century Gothic" w:hAnsi="Century Gothic"/>
          <w:sz w:val="24"/>
          <w:szCs w:val="24"/>
        </w:rPr>
        <w:t xml:space="preserve">. </w:t>
      </w:r>
      <w:r w:rsidR="008F3B63" w:rsidRPr="008F3B63">
        <w:rPr>
          <w:rFonts w:ascii="Century Gothic" w:hAnsi="Century Gothic"/>
          <w:b/>
          <w:bCs/>
          <w:sz w:val="24"/>
          <w:szCs w:val="24"/>
          <w:lang w:val="es-ES"/>
        </w:rPr>
        <w:t xml:space="preserve">ALEXY JOSEFINA ORTIZ ARAGÓN </w:t>
      </w:r>
      <w:r w:rsidR="005117D8" w:rsidRPr="00115D18">
        <w:rPr>
          <w:rFonts w:ascii="Century Gothic" w:hAnsi="Century Gothic"/>
          <w:sz w:val="24"/>
          <w:szCs w:val="24"/>
        </w:rPr>
        <w:t>que</w:t>
      </w:r>
      <w:r w:rsidR="00CD026B" w:rsidRPr="00115D18">
        <w:rPr>
          <w:rFonts w:ascii="Century Gothic" w:hAnsi="Century Gothic"/>
          <w:sz w:val="24"/>
          <w:szCs w:val="24"/>
        </w:rPr>
        <w:t xml:space="preserve"> rehaga la partición de conformidad a lo señalado en la parte motiva de esta providencia. </w:t>
      </w:r>
    </w:p>
    <w:p w14:paraId="1E690B11" w14:textId="77777777" w:rsidR="00DB76FC" w:rsidRPr="00115D18" w:rsidRDefault="00DB76FC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DFBBAC8" w14:textId="08338BD6" w:rsidR="005E1287" w:rsidRPr="00115D18" w:rsidRDefault="00DB76FC" w:rsidP="007A6AA9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15D18">
        <w:rPr>
          <w:rFonts w:ascii="Century Gothic" w:hAnsi="Century Gothic"/>
          <w:b/>
          <w:sz w:val="24"/>
          <w:szCs w:val="24"/>
        </w:rPr>
        <w:t>SEGUNDO:</w:t>
      </w:r>
      <w:r w:rsidRPr="00115D18">
        <w:rPr>
          <w:rFonts w:ascii="Century Gothic" w:hAnsi="Century Gothic"/>
          <w:sz w:val="24"/>
          <w:szCs w:val="24"/>
        </w:rPr>
        <w:t xml:space="preserve"> </w:t>
      </w:r>
      <w:r w:rsidR="00CD026B" w:rsidRPr="00115D18">
        <w:rPr>
          <w:rFonts w:ascii="Century Gothic" w:hAnsi="Century Gothic"/>
          <w:sz w:val="24"/>
          <w:szCs w:val="24"/>
        </w:rPr>
        <w:t xml:space="preserve">Otórguesele el termino de 10 días </w:t>
      </w:r>
      <w:r w:rsidR="00441271" w:rsidRPr="00115D18">
        <w:rPr>
          <w:rFonts w:ascii="Century Gothic" w:hAnsi="Century Gothic"/>
          <w:sz w:val="24"/>
          <w:szCs w:val="24"/>
        </w:rPr>
        <w:t>contados a partir de la ejecutoria de esta decisión, y de no presentarlo en el</w:t>
      </w:r>
      <w:r w:rsidRPr="00115D18">
        <w:rPr>
          <w:rFonts w:ascii="Century Gothic" w:hAnsi="Century Gothic"/>
          <w:sz w:val="24"/>
          <w:szCs w:val="24"/>
        </w:rPr>
        <w:t xml:space="preserve"> término fijado será reemplazado</w:t>
      </w:r>
      <w:r w:rsidR="00441271" w:rsidRPr="00115D18">
        <w:rPr>
          <w:rFonts w:ascii="Century Gothic" w:hAnsi="Century Gothic"/>
          <w:sz w:val="24"/>
          <w:szCs w:val="24"/>
        </w:rPr>
        <w:t xml:space="preserve"> y sancionad</w:t>
      </w:r>
      <w:r w:rsidRPr="00115D18">
        <w:rPr>
          <w:rFonts w:ascii="Century Gothic" w:hAnsi="Century Gothic"/>
          <w:sz w:val="24"/>
          <w:szCs w:val="24"/>
        </w:rPr>
        <w:t>o</w:t>
      </w:r>
      <w:r w:rsidR="00441271" w:rsidRPr="00115D18">
        <w:rPr>
          <w:rFonts w:ascii="Century Gothic" w:hAnsi="Century Gothic"/>
          <w:sz w:val="24"/>
          <w:szCs w:val="24"/>
        </w:rPr>
        <w:t xml:space="preserve"> con multa de uno (1) a diez (10) salarios mínimos mensuales conforme el artículo 510 del C</w:t>
      </w:r>
      <w:r w:rsidR="003F3573" w:rsidRPr="00115D18">
        <w:rPr>
          <w:rFonts w:ascii="Century Gothic" w:hAnsi="Century Gothic"/>
          <w:sz w:val="24"/>
          <w:szCs w:val="24"/>
        </w:rPr>
        <w:t>.</w:t>
      </w:r>
      <w:r w:rsidR="00441271" w:rsidRPr="00115D18">
        <w:rPr>
          <w:rFonts w:ascii="Century Gothic" w:hAnsi="Century Gothic"/>
          <w:sz w:val="24"/>
          <w:szCs w:val="24"/>
        </w:rPr>
        <w:t>G</w:t>
      </w:r>
      <w:r w:rsidR="003F3573" w:rsidRPr="00115D18">
        <w:rPr>
          <w:rFonts w:ascii="Century Gothic" w:hAnsi="Century Gothic"/>
          <w:sz w:val="24"/>
          <w:szCs w:val="24"/>
        </w:rPr>
        <w:t>.</w:t>
      </w:r>
      <w:r w:rsidR="00441271" w:rsidRPr="00115D18">
        <w:rPr>
          <w:rFonts w:ascii="Century Gothic" w:hAnsi="Century Gothic"/>
          <w:sz w:val="24"/>
          <w:szCs w:val="24"/>
        </w:rPr>
        <w:t>P.</w:t>
      </w:r>
    </w:p>
    <w:p w14:paraId="09FB10F5" w14:textId="34A13585" w:rsidR="00ED2A96" w:rsidRPr="00115D18" w:rsidRDefault="00ED2A96" w:rsidP="007A6AA9">
      <w:pPr>
        <w:tabs>
          <w:tab w:val="left" w:pos="1704"/>
        </w:tabs>
        <w:spacing w:after="0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7CF3D7C3" w14:textId="2796E108" w:rsidR="005A2EBA" w:rsidRPr="00115D18" w:rsidRDefault="00DB76FC" w:rsidP="007A6AA9">
      <w:pPr>
        <w:tabs>
          <w:tab w:val="left" w:pos="1704"/>
        </w:tabs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TERCERO</w:t>
      </w:r>
      <w:r w:rsidR="00C3063A" w:rsidRPr="00115D18">
        <w:rPr>
          <w:rFonts w:ascii="Century Gothic" w:eastAsia="Century Gothic" w:hAnsi="Century Gothic" w:cs="Century Gothic"/>
          <w:b/>
          <w:sz w:val="24"/>
          <w:szCs w:val="24"/>
        </w:rPr>
        <w:t xml:space="preserve">: </w:t>
      </w:r>
      <w:r w:rsidR="00FB3646" w:rsidRPr="00115D18">
        <w:rPr>
          <w:rFonts w:ascii="Century Gothic" w:hAnsi="Century Gothic"/>
          <w:sz w:val="24"/>
          <w:szCs w:val="24"/>
        </w:rPr>
        <w:t>Comuníquesele y hágasele entrega del expediente de manera digital, para lo de su cargo.</w:t>
      </w:r>
    </w:p>
    <w:p w14:paraId="0C9DABF9" w14:textId="77777777" w:rsidR="00886FC1" w:rsidRPr="00115D18" w:rsidRDefault="00886FC1" w:rsidP="007A6AA9">
      <w:pP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17DB22C9" w14:textId="77777777" w:rsidR="005A2EBA" w:rsidRPr="00115D18" w:rsidRDefault="005A2EBA" w:rsidP="007A6AA9">
      <w:pP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4CD23CC1" w14:textId="0DAFD85C" w:rsidR="005A2EBA" w:rsidRPr="00115D18" w:rsidRDefault="00C3063A" w:rsidP="007A6AA9">
      <w:pPr>
        <w:spacing w:after="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NOTIFÍQUESE</w:t>
      </w:r>
      <w:r w:rsidR="008200A1" w:rsidRPr="00115D18">
        <w:rPr>
          <w:rFonts w:ascii="Century Gothic" w:eastAsia="Century Gothic" w:hAnsi="Century Gothic" w:cs="Century Gothic"/>
          <w:b/>
          <w:sz w:val="24"/>
          <w:szCs w:val="24"/>
        </w:rPr>
        <w:t xml:space="preserve"> Y CÚMPLASE</w:t>
      </w:r>
    </w:p>
    <w:p w14:paraId="387199BF" w14:textId="0DE63B21" w:rsidR="005A2EBA" w:rsidRPr="00115D18" w:rsidRDefault="005A2EBA" w:rsidP="007A6AA9">
      <w:pPr>
        <w:spacing w:after="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45A1D60C" w14:textId="77777777" w:rsidR="00D57029" w:rsidRPr="00115D18" w:rsidRDefault="00D57029" w:rsidP="00D57029">
      <w:pPr>
        <w:spacing w:after="0"/>
        <w:jc w:val="center"/>
        <w:rPr>
          <w:rFonts w:ascii="Century Gothic" w:eastAsia="Century Gothic" w:hAnsi="Century Gothic" w:cs="Century Gothic"/>
          <w:sz w:val="24"/>
          <w:szCs w:val="24"/>
        </w:rPr>
      </w:pPr>
      <w:r w:rsidRPr="00115D18">
        <w:rPr>
          <w:rFonts w:ascii="Century Gothic" w:eastAsia="Century Gothic" w:hAnsi="Century Gothic" w:cs="Century Gothic"/>
          <w:sz w:val="24"/>
          <w:szCs w:val="24"/>
        </w:rPr>
        <w:t>SIN NECESIDAD DE FIRMA</w:t>
      </w:r>
    </w:p>
    <w:p w14:paraId="6C9D646C" w14:textId="1C2C36B6" w:rsidR="00D57029" w:rsidRPr="00AA4A06" w:rsidRDefault="00D57029" w:rsidP="00D57029">
      <w:pPr>
        <w:spacing w:after="0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AA4A06">
        <w:rPr>
          <w:rFonts w:ascii="Century Gothic" w:eastAsia="Century Gothic" w:hAnsi="Century Gothic" w:cs="Century Gothic"/>
          <w:sz w:val="18"/>
          <w:szCs w:val="18"/>
        </w:rPr>
        <w:t>(Art 7 Ley 527 de 1999,</w:t>
      </w:r>
    </w:p>
    <w:p w14:paraId="6D2269CF" w14:textId="673B9A23" w:rsidR="00D57029" w:rsidRPr="00AA4A06" w:rsidRDefault="00D57029" w:rsidP="00D57029">
      <w:pPr>
        <w:spacing w:after="0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AA4A06">
        <w:rPr>
          <w:rFonts w:ascii="Century Gothic" w:eastAsia="Century Gothic" w:hAnsi="Century Gothic" w:cs="Century Gothic"/>
          <w:sz w:val="18"/>
          <w:szCs w:val="18"/>
        </w:rPr>
        <w:t>Art 2 inc. 2 Ley 2213 de 2022,</w:t>
      </w:r>
    </w:p>
    <w:p w14:paraId="54771284" w14:textId="5C421DAA" w:rsidR="00D57029" w:rsidRPr="00AA4A06" w:rsidRDefault="00D57029" w:rsidP="00D57029">
      <w:pPr>
        <w:spacing w:after="0"/>
        <w:jc w:val="center"/>
        <w:rPr>
          <w:rFonts w:ascii="Century Gothic" w:eastAsia="Century Gothic" w:hAnsi="Century Gothic" w:cs="Century Gothic"/>
          <w:sz w:val="18"/>
          <w:szCs w:val="18"/>
        </w:rPr>
      </w:pPr>
      <w:r w:rsidRPr="00AA4A06">
        <w:rPr>
          <w:rFonts w:ascii="Century Gothic" w:eastAsia="Century Gothic" w:hAnsi="Century Gothic" w:cs="Century Gothic"/>
          <w:sz w:val="18"/>
          <w:szCs w:val="18"/>
        </w:rPr>
        <w:t>Art 28 Acuerdo PCsja20-11567 CSJ)</w:t>
      </w:r>
    </w:p>
    <w:p w14:paraId="5D7C8510" w14:textId="39621E21" w:rsidR="00D57029" w:rsidRPr="00115D18" w:rsidRDefault="00D57029" w:rsidP="00D57029">
      <w:pPr>
        <w:spacing w:after="0"/>
        <w:ind w:left="142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YENI ALEXANDRA LOAIZA ALZATE</w:t>
      </w:r>
    </w:p>
    <w:p w14:paraId="3D884A87" w14:textId="77777777" w:rsidR="005A2EBA" w:rsidRPr="00115D18" w:rsidRDefault="00C3063A" w:rsidP="007A6AA9">
      <w:pPr>
        <w:spacing w:after="0"/>
        <w:ind w:left="142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15D18">
        <w:rPr>
          <w:rFonts w:ascii="Century Gothic" w:eastAsia="Century Gothic" w:hAnsi="Century Gothic" w:cs="Century Gothic"/>
          <w:b/>
          <w:sz w:val="24"/>
          <w:szCs w:val="24"/>
        </w:rPr>
        <w:t>Juez</w:t>
      </w:r>
    </w:p>
    <w:p w14:paraId="30A00139" w14:textId="2E0C0588" w:rsidR="005A2EBA" w:rsidRPr="00115D18" w:rsidRDefault="005A2EBA" w:rsidP="007A6AA9">
      <w:pPr>
        <w:spacing w:after="0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1E3D1085" w14:textId="27AF7730" w:rsidR="008200A1" w:rsidRPr="00115D18" w:rsidRDefault="008200A1" w:rsidP="007A6AA9">
      <w:pPr>
        <w:spacing w:after="0"/>
        <w:jc w:val="both"/>
        <w:rPr>
          <w:rFonts w:ascii="Century Gothic" w:eastAsia="Century Gothic" w:hAnsi="Century Gothic" w:cs="Century Gothic"/>
          <w:bCs/>
          <w:i/>
          <w:iCs/>
          <w:sz w:val="24"/>
          <w:szCs w:val="24"/>
        </w:rPr>
      </w:pPr>
    </w:p>
    <w:p w14:paraId="08B7892D" w14:textId="32F79AE4" w:rsidR="008200A1" w:rsidRPr="00115D18" w:rsidRDefault="00D919ED" w:rsidP="007A6AA9">
      <w:pPr>
        <w:spacing w:after="0"/>
        <w:jc w:val="both"/>
        <w:rPr>
          <w:rFonts w:ascii="Century Gothic" w:eastAsia="Century Gothic" w:hAnsi="Century Gothic" w:cs="Century Gothic"/>
          <w:bCs/>
          <w:i/>
          <w:iCs/>
          <w:sz w:val="24"/>
          <w:szCs w:val="24"/>
        </w:rPr>
      </w:pPr>
      <w:r>
        <w:rPr>
          <w:rFonts w:ascii="Century Gothic" w:eastAsia="Century Gothic" w:hAnsi="Century Gothic" w:cs="Century Gothic"/>
          <w:bCs/>
          <w:i/>
          <w:iCs/>
          <w:sz w:val="24"/>
          <w:szCs w:val="24"/>
        </w:rPr>
        <w:t>GRQB</w:t>
      </w:r>
    </w:p>
    <w:sectPr w:rsidR="008200A1" w:rsidRPr="00115D18" w:rsidSect="000731ED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18" w:right="1928" w:bottom="1418" w:left="192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CD5C" w14:textId="77777777" w:rsidR="006F5851" w:rsidRDefault="006F5851">
      <w:pPr>
        <w:spacing w:after="0" w:line="240" w:lineRule="auto"/>
      </w:pPr>
      <w:r>
        <w:separator/>
      </w:r>
    </w:p>
  </w:endnote>
  <w:endnote w:type="continuationSeparator" w:id="0">
    <w:p w14:paraId="6056C294" w14:textId="77777777" w:rsidR="006F5851" w:rsidRDefault="006F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9872" w14:textId="40F5DDEC" w:rsidR="006F3EB8" w:rsidRPr="008200A1" w:rsidRDefault="006F3EB8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sz w:val="24"/>
        <w:szCs w:val="24"/>
      </w:rPr>
    </w:pPr>
    <w:r w:rsidRPr="008200A1">
      <w:rPr>
        <w:rFonts w:ascii="Century Gothic" w:hAnsi="Century Gothic"/>
        <w:spacing w:val="60"/>
        <w:sz w:val="24"/>
        <w:szCs w:val="24"/>
        <w:lang w:val="es-ES"/>
      </w:rPr>
      <w:t>Página</w:t>
    </w:r>
    <w:r w:rsidRPr="008200A1">
      <w:rPr>
        <w:rFonts w:ascii="Century Gothic" w:hAnsi="Century Gothic"/>
        <w:sz w:val="24"/>
        <w:szCs w:val="24"/>
        <w:lang w:val="es-ES"/>
      </w:rPr>
      <w:t xml:space="preserve"> </w:t>
    </w:r>
    <w:r w:rsidRPr="008200A1">
      <w:rPr>
        <w:rFonts w:ascii="Century Gothic" w:hAnsi="Century Gothic"/>
        <w:sz w:val="24"/>
        <w:szCs w:val="24"/>
      </w:rPr>
      <w:fldChar w:fldCharType="begin"/>
    </w:r>
    <w:r w:rsidRPr="008200A1">
      <w:rPr>
        <w:rFonts w:ascii="Century Gothic" w:hAnsi="Century Gothic"/>
        <w:sz w:val="24"/>
        <w:szCs w:val="24"/>
      </w:rPr>
      <w:instrText>PAGE   \* MERGEFORMAT</w:instrText>
    </w:r>
    <w:r w:rsidRPr="008200A1">
      <w:rPr>
        <w:rFonts w:ascii="Century Gothic" w:hAnsi="Century Gothic"/>
        <w:sz w:val="24"/>
        <w:szCs w:val="24"/>
      </w:rPr>
      <w:fldChar w:fldCharType="separate"/>
    </w:r>
    <w:r w:rsidR="003838E4" w:rsidRPr="003838E4">
      <w:rPr>
        <w:rFonts w:ascii="Century Gothic" w:hAnsi="Century Gothic"/>
        <w:noProof/>
        <w:sz w:val="24"/>
        <w:szCs w:val="24"/>
        <w:lang w:val="es-ES"/>
      </w:rPr>
      <w:t>2</w:t>
    </w:r>
    <w:r w:rsidRPr="008200A1">
      <w:rPr>
        <w:rFonts w:ascii="Century Gothic" w:hAnsi="Century Gothic"/>
        <w:sz w:val="24"/>
        <w:szCs w:val="24"/>
      </w:rPr>
      <w:fldChar w:fldCharType="end"/>
    </w:r>
    <w:r w:rsidRPr="008200A1">
      <w:rPr>
        <w:rFonts w:ascii="Century Gothic" w:hAnsi="Century Gothic"/>
        <w:sz w:val="24"/>
        <w:szCs w:val="24"/>
        <w:lang w:val="es-ES"/>
      </w:rPr>
      <w:t xml:space="preserve"> | </w:t>
    </w:r>
    <w:r w:rsidRPr="008200A1">
      <w:rPr>
        <w:rFonts w:ascii="Century Gothic" w:hAnsi="Century Gothic"/>
        <w:sz w:val="24"/>
        <w:szCs w:val="24"/>
      </w:rPr>
      <w:fldChar w:fldCharType="begin"/>
    </w:r>
    <w:r w:rsidRPr="008200A1">
      <w:rPr>
        <w:rFonts w:ascii="Century Gothic" w:hAnsi="Century Gothic"/>
        <w:sz w:val="24"/>
        <w:szCs w:val="24"/>
      </w:rPr>
      <w:instrText>NUMPAGES  \* Arabic  \* MERGEFORMAT</w:instrText>
    </w:r>
    <w:r w:rsidRPr="008200A1">
      <w:rPr>
        <w:rFonts w:ascii="Century Gothic" w:hAnsi="Century Gothic"/>
        <w:sz w:val="24"/>
        <w:szCs w:val="24"/>
      </w:rPr>
      <w:fldChar w:fldCharType="separate"/>
    </w:r>
    <w:r w:rsidR="003838E4" w:rsidRPr="003838E4">
      <w:rPr>
        <w:rFonts w:ascii="Century Gothic" w:hAnsi="Century Gothic"/>
        <w:noProof/>
        <w:sz w:val="24"/>
        <w:szCs w:val="24"/>
        <w:lang w:val="es-ES"/>
      </w:rPr>
      <w:t>2</w:t>
    </w:r>
    <w:r w:rsidRPr="008200A1">
      <w:rPr>
        <w:rFonts w:ascii="Century Gothic" w:hAnsi="Century Gothic"/>
        <w:sz w:val="24"/>
        <w:szCs w:val="24"/>
      </w:rPr>
      <w:fldChar w:fldCharType="end"/>
    </w:r>
  </w:p>
  <w:p w14:paraId="27609598" w14:textId="77777777" w:rsidR="006F3EB8" w:rsidRDefault="006F3E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D79F" w14:textId="0CD8824E" w:rsidR="006F3EB8" w:rsidRPr="00DA5358" w:rsidRDefault="006F3EB8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sz w:val="24"/>
        <w:szCs w:val="24"/>
      </w:rPr>
    </w:pPr>
    <w:r w:rsidRPr="00DA5358">
      <w:rPr>
        <w:rFonts w:ascii="Century Gothic" w:hAnsi="Century Gothic"/>
        <w:spacing w:val="60"/>
        <w:sz w:val="24"/>
        <w:szCs w:val="24"/>
        <w:lang w:val="es-ES"/>
      </w:rPr>
      <w:t>Página</w:t>
    </w:r>
    <w:r w:rsidRPr="00DA5358">
      <w:rPr>
        <w:rFonts w:ascii="Century Gothic" w:hAnsi="Century Gothic"/>
        <w:sz w:val="24"/>
        <w:szCs w:val="24"/>
        <w:lang w:val="es-ES"/>
      </w:rPr>
      <w:t xml:space="preserve"> </w:t>
    </w:r>
    <w:r w:rsidRPr="00DA5358">
      <w:rPr>
        <w:rFonts w:ascii="Century Gothic" w:hAnsi="Century Gothic"/>
        <w:sz w:val="24"/>
        <w:szCs w:val="24"/>
      </w:rPr>
      <w:fldChar w:fldCharType="begin"/>
    </w:r>
    <w:r w:rsidRPr="00DA5358">
      <w:rPr>
        <w:rFonts w:ascii="Century Gothic" w:hAnsi="Century Gothic"/>
        <w:sz w:val="24"/>
        <w:szCs w:val="24"/>
      </w:rPr>
      <w:instrText>PAGE   \* MERGEFORMAT</w:instrText>
    </w:r>
    <w:r w:rsidRPr="00DA5358">
      <w:rPr>
        <w:rFonts w:ascii="Century Gothic" w:hAnsi="Century Gothic"/>
        <w:sz w:val="24"/>
        <w:szCs w:val="24"/>
      </w:rPr>
      <w:fldChar w:fldCharType="separate"/>
    </w:r>
    <w:r w:rsidR="003838E4" w:rsidRPr="003838E4">
      <w:rPr>
        <w:rFonts w:ascii="Century Gothic" w:hAnsi="Century Gothic"/>
        <w:noProof/>
        <w:sz w:val="24"/>
        <w:szCs w:val="24"/>
        <w:lang w:val="es-ES"/>
      </w:rPr>
      <w:t>1</w:t>
    </w:r>
    <w:r w:rsidRPr="00DA5358">
      <w:rPr>
        <w:rFonts w:ascii="Century Gothic" w:hAnsi="Century Gothic"/>
        <w:sz w:val="24"/>
        <w:szCs w:val="24"/>
      </w:rPr>
      <w:fldChar w:fldCharType="end"/>
    </w:r>
    <w:r w:rsidRPr="00DA5358">
      <w:rPr>
        <w:rFonts w:ascii="Century Gothic" w:hAnsi="Century Gothic"/>
        <w:sz w:val="24"/>
        <w:szCs w:val="24"/>
        <w:lang w:val="es-ES"/>
      </w:rPr>
      <w:t xml:space="preserve"> | </w:t>
    </w:r>
    <w:r w:rsidRPr="00DA5358">
      <w:rPr>
        <w:rFonts w:ascii="Century Gothic" w:hAnsi="Century Gothic"/>
        <w:sz w:val="24"/>
        <w:szCs w:val="24"/>
      </w:rPr>
      <w:fldChar w:fldCharType="begin"/>
    </w:r>
    <w:r w:rsidRPr="00DA5358">
      <w:rPr>
        <w:rFonts w:ascii="Century Gothic" w:hAnsi="Century Gothic"/>
        <w:sz w:val="24"/>
        <w:szCs w:val="24"/>
      </w:rPr>
      <w:instrText>NUMPAGES  \* Arabic  \* MERGEFORMAT</w:instrText>
    </w:r>
    <w:r w:rsidRPr="00DA5358">
      <w:rPr>
        <w:rFonts w:ascii="Century Gothic" w:hAnsi="Century Gothic"/>
        <w:sz w:val="24"/>
        <w:szCs w:val="24"/>
      </w:rPr>
      <w:fldChar w:fldCharType="separate"/>
    </w:r>
    <w:r w:rsidR="003838E4" w:rsidRPr="003838E4">
      <w:rPr>
        <w:rFonts w:ascii="Century Gothic" w:hAnsi="Century Gothic"/>
        <w:noProof/>
        <w:sz w:val="24"/>
        <w:szCs w:val="24"/>
        <w:lang w:val="es-ES"/>
      </w:rPr>
      <w:t>2</w:t>
    </w:r>
    <w:r w:rsidRPr="00DA5358">
      <w:rPr>
        <w:rFonts w:ascii="Century Gothic" w:hAnsi="Century Gothic"/>
        <w:sz w:val="24"/>
        <w:szCs w:val="24"/>
      </w:rPr>
      <w:fldChar w:fldCharType="end"/>
    </w:r>
  </w:p>
  <w:p w14:paraId="72584EBF" w14:textId="77777777" w:rsidR="006F3EB8" w:rsidRDefault="006F3E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3AFD8" w14:textId="77777777" w:rsidR="006F5851" w:rsidRDefault="006F5851">
      <w:pPr>
        <w:spacing w:after="0" w:line="240" w:lineRule="auto"/>
      </w:pPr>
      <w:r>
        <w:separator/>
      </w:r>
    </w:p>
  </w:footnote>
  <w:footnote w:type="continuationSeparator" w:id="0">
    <w:p w14:paraId="171EA699" w14:textId="77777777" w:rsidR="006F5851" w:rsidRDefault="006F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7DCD" w14:textId="77777777" w:rsidR="006F3EB8" w:rsidRDefault="006F3E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F338A" w14:textId="3BF991CD" w:rsidR="00115D18" w:rsidRDefault="00115D18">
    <w:pPr>
      <w:pStyle w:val="Encabezado"/>
    </w:pPr>
    <w:r w:rsidRPr="00115D18">
      <w:rPr>
        <w:rFonts w:ascii="Century Gothic" w:eastAsia="Arial Unicode MS" w:hAnsi="Century Gothic" w:cs="Arial"/>
        <w:b/>
        <w:noProof/>
        <w:sz w:val="24"/>
        <w:szCs w:val="24"/>
        <w:lang w:val="en-US"/>
      </w:rPr>
      <w:drawing>
        <wp:inline distT="0" distB="0" distL="0" distR="0" wp14:anchorId="705B327F" wp14:editId="75AD27D9">
          <wp:extent cx="2615980" cy="734362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491" cy="74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302D0"/>
    <w:multiLevelType w:val="multilevel"/>
    <w:tmpl w:val="37AE7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31CC0A00"/>
    <w:multiLevelType w:val="hybridMultilevel"/>
    <w:tmpl w:val="556EAD00"/>
    <w:lvl w:ilvl="0" w:tplc="4FF86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51BE"/>
    <w:multiLevelType w:val="hybridMultilevel"/>
    <w:tmpl w:val="8A0215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5818"/>
    <w:multiLevelType w:val="multilevel"/>
    <w:tmpl w:val="C74E7DA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431E09"/>
    <w:multiLevelType w:val="hybridMultilevel"/>
    <w:tmpl w:val="FC7499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4A8"/>
    <w:multiLevelType w:val="multilevel"/>
    <w:tmpl w:val="AE3A5D3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FE596B"/>
    <w:multiLevelType w:val="multilevel"/>
    <w:tmpl w:val="4DAE95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9571F"/>
    <w:multiLevelType w:val="hybridMultilevel"/>
    <w:tmpl w:val="5568D83E"/>
    <w:lvl w:ilvl="0" w:tplc="471A128A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651A"/>
    <w:multiLevelType w:val="hybridMultilevel"/>
    <w:tmpl w:val="05781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D619D"/>
    <w:multiLevelType w:val="multilevel"/>
    <w:tmpl w:val="24A2B6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BA"/>
    <w:rsid w:val="00002646"/>
    <w:rsid w:val="00012D46"/>
    <w:rsid w:val="0001335C"/>
    <w:rsid w:val="000149E9"/>
    <w:rsid w:val="000156C0"/>
    <w:rsid w:val="00026064"/>
    <w:rsid w:val="00056284"/>
    <w:rsid w:val="00057646"/>
    <w:rsid w:val="000577AE"/>
    <w:rsid w:val="00066EC5"/>
    <w:rsid w:val="000731AB"/>
    <w:rsid w:val="000731ED"/>
    <w:rsid w:val="00094545"/>
    <w:rsid w:val="000A1FA5"/>
    <w:rsid w:val="000A2741"/>
    <w:rsid w:val="000A4F23"/>
    <w:rsid w:val="000B31F9"/>
    <w:rsid w:val="000C0972"/>
    <w:rsid w:val="000E2080"/>
    <w:rsid w:val="000E7D35"/>
    <w:rsid w:val="000F08D9"/>
    <w:rsid w:val="000F0BC7"/>
    <w:rsid w:val="000F4133"/>
    <w:rsid w:val="001001DA"/>
    <w:rsid w:val="001018B0"/>
    <w:rsid w:val="001119FF"/>
    <w:rsid w:val="001131C5"/>
    <w:rsid w:val="001138DD"/>
    <w:rsid w:val="00115D18"/>
    <w:rsid w:val="00136B0D"/>
    <w:rsid w:val="00140494"/>
    <w:rsid w:val="00143FE8"/>
    <w:rsid w:val="00146D02"/>
    <w:rsid w:val="001515D5"/>
    <w:rsid w:val="00152B1D"/>
    <w:rsid w:val="00160E8D"/>
    <w:rsid w:val="001719ED"/>
    <w:rsid w:val="001871B7"/>
    <w:rsid w:val="001A5AA3"/>
    <w:rsid w:val="001A5F0B"/>
    <w:rsid w:val="001B1602"/>
    <w:rsid w:val="001B49EC"/>
    <w:rsid w:val="001B6AF5"/>
    <w:rsid w:val="001B7156"/>
    <w:rsid w:val="001C47A4"/>
    <w:rsid w:val="001C4ED1"/>
    <w:rsid w:val="001D005E"/>
    <w:rsid w:val="001D0A56"/>
    <w:rsid w:val="001D50C9"/>
    <w:rsid w:val="001E3CE2"/>
    <w:rsid w:val="001E77ED"/>
    <w:rsid w:val="001F206F"/>
    <w:rsid w:val="001F3336"/>
    <w:rsid w:val="001F4EFF"/>
    <w:rsid w:val="00200EA9"/>
    <w:rsid w:val="00206D8A"/>
    <w:rsid w:val="002255E9"/>
    <w:rsid w:val="00227259"/>
    <w:rsid w:val="00233B93"/>
    <w:rsid w:val="00241A7B"/>
    <w:rsid w:val="00291B47"/>
    <w:rsid w:val="0029424E"/>
    <w:rsid w:val="002A199A"/>
    <w:rsid w:val="002A404E"/>
    <w:rsid w:val="002B04D5"/>
    <w:rsid w:val="002B54BA"/>
    <w:rsid w:val="002B575B"/>
    <w:rsid w:val="002B7D64"/>
    <w:rsid w:val="002C0DC1"/>
    <w:rsid w:val="002D0F1D"/>
    <w:rsid w:val="002D2F40"/>
    <w:rsid w:val="002E5207"/>
    <w:rsid w:val="002F74F7"/>
    <w:rsid w:val="003034A0"/>
    <w:rsid w:val="003036CE"/>
    <w:rsid w:val="00311A55"/>
    <w:rsid w:val="003165B3"/>
    <w:rsid w:val="00325012"/>
    <w:rsid w:val="003278FC"/>
    <w:rsid w:val="00340403"/>
    <w:rsid w:val="00341CFC"/>
    <w:rsid w:val="00350F84"/>
    <w:rsid w:val="00353A77"/>
    <w:rsid w:val="00353DE8"/>
    <w:rsid w:val="003676AA"/>
    <w:rsid w:val="00373EFC"/>
    <w:rsid w:val="003755F2"/>
    <w:rsid w:val="00382425"/>
    <w:rsid w:val="003838E4"/>
    <w:rsid w:val="00384B0B"/>
    <w:rsid w:val="00394D76"/>
    <w:rsid w:val="0039588A"/>
    <w:rsid w:val="00397333"/>
    <w:rsid w:val="00397D1C"/>
    <w:rsid w:val="003A2573"/>
    <w:rsid w:val="003A4F0C"/>
    <w:rsid w:val="003A7114"/>
    <w:rsid w:val="003B1780"/>
    <w:rsid w:val="003B5EFD"/>
    <w:rsid w:val="003C3B58"/>
    <w:rsid w:val="003D4D40"/>
    <w:rsid w:val="003E2DFE"/>
    <w:rsid w:val="003F0847"/>
    <w:rsid w:val="003F3573"/>
    <w:rsid w:val="003F57CC"/>
    <w:rsid w:val="004022B9"/>
    <w:rsid w:val="00415F85"/>
    <w:rsid w:val="00420F4C"/>
    <w:rsid w:val="00423698"/>
    <w:rsid w:val="004239A8"/>
    <w:rsid w:val="004378C8"/>
    <w:rsid w:val="00440BCE"/>
    <w:rsid w:val="00441271"/>
    <w:rsid w:val="004472DB"/>
    <w:rsid w:val="0045669E"/>
    <w:rsid w:val="00460603"/>
    <w:rsid w:val="004723D9"/>
    <w:rsid w:val="0047310F"/>
    <w:rsid w:val="00474985"/>
    <w:rsid w:val="004A1036"/>
    <w:rsid w:val="004B6FE1"/>
    <w:rsid w:val="004B79F3"/>
    <w:rsid w:val="004C3DCA"/>
    <w:rsid w:val="004C4998"/>
    <w:rsid w:val="004C65C2"/>
    <w:rsid w:val="004D4E61"/>
    <w:rsid w:val="004E30B3"/>
    <w:rsid w:val="004E42A7"/>
    <w:rsid w:val="004F55C1"/>
    <w:rsid w:val="005106E5"/>
    <w:rsid w:val="005117D8"/>
    <w:rsid w:val="0052414E"/>
    <w:rsid w:val="005320BE"/>
    <w:rsid w:val="005357DE"/>
    <w:rsid w:val="00542FBB"/>
    <w:rsid w:val="005474A5"/>
    <w:rsid w:val="005628FD"/>
    <w:rsid w:val="0057069C"/>
    <w:rsid w:val="00576DFD"/>
    <w:rsid w:val="00576F16"/>
    <w:rsid w:val="00590B92"/>
    <w:rsid w:val="005A24F4"/>
    <w:rsid w:val="005A2EBA"/>
    <w:rsid w:val="005A7AF8"/>
    <w:rsid w:val="005A7D1F"/>
    <w:rsid w:val="005B2878"/>
    <w:rsid w:val="005B6FF1"/>
    <w:rsid w:val="005B7FD9"/>
    <w:rsid w:val="005C1932"/>
    <w:rsid w:val="005C2FD5"/>
    <w:rsid w:val="005C4B34"/>
    <w:rsid w:val="005D0B61"/>
    <w:rsid w:val="005D39F8"/>
    <w:rsid w:val="005D6502"/>
    <w:rsid w:val="005E100E"/>
    <w:rsid w:val="005E1287"/>
    <w:rsid w:val="005F59E1"/>
    <w:rsid w:val="005F6B81"/>
    <w:rsid w:val="0060169E"/>
    <w:rsid w:val="00603653"/>
    <w:rsid w:val="006037E7"/>
    <w:rsid w:val="00604FD3"/>
    <w:rsid w:val="00617F58"/>
    <w:rsid w:val="0063255F"/>
    <w:rsid w:val="006351B7"/>
    <w:rsid w:val="00641A0F"/>
    <w:rsid w:val="00645610"/>
    <w:rsid w:val="0065271D"/>
    <w:rsid w:val="006542AD"/>
    <w:rsid w:val="00655583"/>
    <w:rsid w:val="00656785"/>
    <w:rsid w:val="00664B55"/>
    <w:rsid w:val="006741F4"/>
    <w:rsid w:val="00675C9B"/>
    <w:rsid w:val="006774B4"/>
    <w:rsid w:val="00687A6D"/>
    <w:rsid w:val="00696209"/>
    <w:rsid w:val="006A2DB2"/>
    <w:rsid w:val="006A6D16"/>
    <w:rsid w:val="006B03A3"/>
    <w:rsid w:val="006B1B68"/>
    <w:rsid w:val="006B6879"/>
    <w:rsid w:val="006C6A36"/>
    <w:rsid w:val="006D50D1"/>
    <w:rsid w:val="006E705C"/>
    <w:rsid w:val="006F3EB8"/>
    <w:rsid w:val="006F5851"/>
    <w:rsid w:val="007012FA"/>
    <w:rsid w:val="00706074"/>
    <w:rsid w:val="00725065"/>
    <w:rsid w:val="007255C4"/>
    <w:rsid w:val="00730381"/>
    <w:rsid w:val="00754088"/>
    <w:rsid w:val="0076121C"/>
    <w:rsid w:val="00765146"/>
    <w:rsid w:val="007747F4"/>
    <w:rsid w:val="007823BF"/>
    <w:rsid w:val="0078292F"/>
    <w:rsid w:val="007848C2"/>
    <w:rsid w:val="00785CA8"/>
    <w:rsid w:val="00787DEC"/>
    <w:rsid w:val="00796C13"/>
    <w:rsid w:val="007A0703"/>
    <w:rsid w:val="007A6AA9"/>
    <w:rsid w:val="007A795C"/>
    <w:rsid w:val="007B3223"/>
    <w:rsid w:val="007C4130"/>
    <w:rsid w:val="007D0E11"/>
    <w:rsid w:val="007D69D5"/>
    <w:rsid w:val="007D6D1F"/>
    <w:rsid w:val="007E312D"/>
    <w:rsid w:val="00800ED0"/>
    <w:rsid w:val="00805A98"/>
    <w:rsid w:val="00806B4D"/>
    <w:rsid w:val="00807942"/>
    <w:rsid w:val="00817D02"/>
    <w:rsid w:val="008200A1"/>
    <w:rsid w:val="008228F8"/>
    <w:rsid w:val="00830329"/>
    <w:rsid w:val="00832C24"/>
    <w:rsid w:val="00853A36"/>
    <w:rsid w:val="00854852"/>
    <w:rsid w:val="008664B2"/>
    <w:rsid w:val="008711ED"/>
    <w:rsid w:val="008728E9"/>
    <w:rsid w:val="0087486F"/>
    <w:rsid w:val="00877F7F"/>
    <w:rsid w:val="00886FC1"/>
    <w:rsid w:val="008944CA"/>
    <w:rsid w:val="00897D91"/>
    <w:rsid w:val="008A0E1E"/>
    <w:rsid w:val="008A3C45"/>
    <w:rsid w:val="008A7FC0"/>
    <w:rsid w:val="008B28B2"/>
    <w:rsid w:val="008B7983"/>
    <w:rsid w:val="008D1DE0"/>
    <w:rsid w:val="008D392A"/>
    <w:rsid w:val="008E1F6B"/>
    <w:rsid w:val="008F3B63"/>
    <w:rsid w:val="008F627D"/>
    <w:rsid w:val="00905604"/>
    <w:rsid w:val="00912C37"/>
    <w:rsid w:val="00925BCC"/>
    <w:rsid w:val="0093187B"/>
    <w:rsid w:val="00937FE5"/>
    <w:rsid w:val="00942E27"/>
    <w:rsid w:val="009521E3"/>
    <w:rsid w:val="009543EC"/>
    <w:rsid w:val="0095593F"/>
    <w:rsid w:val="00955C82"/>
    <w:rsid w:val="00957962"/>
    <w:rsid w:val="00967D76"/>
    <w:rsid w:val="00974CC8"/>
    <w:rsid w:val="00976978"/>
    <w:rsid w:val="00987180"/>
    <w:rsid w:val="009875AB"/>
    <w:rsid w:val="00992EF3"/>
    <w:rsid w:val="009956A4"/>
    <w:rsid w:val="00997A1D"/>
    <w:rsid w:val="009A33F5"/>
    <w:rsid w:val="009A5FEA"/>
    <w:rsid w:val="009B47CE"/>
    <w:rsid w:val="009B7406"/>
    <w:rsid w:val="009C5E28"/>
    <w:rsid w:val="009C609C"/>
    <w:rsid w:val="009D49F8"/>
    <w:rsid w:val="009E26F4"/>
    <w:rsid w:val="009E3EB1"/>
    <w:rsid w:val="009E7B4E"/>
    <w:rsid w:val="009F5DB0"/>
    <w:rsid w:val="00A01A4A"/>
    <w:rsid w:val="00A04480"/>
    <w:rsid w:val="00A064F8"/>
    <w:rsid w:val="00A079E9"/>
    <w:rsid w:val="00A12C46"/>
    <w:rsid w:val="00A13A47"/>
    <w:rsid w:val="00A614EB"/>
    <w:rsid w:val="00A75BE3"/>
    <w:rsid w:val="00A80301"/>
    <w:rsid w:val="00A87717"/>
    <w:rsid w:val="00A90988"/>
    <w:rsid w:val="00A937E1"/>
    <w:rsid w:val="00AA4A06"/>
    <w:rsid w:val="00AB48B8"/>
    <w:rsid w:val="00AD0589"/>
    <w:rsid w:val="00AD1531"/>
    <w:rsid w:val="00AE53DA"/>
    <w:rsid w:val="00AE5CBB"/>
    <w:rsid w:val="00AF2AE2"/>
    <w:rsid w:val="00B04785"/>
    <w:rsid w:val="00B05874"/>
    <w:rsid w:val="00B11537"/>
    <w:rsid w:val="00B17BFB"/>
    <w:rsid w:val="00B215AE"/>
    <w:rsid w:val="00B311B0"/>
    <w:rsid w:val="00B4588E"/>
    <w:rsid w:val="00B51D47"/>
    <w:rsid w:val="00B62928"/>
    <w:rsid w:val="00B6559A"/>
    <w:rsid w:val="00B65FFD"/>
    <w:rsid w:val="00B728B7"/>
    <w:rsid w:val="00B8029C"/>
    <w:rsid w:val="00B97E6C"/>
    <w:rsid w:val="00BA4C3B"/>
    <w:rsid w:val="00BA559A"/>
    <w:rsid w:val="00BB10BF"/>
    <w:rsid w:val="00BC3B49"/>
    <w:rsid w:val="00BC5F34"/>
    <w:rsid w:val="00BD0045"/>
    <w:rsid w:val="00BD3AD8"/>
    <w:rsid w:val="00BD514B"/>
    <w:rsid w:val="00BF32ED"/>
    <w:rsid w:val="00BF566F"/>
    <w:rsid w:val="00C01D07"/>
    <w:rsid w:val="00C05390"/>
    <w:rsid w:val="00C206AE"/>
    <w:rsid w:val="00C20E46"/>
    <w:rsid w:val="00C2541B"/>
    <w:rsid w:val="00C3063A"/>
    <w:rsid w:val="00C35B00"/>
    <w:rsid w:val="00C524ED"/>
    <w:rsid w:val="00C55E87"/>
    <w:rsid w:val="00C621E0"/>
    <w:rsid w:val="00C62208"/>
    <w:rsid w:val="00C71091"/>
    <w:rsid w:val="00C7566B"/>
    <w:rsid w:val="00C830FD"/>
    <w:rsid w:val="00C860A2"/>
    <w:rsid w:val="00C872FE"/>
    <w:rsid w:val="00C8751C"/>
    <w:rsid w:val="00C903E7"/>
    <w:rsid w:val="00C92AD3"/>
    <w:rsid w:val="00CA4444"/>
    <w:rsid w:val="00CA7200"/>
    <w:rsid w:val="00CB5BD8"/>
    <w:rsid w:val="00CB7BCD"/>
    <w:rsid w:val="00CC1056"/>
    <w:rsid w:val="00CC7286"/>
    <w:rsid w:val="00CD026B"/>
    <w:rsid w:val="00CD4F87"/>
    <w:rsid w:val="00CE0D88"/>
    <w:rsid w:val="00CE2EAF"/>
    <w:rsid w:val="00CE6A9C"/>
    <w:rsid w:val="00CF0BD3"/>
    <w:rsid w:val="00D04142"/>
    <w:rsid w:val="00D173DB"/>
    <w:rsid w:val="00D17EF6"/>
    <w:rsid w:val="00D260B8"/>
    <w:rsid w:val="00D26D55"/>
    <w:rsid w:val="00D35C42"/>
    <w:rsid w:val="00D43682"/>
    <w:rsid w:val="00D53EA4"/>
    <w:rsid w:val="00D57029"/>
    <w:rsid w:val="00D57441"/>
    <w:rsid w:val="00D57A4B"/>
    <w:rsid w:val="00D676E8"/>
    <w:rsid w:val="00D72261"/>
    <w:rsid w:val="00D747AA"/>
    <w:rsid w:val="00D76842"/>
    <w:rsid w:val="00D8712C"/>
    <w:rsid w:val="00D919ED"/>
    <w:rsid w:val="00DA1848"/>
    <w:rsid w:val="00DA1F6B"/>
    <w:rsid w:val="00DA5358"/>
    <w:rsid w:val="00DB1720"/>
    <w:rsid w:val="00DB4FD3"/>
    <w:rsid w:val="00DB5197"/>
    <w:rsid w:val="00DB76FC"/>
    <w:rsid w:val="00DC379E"/>
    <w:rsid w:val="00DC4EED"/>
    <w:rsid w:val="00DE5954"/>
    <w:rsid w:val="00DF5459"/>
    <w:rsid w:val="00DF752D"/>
    <w:rsid w:val="00E02970"/>
    <w:rsid w:val="00E3227F"/>
    <w:rsid w:val="00E42741"/>
    <w:rsid w:val="00E578AE"/>
    <w:rsid w:val="00E6008E"/>
    <w:rsid w:val="00E60FFC"/>
    <w:rsid w:val="00E62F85"/>
    <w:rsid w:val="00E648C0"/>
    <w:rsid w:val="00E6673A"/>
    <w:rsid w:val="00E66B22"/>
    <w:rsid w:val="00E66B7E"/>
    <w:rsid w:val="00E746D9"/>
    <w:rsid w:val="00E777EA"/>
    <w:rsid w:val="00E77CC9"/>
    <w:rsid w:val="00E8297F"/>
    <w:rsid w:val="00E82FBA"/>
    <w:rsid w:val="00E86405"/>
    <w:rsid w:val="00E90567"/>
    <w:rsid w:val="00EA50A7"/>
    <w:rsid w:val="00EC3019"/>
    <w:rsid w:val="00ED2A96"/>
    <w:rsid w:val="00ED5F73"/>
    <w:rsid w:val="00EE4A20"/>
    <w:rsid w:val="00F07B46"/>
    <w:rsid w:val="00F21BF2"/>
    <w:rsid w:val="00F2498E"/>
    <w:rsid w:val="00F27958"/>
    <w:rsid w:val="00F50F1D"/>
    <w:rsid w:val="00F50F59"/>
    <w:rsid w:val="00F555BA"/>
    <w:rsid w:val="00F6253A"/>
    <w:rsid w:val="00F71DB6"/>
    <w:rsid w:val="00F72DE0"/>
    <w:rsid w:val="00F74B0D"/>
    <w:rsid w:val="00F77492"/>
    <w:rsid w:val="00F81156"/>
    <w:rsid w:val="00F82B4B"/>
    <w:rsid w:val="00F9257E"/>
    <w:rsid w:val="00FB2AE4"/>
    <w:rsid w:val="00FB3646"/>
    <w:rsid w:val="00FB5213"/>
    <w:rsid w:val="00FC164D"/>
    <w:rsid w:val="00FC541C"/>
    <w:rsid w:val="00FC7C86"/>
    <w:rsid w:val="00FD5C0D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946B"/>
  <w15:docId w15:val="{6A717610-9F03-4512-8211-43EA2F16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pPr>
      <w:spacing w:after="160"/>
    </w:pPr>
    <w:rPr>
      <w:color w:val="5A5A5A"/>
    </w:rPr>
  </w:style>
  <w:style w:type="paragraph" w:styleId="Fecha">
    <w:name w:val="Date"/>
    <w:basedOn w:val="Normal"/>
    <w:next w:val="Normal"/>
    <w:link w:val="FechaCar"/>
    <w:uiPriority w:val="99"/>
    <w:unhideWhenUsed/>
    <w:rsid w:val="00350F84"/>
    <w:rPr>
      <w:rFonts w:cs="Times New Roman"/>
    </w:rPr>
  </w:style>
  <w:style w:type="character" w:customStyle="1" w:styleId="FechaCar">
    <w:name w:val="Fecha Car"/>
    <w:basedOn w:val="Fuentedeprrafopredeter"/>
    <w:link w:val="Fecha"/>
    <w:uiPriority w:val="99"/>
    <w:rsid w:val="00350F84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CC105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AE2"/>
  </w:style>
  <w:style w:type="paragraph" w:styleId="Piedepgina">
    <w:name w:val="footer"/>
    <w:basedOn w:val="Normal"/>
    <w:link w:val="PiedepginaCar"/>
    <w:uiPriority w:val="99"/>
    <w:unhideWhenUsed/>
    <w:rsid w:val="00AF2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AE2"/>
  </w:style>
  <w:style w:type="paragraph" w:styleId="Prrafodelista">
    <w:name w:val="List Paragraph"/>
    <w:basedOn w:val="Normal"/>
    <w:uiPriority w:val="34"/>
    <w:qFormat/>
    <w:rsid w:val="002B575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249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49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498E"/>
    <w:rPr>
      <w:vertAlign w:val="superscript"/>
    </w:rPr>
  </w:style>
  <w:style w:type="table" w:styleId="Tablaconcuadrcula">
    <w:name w:val="Table Grid"/>
    <w:basedOn w:val="Tablanormal"/>
    <w:uiPriority w:val="39"/>
    <w:rsid w:val="00F5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8F34-44CC-4C5E-8AA1-CF313DE1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Escribiente Familia</cp:lastModifiedBy>
  <cp:revision>26</cp:revision>
  <cp:lastPrinted>2024-01-22T22:21:00Z</cp:lastPrinted>
  <dcterms:created xsi:type="dcterms:W3CDTF">2024-01-03T15:15:00Z</dcterms:created>
  <dcterms:modified xsi:type="dcterms:W3CDTF">2024-01-22T22:21:00Z</dcterms:modified>
</cp:coreProperties>
</file>