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AAB8" w14:textId="67AD0800" w:rsidR="00555987" w:rsidRDefault="00555987" w:rsidP="00555987">
      <w:pPr>
        <w:jc w:val="center"/>
        <w:rPr>
          <w:lang w:val="es-ES"/>
        </w:rPr>
      </w:pPr>
      <w:r>
        <w:rPr>
          <w:lang w:val="es-ES"/>
        </w:rPr>
        <w:t>REPUBLICA DE COLOMBIA</w:t>
      </w:r>
    </w:p>
    <w:p w14:paraId="5FD56026" w14:textId="4657A819" w:rsidR="00DE2441" w:rsidRDefault="00555987" w:rsidP="00555987">
      <w:pPr>
        <w:jc w:val="center"/>
        <w:rPr>
          <w:lang w:val="es-ES"/>
        </w:rPr>
      </w:pPr>
      <w:r>
        <w:rPr>
          <w:lang w:val="es-ES"/>
        </w:rPr>
        <w:t>RAMA JUDICIAL DEL PODER PUBLICO</w:t>
      </w:r>
    </w:p>
    <w:p w14:paraId="2BD8A7F7" w14:textId="0EA08894" w:rsidR="00555987" w:rsidRDefault="00555987" w:rsidP="00555987">
      <w:pPr>
        <w:jc w:val="center"/>
        <w:rPr>
          <w:lang w:val="es-ES"/>
        </w:rPr>
      </w:pPr>
      <w:r>
        <w:rPr>
          <w:lang w:val="es-ES"/>
        </w:rPr>
        <w:t>DISTRITO JUDICIAL DE SAN GIL</w:t>
      </w:r>
    </w:p>
    <w:p w14:paraId="3FA4486B" w14:textId="51CD4898" w:rsidR="00555987" w:rsidRDefault="00555987" w:rsidP="00555987">
      <w:pPr>
        <w:jc w:val="center"/>
        <w:rPr>
          <w:lang w:val="es-ES"/>
        </w:rPr>
      </w:pPr>
      <w:r>
        <w:rPr>
          <w:lang w:val="es-ES"/>
        </w:rPr>
        <w:t>JUZGADO PRIMERO CIVIL DEL CIRCUITO DE EL SOCORRO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555987" w14:paraId="031EA7D4" w14:textId="77777777" w:rsidTr="00555987">
        <w:tc>
          <w:tcPr>
            <w:tcW w:w="1765" w:type="dxa"/>
          </w:tcPr>
          <w:p w14:paraId="47F136D5" w14:textId="4E901F3F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proceso</w:t>
            </w:r>
          </w:p>
        </w:tc>
        <w:tc>
          <w:tcPr>
            <w:tcW w:w="1765" w:type="dxa"/>
          </w:tcPr>
          <w:p w14:paraId="0BD1725B" w14:textId="501E3CCF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Demandante</w:t>
            </w:r>
          </w:p>
        </w:tc>
        <w:tc>
          <w:tcPr>
            <w:tcW w:w="1766" w:type="dxa"/>
          </w:tcPr>
          <w:p w14:paraId="7D1CD2E3" w14:textId="12F8F68F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Demandado</w:t>
            </w:r>
          </w:p>
        </w:tc>
        <w:tc>
          <w:tcPr>
            <w:tcW w:w="1766" w:type="dxa"/>
          </w:tcPr>
          <w:p w14:paraId="55D359C1" w14:textId="3EE1E432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auto </w:t>
            </w:r>
          </w:p>
        </w:tc>
        <w:tc>
          <w:tcPr>
            <w:tcW w:w="1766" w:type="dxa"/>
          </w:tcPr>
          <w:p w14:paraId="282734BB" w14:textId="27169272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radicado</w:t>
            </w:r>
          </w:p>
        </w:tc>
      </w:tr>
      <w:tr w:rsidR="00555987" w14:paraId="160B3B39" w14:textId="77777777" w:rsidTr="00555987">
        <w:tc>
          <w:tcPr>
            <w:tcW w:w="1765" w:type="dxa"/>
          </w:tcPr>
          <w:p w14:paraId="4A1924D7" w14:textId="6EE37B6C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verbal</w:t>
            </w:r>
          </w:p>
        </w:tc>
        <w:tc>
          <w:tcPr>
            <w:tcW w:w="1765" w:type="dxa"/>
          </w:tcPr>
          <w:p w14:paraId="41A7281F" w14:textId="2C6FB2BD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Efraín Sanmiguel Díaz</w:t>
            </w:r>
          </w:p>
        </w:tc>
        <w:tc>
          <w:tcPr>
            <w:tcW w:w="1766" w:type="dxa"/>
          </w:tcPr>
          <w:p w14:paraId="44BAF9D7" w14:textId="573CA08E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Caja Promotora de Vivienda Militar y de Policía</w:t>
            </w:r>
          </w:p>
        </w:tc>
        <w:tc>
          <w:tcPr>
            <w:tcW w:w="1766" w:type="dxa"/>
          </w:tcPr>
          <w:p w14:paraId="540F7902" w14:textId="0C16F79F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15-12-2021</w:t>
            </w:r>
          </w:p>
        </w:tc>
        <w:tc>
          <w:tcPr>
            <w:tcW w:w="1766" w:type="dxa"/>
          </w:tcPr>
          <w:p w14:paraId="70A21BA3" w14:textId="202BF581" w:rsidR="00555987" w:rsidRDefault="00555987" w:rsidP="00555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2019-00080-00</w:t>
            </w:r>
          </w:p>
        </w:tc>
      </w:tr>
    </w:tbl>
    <w:p w14:paraId="4B66CD1B" w14:textId="61265FAC" w:rsidR="00555987" w:rsidRDefault="00555987" w:rsidP="00555987">
      <w:pPr>
        <w:jc w:val="center"/>
        <w:rPr>
          <w:lang w:val="es-ES"/>
        </w:rPr>
      </w:pPr>
    </w:p>
    <w:p w14:paraId="18312FEA" w14:textId="37EBC71B" w:rsidR="00555987" w:rsidRPr="00555987" w:rsidRDefault="00555987" w:rsidP="00555987">
      <w:pPr>
        <w:jc w:val="both"/>
        <w:rPr>
          <w:lang w:val="es-ES"/>
        </w:rPr>
      </w:pPr>
      <w:r>
        <w:rPr>
          <w:lang w:val="es-ES"/>
        </w:rPr>
        <w:t xml:space="preserve">El presente estado surte efectos procesales a partir de su publicación, </w:t>
      </w:r>
      <w:r w:rsidR="00A72BDD">
        <w:rPr>
          <w:lang w:val="es-ES"/>
        </w:rPr>
        <w:t>once (11) de enero de dos mil veintidós (2022), ocho de la mañana (8:00 a.m.).</w:t>
      </w:r>
    </w:p>
    <w:sectPr w:rsidR="00555987" w:rsidRPr="005559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87"/>
    <w:rsid w:val="00555987"/>
    <w:rsid w:val="00A72BDD"/>
    <w:rsid w:val="00D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71F9"/>
  <w15:chartTrackingRefBased/>
  <w15:docId w15:val="{0474E631-7E6C-4CF9-8E3E-E6E31206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mavale.sport@hotmail.com</dc:creator>
  <cp:keywords/>
  <dc:description/>
  <cp:lastModifiedBy>mavale.sport@hotmail.com</cp:lastModifiedBy>
  <cp:revision>2</cp:revision>
  <dcterms:created xsi:type="dcterms:W3CDTF">2022-01-07T15:15:00Z</dcterms:created>
  <dcterms:modified xsi:type="dcterms:W3CDTF">2022-01-07T15:15:00Z</dcterms:modified>
</cp:coreProperties>
</file>