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F6" w:rsidRDefault="008D0EF6" w:rsidP="008D0EF6">
      <w:pPr>
        <w:ind w:right="-35"/>
        <w:jc w:val="center"/>
      </w:pPr>
      <w:r>
        <w:t>RAMA  JUDICIAL DEL PODER PUBLIC0</w:t>
      </w:r>
    </w:p>
    <w:p w:rsidR="008D0EF6" w:rsidRDefault="008D0EF6" w:rsidP="008D0EF6">
      <w:pPr>
        <w:ind w:right="-35"/>
        <w:jc w:val="center"/>
      </w:pPr>
      <w:r>
        <w:t>JUZGADO PRIMERO CIVIL DEL CIRCUITO DE SOCORRO</w:t>
      </w:r>
    </w:p>
    <w:p w:rsidR="008D0EF6" w:rsidRDefault="008D0EF6" w:rsidP="008D0EF6">
      <w:pPr>
        <w:ind w:right="-35"/>
        <w:jc w:val="center"/>
      </w:pPr>
      <w:r>
        <w:t xml:space="preserve">ESTADO </w:t>
      </w:r>
    </w:p>
    <w:tbl>
      <w:tblPr>
        <w:tblStyle w:val="TableGrid"/>
        <w:tblW w:w="13325" w:type="dxa"/>
        <w:tblInd w:w="-3" w:type="dxa"/>
        <w:tblCellMar>
          <w:top w:w="93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686"/>
        <w:gridCol w:w="1275"/>
        <w:gridCol w:w="2552"/>
      </w:tblGrid>
      <w:tr w:rsidR="008D0EF6" w:rsidTr="00D82F1C">
        <w:trPr>
          <w:trHeight w:val="33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/>
              <w:ind w:left="25"/>
              <w:jc w:val="center"/>
            </w:pPr>
            <w:r>
              <w:t xml:space="preserve">proceso 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/>
              <w:ind w:left="11"/>
              <w:jc w:val="center"/>
            </w:pPr>
            <w:r>
              <w:t xml:space="preserve">Demandante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/>
              <w:ind w:left="21"/>
              <w:jc w:val="center"/>
            </w:pPr>
            <w:r>
              <w:t xml:space="preserve">Demandado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/>
              <w:ind w:left="18"/>
              <w:jc w:val="center"/>
            </w:pPr>
            <w:r>
              <w:t xml:space="preserve">Fecha Auto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/>
              <w:ind w:left="18"/>
              <w:jc w:val="center"/>
            </w:pPr>
            <w:r>
              <w:t xml:space="preserve">Radicado  </w:t>
            </w:r>
          </w:p>
        </w:tc>
      </w:tr>
      <w:tr w:rsidR="008D0EF6" w:rsidTr="00D82F1C">
        <w:trPr>
          <w:trHeight w:val="220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 w:line="240" w:lineRule="auto"/>
            </w:pPr>
            <w:r>
              <w:t xml:space="preserve">Pertenencia </w:t>
            </w:r>
          </w:p>
          <w:p w:rsidR="008D0EF6" w:rsidRDefault="008D0EF6" w:rsidP="00D82F1C">
            <w:pPr>
              <w:spacing w:after="0" w:line="240" w:lineRule="auto"/>
            </w:pPr>
          </w:p>
          <w:p w:rsidR="008D0EF6" w:rsidRDefault="008D0EF6" w:rsidP="00D82F1C">
            <w:pPr>
              <w:spacing w:after="0" w:line="240" w:lineRule="auto"/>
            </w:pPr>
            <w:r>
              <w:t xml:space="preserve">Verbal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 w:line="240" w:lineRule="auto"/>
              <w:ind w:left="4"/>
            </w:pPr>
            <w:r>
              <w:t xml:space="preserve">Alejandro León Ospina </w:t>
            </w:r>
          </w:p>
          <w:p w:rsidR="008D0EF6" w:rsidRDefault="008D0EF6" w:rsidP="00D82F1C">
            <w:pPr>
              <w:spacing w:after="0" w:line="240" w:lineRule="auto"/>
              <w:ind w:left="4"/>
            </w:pPr>
          </w:p>
          <w:p w:rsidR="008D0EF6" w:rsidRDefault="008D0EF6" w:rsidP="00D82F1C">
            <w:pPr>
              <w:spacing w:after="0" w:line="240" w:lineRule="auto"/>
              <w:ind w:left="4"/>
            </w:pPr>
            <w:proofErr w:type="spellStart"/>
            <w:r>
              <w:t>Marleny</w:t>
            </w:r>
            <w:proofErr w:type="spellEnd"/>
            <w:r>
              <w:t xml:space="preserve"> Hernández Silva y Otros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 w:line="240" w:lineRule="auto"/>
              <w:jc w:val="both"/>
            </w:pPr>
            <w:r>
              <w:t xml:space="preserve">Carlos Julio Moreno Patiño </w:t>
            </w:r>
          </w:p>
          <w:p w:rsidR="008D0EF6" w:rsidRDefault="008D0EF6" w:rsidP="00D82F1C">
            <w:pPr>
              <w:spacing w:after="0" w:line="240" w:lineRule="auto"/>
              <w:jc w:val="both"/>
            </w:pPr>
          </w:p>
          <w:p w:rsidR="008D0EF6" w:rsidRPr="004F4262" w:rsidRDefault="008D0EF6" w:rsidP="00D82F1C">
            <w:pPr>
              <w:spacing w:after="0" w:line="240" w:lineRule="auto"/>
              <w:jc w:val="both"/>
            </w:pPr>
            <w:proofErr w:type="spellStart"/>
            <w:r>
              <w:t>Emilse</w:t>
            </w:r>
            <w:proofErr w:type="spellEnd"/>
            <w:r>
              <w:t xml:space="preserve"> Hernández Silva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 w:line="240" w:lineRule="auto"/>
              <w:ind w:left="4"/>
              <w:jc w:val="center"/>
            </w:pPr>
            <w:r>
              <w:t>5-3-2021</w:t>
            </w:r>
          </w:p>
          <w:p w:rsidR="008D0EF6" w:rsidRDefault="008D0EF6" w:rsidP="00D82F1C">
            <w:pPr>
              <w:spacing w:after="0" w:line="240" w:lineRule="auto"/>
              <w:ind w:left="4"/>
              <w:jc w:val="center"/>
            </w:pPr>
          </w:p>
          <w:p w:rsidR="008D0EF6" w:rsidRDefault="008D0EF6" w:rsidP="00D82F1C">
            <w:pPr>
              <w:spacing w:after="0" w:line="240" w:lineRule="auto"/>
              <w:ind w:left="4"/>
              <w:jc w:val="center"/>
            </w:pPr>
            <w:r>
              <w:t>“””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EF6" w:rsidRDefault="008D0EF6" w:rsidP="00D82F1C">
            <w:pPr>
              <w:spacing w:after="0" w:line="240" w:lineRule="auto"/>
              <w:jc w:val="center"/>
            </w:pPr>
            <w:r>
              <w:t>2020-00076-00</w:t>
            </w:r>
          </w:p>
          <w:p w:rsidR="008D0EF6" w:rsidRDefault="008D0EF6" w:rsidP="00D82F1C">
            <w:pPr>
              <w:spacing w:after="0" w:line="240" w:lineRule="auto"/>
              <w:jc w:val="center"/>
            </w:pPr>
          </w:p>
          <w:p w:rsidR="008D0EF6" w:rsidRDefault="008D0EF6" w:rsidP="00D82F1C">
            <w:pPr>
              <w:spacing w:after="0" w:line="240" w:lineRule="auto"/>
              <w:jc w:val="center"/>
            </w:pPr>
            <w:r>
              <w:t>2020-00119-00</w:t>
            </w:r>
          </w:p>
        </w:tc>
      </w:tr>
    </w:tbl>
    <w:p w:rsidR="008D0EF6" w:rsidRDefault="008D0EF6" w:rsidP="008D0EF6">
      <w:pPr>
        <w:spacing w:after="166"/>
      </w:pPr>
      <w:r>
        <w:t xml:space="preserve">  </w:t>
      </w:r>
      <w:bookmarkStart w:id="0" w:name="_GoBack"/>
      <w:bookmarkEnd w:id="0"/>
    </w:p>
    <w:p w:rsidR="008D0EF6" w:rsidRDefault="008D0EF6" w:rsidP="008D0EF6">
      <w:pPr>
        <w:ind w:right="-35"/>
      </w:pPr>
      <w:r>
        <w:t xml:space="preserve">El presente Estado se fija hoy  ocho  (8)   de marzo de dos mil veintiuno (2021),   ocho de la mañana (8 a.m.).  </w:t>
      </w:r>
    </w:p>
    <w:p w:rsidR="001E7B30" w:rsidRDefault="001E7B30"/>
    <w:sectPr w:rsidR="001E7B30" w:rsidSect="008D0E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F6"/>
    <w:rsid w:val="001E7B30"/>
    <w:rsid w:val="008D0EF6"/>
    <w:rsid w:val="00F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D2C61-3062-40ED-88BC-A29BE7B9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EF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D0EF6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2021-03-08T02:04:00Z</dcterms:created>
  <dcterms:modified xsi:type="dcterms:W3CDTF">2021-03-08T02:06:00Z</dcterms:modified>
</cp:coreProperties>
</file>