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0AC7F" w14:textId="00D55689" w:rsidR="00233CEF" w:rsidRPr="00EC4CE2" w:rsidRDefault="00EC4CE2" w:rsidP="00EC4CE2">
      <w:pPr>
        <w:jc w:val="center"/>
        <w:rPr>
          <w:rFonts w:ascii="Tahoma" w:hAnsi="Tahoma" w:cs="Tahoma"/>
          <w:b/>
          <w:sz w:val="24"/>
          <w:lang w:val="es-MX"/>
        </w:rPr>
      </w:pPr>
      <w:r w:rsidRPr="00EC4CE2">
        <w:rPr>
          <w:rFonts w:ascii="Tahoma" w:hAnsi="Tahoma" w:cs="Tahoma"/>
          <w:b/>
          <w:sz w:val="24"/>
          <w:lang w:val="es-MX"/>
        </w:rPr>
        <w:t xml:space="preserve">FIJACIÓN EN LISTA No. </w:t>
      </w:r>
      <w:r w:rsidR="0067109C" w:rsidRPr="0067109C">
        <w:rPr>
          <w:rFonts w:ascii="Tahoma" w:hAnsi="Tahoma" w:cs="Tahoma"/>
          <w:b/>
          <w:sz w:val="24"/>
          <w:lang w:val="es-MX"/>
        </w:rPr>
        <w:t>3</w:t>
      </w:r>
    </w:p>
    <w:tbl>
      <w:tblPr>
        <w:tblStyle w:val="Tablaconcuadrcula"/>
        <w:tblpPr w:leftFromText="180" w:rightFromText="180" w:vertAnchor="page" w:horzAnchor="margin" w:tblpXSpec="center" w:tblpY="2917"/>
        <w:tblW w:w="13745" w:type="dxa"/>
        <w:tblLayout w:type="fixed"/>
        <w:tblLook w:val="04A0" w:firstRow="1" w:lastRow="0" w:firstColumn="1" w:lastColumn="0" w:noHBand="0" w:noVBand="1"/>
      </w:tblPr>
      <w:tblGrid>
        <w:gridCol w:w="549"/>
        <w:gridCol w:w="2565"/>
        <w:gridCol w:w="1276"/>
        <w:gridCol w:w="1984"/>
        <w:gridCol w:w="1843"/>
        <w:gridCol w:w="1329"/>
        <w:gridCol w:w="1364"/>
        <w:gridCol w:w="1409"/>
        <w:gridCol w:w="1426"/>
      </w:tblGrid>
      <w:tr w:rsidR="00917146" w:rsidRPr="00074D9B" w14:paraId="22FDB45D" w14:textId="77777777" w:rsidTr="007F2858">
        <w:tc>
          <w:tcPr>
            <w:tcW w:w="549" w:type="dxa"/>
            <w:shd w:val="clear" w:color="auto" w:fill="D5DCE4" w:themeFill="text2" w:themeFillTint="33"/>
          </w:tcPr>
          <w:p w14:paraId="1F46567C" w14:textId="77777777" w:rsidR="00917146" w:rsidRPr="00074D9B" w:rsidRDefault="00917146" w:rsidP="0091714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4D9B">
              <w:rPr>
                <w:rFonts w:ascii="Times New Roman" w:hAnsi="Times New Roman" w:cs="Times New Roman"/>
                <w:b/>
                <w:sz w:val="18"/>
              </w:rPr>
              <w:t>No.</w:t>
            </w:r>
          </w:p>
        </w:tc>
        <w:tc>
          <w:tcPr>
            <w:tcW w:w="2565" w:type="dxa"/>
            <w:shd w:val="clear" w:color="auto" w:fill="D5DCE4" w:themeFill="text2" w:themeFillTint="33"/>
          </w:tcPr>
          <w:p w14:paraId="68709E6C" w14:textId="77777777" w:rsidR="00917146" w:rsidRPr="00D5044F" w:rsidRDefault="00917146" w:rsidP="00074D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37A8B19" w14:textId="77777777" w:rsidR="00917146" w:rsidRPr="00D5044F" w:rsidRDefault="00917146" w:rsidP="00074D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044F">
              <w:rPr>
                <w:rFonts w:ascii="Times New Roman" w:hAnsi="Times New Roman" w:cs="Times New Roman"/>
                <w:b/>
                <w:sz w:val="18"/>
                <w:szCs w:val="18"/>
              </w:rPr>
              <w:t>RADICACIÓN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4F370D35" w14:textId="77777777" w:rsidR="00917146" w:rsidRPr="00D5044F" w:rsidRDefault="00917146" w:rsidP="00074D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E027CE7" w14:textId="77777777" w:rsidR="00917146" w:rsidRPr="00D5044F" w:rsidRDefault="00917146" w:rsidP="00074D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044F">
              <w:rPr>
                <w:rFonts w:ascii="Times New Roman" w:hAnsi="Times New Roman" w:cs="Times New Roman"/>
                <w:b/>
                <w:sz w:val="18"/>
                <w:szCs w:val="18"/>
              </w:rPr>
              <w:t>PROCESO</w:t>
            </w:r>
          </w:p>
        </w:tc>
        <w:tc>
          <w:tcPr>
            <w:tcW w:w="1984" w:type="dxa"/>
            <w:shd w:val="clear" w:color="auto" w:fill="D5DCE4" w:themeFill="text2" w:themeFillTint="33"/>
          </w:tcPr>
          <w:p w14:paraId="107E6ACF" w14:textId="77777777" w:rsidR="00917146" w:rsidRPr="00D5044F" w:rsidRDefault="00917146" w:rsidP="00074D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CD44636" w14:textId="77777777" w:rsidR="00917146" w:rsidRPr="00D5044F" w:rsidRDefault="00917146" w:rsidP="00074D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044F">
              <w:rPr>
                <w:rFonts w:ascii="Times New Roman" w:hAnsi="Times New Roman" w:cs="Times New Roman"/>
                <w:b/>
                <w:sz w:val="18"/>
                <w:szCs w:val="18"/>
              </w:rPr>
              <w:t>DEMANDANTE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14:paraId="56967C9A" w14:textId="77777777" w:rsidR="00917146" w:rsidRPr="00D5044F" w:rsidRDefault="00917146" w:rsidP="00074D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6370ADE" w14:textId="77777777" w:rsidR="00917146" w:rsidRPr="00D5044F" w:rsidRDefault="00917146" w:rsidP="00074D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044F">
              <w:rPr>
                <w:rFonts w:ascii="Times New Roman" w:hAnsi="Times New Roman" w:cs="Times New Roman"/>
                <w:b/>
                <w:sz w:val="18"/>
                <w:szCs w:val="18"/>
              </w:rPr>
              <w:t>DEMANDADO</w:t>
            </w:r>
          </w:p>
        </w:tc>
        <w:tc>
          <w:tcPr>
            <w:tcW w:w="1329" w:type="dxa"/>
            <w:shd w:val="clear" w:color="auto" w:fill="D5DCE4" w:themeFill="text2" w:themeFillTint="33"/>
          </w:tcPr>
          <w:p w14:paraId="68A8C834" w14:textId="77777777" w:rsidR="00917146" w:rsidRPr="00D5044F" w:rsidRDefault="00917146" w:rsidP="00074D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E155FC3" w14:textId="77777777" w:rsidR="00917146" w:rsidRPr="00D5044F" w:rsidRDefault="00917146" w:rsidP="00074D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044F">
              <w:rPr>
                <w:rFonts w:ascii="Times New Roman" w:hAnsi="Times New Roman" w:cs="Times New Roman"/>
                <w:b/>
                <w:sz w:val="18"/>
                <w:szCs w:val="18"/>
              </w:rPr>
              <w:t>ACTUACIÓN</w:t>
            </w:r>
          </w:p>
        </w:tc>
        <w:tc>
          <w:tcPr>
            <w:tcW w:w="1364" w:type="dxa"/>
            <w:shd w:val="clear" w:color="auto" w:fill="D5DCE4" w:themeFill="text2" w:themeFillTint="33"/>
          </w:tcPr>
          <w:p w14:paraId="050792C3" w14:textId="77777777" w:rsidR="00917146" w:rsidRPr="00D5044F" w:rsidRDefault="00917146" w:rsidP="00074D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044F">
              <w:rPr>
                <w:rFonts w:ascii="Times New Roman" w:hAnsi="Times New Roman" w:cs="Times New Roman"/>
                <w:b/>
                <w:sz w:val="18"/>
                <w:szCs w:val="18"/>
              </w:rPr>
              <w:t>FECHA INICIO TRASLADO</w:t>
            </w:r>
          </w:p>
        </w:tc>
        <w:tc>
          <w:tcPr>
            <w:tcW w:w="1409" w:type="dxa"/>
            <w:shd w:val="clear" w:color="auto" w:fill="D5DCE4" w:themeFill="text2" w:themeFillTint="33"/>
          </w:tcPr>
          <w:p w14:paraId="0E95EAEE" w14:textId="77777777" w:rsidR="00917146" w:rsidRPr="00D5044F" w:rsidRDefault="00917146" w:rsidP="00074D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044F">
              <w:rPr>
                <w:rFonts w:ascii="Times New Roman" w:hAnsi="Times New Roman" w:cs="Times New Roman"/>
                <w:b/>
                <w:sz w:val="18"/>
                <w:szCs w:val="18"/>
              </w:rPr>
              <w:t>FECHA VECIMIENTO TRASLADO</w:t>
            </w:r>
          </w:p>
        </w:tc>
        <w:tc>
          <w:tcPr>
            <w:tcW w:w="1426" w:type="dxa"/>
            <w:shd w:val="clear" w:color="auto" w:fill="D5DCE4" w:themeFill="text2" w:themeFillTint="33"/>
          </w:tcPr>
          <w:p w14:paraId="620CE017" w14:textId="77777777" w:rsidR="00917146" w:rsidRPr="00D5044F" w:rsidRDefault="00917146" w:rsidP="00074D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044F">
              <w:rPr>
                <w:rFonts w:ascii="Times New Roman" w:hAnsi="Times New Roman" w:cs="Times New Roman"/>
                <w:b/>
                <w:sz w:val="18"/>
                <w:szCs w:val="18"/>
              </w:rPr>
              <w:t>LINK EXPEDIENTE</w:t>
            </w:r>
          </w:p>
        </w:tc>
      </w:tr>
      <w:tr w:rsidR="00917146" w:rsidRPr="00074D9B" w14:paraId="3AAE7C0D" w14:textId="77777777" w:rsidTr="007F2858">
        <w:tc>
          <w:tcPr>
            <w:tcW w:w="549" w:type="dxa"/>
          </w:tcPr>
          <w:p w14:paraId="7E6AC036" w14:textId="77777777" w:rsidR="00917146" w:rsidRPr="00074D9B" w:rsidRDefault="00917146" w:rsidP="002A3EB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4D9B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2565" w:type="dxa"/>
          </w:tcPr>
          <w:p w14:paraId="605CCED4" w14:textId="2E5854B6" w:rsidR="00917146" w:rsidRPr="00D5044F" w:rsidRDefault="00E04C90" w:rsidP="00D504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D5044F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08001418901420220040900</w:t>
            </w:r>
          </w:p>
        </w:tc>
        <w:tc>
          <w:tcPr>
            <w:tcW w:w="1276" w:type="dxa"/>
          </w:tcPr>
          <w:p w14:paraId="6377748E" w14:textId="6DAE9A7E" w:rsidR="00917146" w:rsidRPr="00D5044F" w:rsidRDefault="00074D9B" w:rsidP="00D504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044F">
              <w:rPr>
                <w:rFonts w:ascii="Times New Roman" w:hAnsi="Times New Roman" w:cs="Times New Roman"/>
                <w:sz w:val="18"/>
                <w:szCs w:val="18"/>
              </w:rPr>
              <w:t>Ejecutivo</w:t>
            </w:r>
            <w:proofErr w:type="spellEnd"/>
          </w:p>
        </w:tc>
        <w:tc>
          <w:tcPr>
            <w:tcW w:w="1984" w:type="dxa"/>
          </w:tcPr>
          <w:p w14:paraId="78BF47BF" w14:textId="728F20DD" w:rsidR="00917146" w:rsidRPr="00D5044F" w:rsidRDefault="00074D9B" w:rsidP="00D504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44F">
              <w:rPr>
                <w:rFonts w:ascii="Times New Roman" w:hAnsi="Times New Roman" w:cs="Times New Roman"/>
                <w:sz w:val="18"/>
                <w:szCs w:val="18"/>
              </w:rPr>
              <w:t>COO</w:t>
            </w:r>
            <w:r w:rsidR="00E04C90" w:rsidRPr="00D5044F">
              <w:rPr>
                <w:rFonts w:ascii="Times New Roman" w:hAnsi="Times New Roman" w:cs="Times New Roman"/>
                <w:sz w:val="18"/>
                <w:szCs w:val="18"/>
              </w:rPr>
              <w:t>UNION</w:t>
            </w:r>
          </w:p>
        </w:tc>
        <w:tc>
          <w:tcPr>
            <w:tcW w:w="1843" w:type="dxa"/>
          </w:tcPr>
          <w:p w14:paraId="5D305442" w14:textId="6A528F79" w:rsidR="00917146" w:rsidRPr="00D5044F" w:rsidRDefault="00E04C90" w:rsidP="00D504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44F">
              <w:rPr>
                <w:rFonts w:ascii="Times New Roman" w:hAnsi="Times New Roman" w:cs="Times New Roman"/>
                <w:sz w:val="18"/>
                <w:szCs w:val="18"/>
              </w:rPr>
              <w:t>RAFAEL ANTONIO REYES Y DANIEL REYES HERAZO</w:t>
            </w:r>
          </w:p>
        </w:tc>
        <w:tc>
          <w:tcPr>
            <w:tcW w:w="1329" w:type="dxa"/>
          </w:tcPr>
          <w:p w14:paraId="221D5B25" w14:textId="632BB92E" w:rsidR="00917146" w:rsidRPr="00D5044F" w:rsidRDefault="00876EC7" w:rsidP="00D504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044F">
              <w:rPr>
                <w:rFonts w:ascii="Times New Roman" w:hAnsi="Times New Roman" w:cs="Times New Roman"/>
                <w:sz w:val="18"/>
                <w:szCs w:val="18"/>
              </w:rPr>
              <w:t>Recurso</w:t>
            </w:r>
            <w:proofErr w:type="spellEnd"/>
            <w:r w:rsidRPr="00D5044F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D5044F">
              <w:rPr>
                <w:rFonts w:ascii="Times New Roman" w:hAnsi="Times New Roman" w:cs="Times New Roman"/>
                <w:sz w:val="18"/>
                <w:szCs w:val="18"/>
              </w:rPr>
              <w:t>Reposición</w:t>
            </w:r>
            <w:proofErr w:type="spellEnd"/>
          </w:p>
        </w:tc>
        <w:tc>
          <w:tcPr>
            <w:tcW w:w="1364" w:type="dxa"/>
          </w:tcPr>
          <w:p w14:paraId="5B3E54E2" w14:textId="676898C6" w:rsidR="00917146" w:rsidRPr="00D5044F" w:rsidRDefault="00E04C90" w:rsidP="00D504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44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074D9B" w:rsidRPr="00D5044F">
              <w:rPr>
                <w:rFonts w:ascii="Times New Roman" w:hAnsi="Times New Roman" w:cs="Times New Roman"/>
                <w:sz w:val="18"/>
                <w:szCs w:val="18"/>
              </w:rPr>
              <w:t>/04/2024</w:t>
            </w:r>
          </w:p>
        </w:tc>
        <w:tc>
          <w:tcPr>
            <w:tcW w:w="1409" w:type="dxa"/>
          </w:tcPr>
          <w:p w14:paraId="014B5605" w14:textId="71712CCC" w:rsidR="00917146" w:rsidRPr="00D5044F" w:rsidRDefault="00E04C90" w:rsidP="00D504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44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074D9B" w:rsidRPr="00D5044F">
              <w:rPr>
                <w:rFonts w:ascii="Times New Roman" w:hAnsi="Times New Roman" w:cs="Times New Roman"/>
                <w:sz w:val="18"/>
                <w:szCs w:val="18"/>
              </w:rPr>
              <w:t>/04/2024</w:t>
            </w:r>
          </w:p>
        </w:tc>
        <w:tc>
          <w:tcPr>
            <w:tcW w:w="1426" w:type="dxa"/>
          </w:tcPr>
          <w:p w14:paraId="7EF28E61" w14:textId="77777777" w:rsidR="00D5044F" w:rsidRPr="00D5044F" w:rsidRDefault="00D5044F" w:rsidP="00D504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Pr="00D5044F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C01Principal</w:t>
              </w:r>
            </w:hyperlink>
          </w:p>
          <w:p w14:paraId="422FB138" w14:textId="7F83F525" w:rsidR="00D5044F" w:rsidRPr="00D5044F" w:rsidRDefault="00D5044F" w:rsidP="00D504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44F" w:rsidRPr="00D5044F" w14:paraId="1143FA11" w14:textId="77777777" w:rsidTr="003568E6">
        <w:tc>
          <w:tcPr>
            <w:tcW w:w="549" w:type="dxa"/>
          </w:tcPr>
          <w:p w14:paraId="69C24E24" w14:textId="754618FF" w:rsidR="00D5044F" w:rsidRPr="00074D9B" w:rsidRDefault="00D5044F" w:rsidP="003568E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2565" w:type="dxa"/>
          </w:tcPr>
          <w:p w14:paraId="5E3CA0AE" w14:textId="29327320" w:rsidR="00D5044F" w:rsidRPr="00D5044F" w:rsidRDefault="00D5044F" w:rsidP="003568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r w:rsidRPr="00D5044F">
              <w:rPr>
                <w:rFonts w:ascii="Times New Roman" w:hAnsi="Times New Roman" w:cs="Times New Roman"/>
                <w:sz w:val="18"/>
                <w:szCs w:val="18"/>
                <w:lang w:val="es-CO"/>
              </w:rPr>
              <w:t>08001418901420230082000</w:t>
            </w:r>
          </w:p>
        </w:tc>
        <w:tc>
          <w:tcPr>
            <w:tcW w:w="1276" w:type="dxa"/>
          </w:tcPr>
          <w:p w14:paraId="56ED18BD" w14:textId="4179ED61" w:rsidR="00D5044F" w:rsidRPr="00D5044F" w:rsidRDefault="00D5044F" w:rsidP="0035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Ejecutivo</w:t>
            </w:r>
            <w:proofErr w:type="spellEnd"/>
          </w:p>
        </w:tc>
        <w:tc>
          <w:tcPr>
            <w:tcW w:w="1984" w:type="dxa"/>
          </w:tcPr>
          <w:p w14:paraId="60DAE938" w14:textId="13C1F617" w:rsidR="00D5044F" w:rsidRPr="00D5044F" w:rsidRDefault="00D5044F" w:rsidP="0035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44F">
              <w:rPr>
                <w:rFonts w:ascii="Times New Roman" w:hAnsi="Times New Roman" w:cs="Times New Roman"/>
                <w:sz w:val="18"/>
                <w:szCs w:val="18"/>
              </w:rPr>
              <w:t>LIGIA PEREZ BUELVAS</w:t>
            </w:r>
          </w:p>
        </w:tc>
        <w:tc>
          <w:tcPr>
            <w:tcW w:w="1843" w:type="dxa"/>
          </w:tcPr>
          <w:p w14:paraId="4931EC06" w14:textId="44954D2A" w:rsidR="00D5044F" w:rsidRPr="00D5044F" w:rsidRDefault="00D5044F" w:rsidP="0035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44F">
              <w:rPr>
                <w:rFonts w:ascii="Times New Roman" w:hAnsi="Times New Roman" w:cs="Times New Roman"/>
                <w:sz w:val="18"/>
                <w:szCs w:val="18"/>
              </w:rPr>
              <w:t>SANTIAGO CARCAMO VEGA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 OTROS</w:t>
            </w:r>
          </w:p>
        </w:tc>
        <w:tc>
          <w:tcPr>
            <w:tcW w:w="1329" w:type="dxa"/>
          </w:tcPr>
          <w:p w14:paraId="1B38847D" w14:textId="4B92E5D7" w:rsidR="00D5044F" w:rsidRPr="00D5044F" w:rsidRDefault="00D5044F" w:rsidP="0035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Traslado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Excepciones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Mérito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7109C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or 10 Días</w:t>
            </w:r>
          </w:p>
        </w:tc>
        <w:tc>
          <w:tcPr>
            <w:tcW w:w="1364" w:type="dxa"/>
          </w:tcPr>
          <w:p w14:paraId="623F6EDF" w14:textId="3D40CD7A" w:rsidR="00D5044F" w:rsidRPr="00D5044F" w:rsidRDefault="00D5044F" w:rsidP="0035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D5044F">
              <w:rPr>
                <w:rFonts w:ascii="Times New Roman" w:hAnsi="Times New Roman" w:cs="Times New Roman"/>
                <w:sz w:val="18"/>
                <w:szCs w:val="18"/>
              </w:rPr>
              <w:t>/04/2024</w:t>
            </w:r>
          </w:p>
        </w:tc>
        <w:tc>
          <w:tcPr>
            <w:tcW w:w="1409" w:type="dxa"/>
          </w:tcPr>
          <w:p w14:paraId="368D5B72" w14:textId="2AE56FB1" w:rsidR="00D5044F" w:rsidRPr="00D5044F" w:rsidRDefault="0067109C" w:rsidP="0035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D5044F" w:rsidRPr="00D5044F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5044F" w:rsidRPr="00D5044F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426" w:type="dxa"/>
          </w:tcPr>
          <w:p w14:paraId="67F9F69C" w14:textId="1D39D4C4" w:rsidR="00D5044F" w:rsidRPr="00D5044F" w:rsidRDefault="00D5044F" w:rsidP="0035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7AA10D" w14:textId="77777777" w:rsidR="0067109C" w:rsidRPr="0067109C" w:rsidRDefault="0067109C" w:rsidP="006710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  <w:hyperlink r:id="rId8" w:history="1">
              <w:r w:rsidRPr="0067109C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s-CO"/>
                </w:rPr>
                <w:t>09Memorialdescorretraslado.pdf</w:t>
              </w:r>
            </w:hyperlink>
          </w:p>
          <w:p w14:paraId="7B76A279" w14:textId="77777777" w:rsidR="00D5044F" w:rsidRPr="00D5044F" w:rsidRDefault="00D5044F" w:rsidP="00356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A8A421D" w14:textId="77777777" w:rsidR="00A20D97" w:rsidRDefault="00A20D97" w:rsidP="00A20D97">
      <w:pPr>
        <w:rPr>
          <w:rFonts w:ascii="Times New Roman" w:hAnsi="Times New Roman" w:cs="Times New Roman"/>
          <w:szCs w:val="20"/>
          <w:lang w:val="es-MX"/>
        </w:rPr>
      </w:pPr>
    </w:p>
    <w:p w14:paraId="3A209342" w14:textId="313B9571" w:rsidR="00917146" w:rsidRPr="007F4E83" w:rsidRDefault="000E61E7" w:rsidP="00A20D97">
      <w:pPr>
        <w:jc w:val="center"/>
        <w:rPr>
          <w:rFonts w:ascii="Times New Roman" w:hAnsi="Times New Roman" w:cs="Times New Roman"/>
          <w:szCs w:val="20"/>
          <w:lang w:val="es-MX"/>
        </w:rPr>
      </w:pPr>
      <w:r w:rsidRPr="007F4E83">
        <w:rPr>
          <w:rFonts w:ascii="Times New Roman" w:hAnsi="Times New Roman" w:cs="Times New Roman"/>
          <w:szCs w:val="20"/>
          <w:lang w:val="es-MX"/>
        </w:rPr>
        <w:t>1</w:t>
      </w:r>
      <w:r w:rsidR="00E04C90">
        <w:rPr>
          <w:rFonts w:ascii="Times New Roman" w:hAnsi="Times New Roman" w:cs="Times New Roman"/>
          <w:szCs w:val="20"/>
          <w:lang w:val="es-MX"/>
        </w:rPr>
        <w:t>9</w:t>
      </w:r>
      <w:r w:rsidRPr="007F4E83">
        <w:rPr>
          <w:rFonts w:ascii="Times New Roman" w:hAnsi="Times New Roman" w:cs="Times New Roman"/>
          <w:szCs w:val="20"/>
          <w:lang w:val="es-MX"/>
        </w:rPr>
        <w:t xml:space="preserve"> </w:t>
      </w:r>
      <w:r w:rsidR="00C65DBF" w:rsidRPr="007F4E83">
        <w:rPr>
          <w:rFonts w:ascii="Times New Roman" w:hAnsi="Times New Roman" w:cs="Times New Roman"/>
          <w:szCs w:val="20"/>
          <w:lang w:val="es-MX"/>
        </w:rPr>
        <w:t>ABRIL</w:t>
      </w:r>
      <w:r w:rsidR="00B8211A" w:rsidRPr="007F4E83">
        <w:rPr>
          <w:rFonts w:ascii="Times New Roman" w:hAnsi="Times New Roman" w:cs="Times New Roman"/>
          <w:szCs w:val="20"/>
          <w:lang w:val="es-MX"/>
        </w:rPr>
        <w:t xml:space="preserve"> DE 202</w:t>
      </w:r>
      <w:r w:rsidR="00C65DBF" w:rsidRPr="007F4E83">
        <w:rPr>
          <w:rFonts w:ascii="Times New Roman" w:hAnsi="Times New Roman" w:cs="Times New Roman"/>
          <w:szCs w:val="20"/>
          <w:lang w:val="es-MX"/>
        </w:rPr>
        <w:t>4</w:t>
      </w:r>
    </w:p>
    <w:p w14:paraId="2F5DBA2F" w14:textId="037730D2" w:rsidR="00EC4CE2" w:rsidRPr="007F4E83" w:rsidRDefault="00920F3A" w:rsidP="00A20D97">
      <w:pPr>
        <w:jc w:val="center"/>
        <w:rPr>
          <w:rFonts w:ascii="Times New Roman" w:hAnsi="Times New Roman" w:cs="Times New Roman"/>
          <w:szCs w:val="20"/>
          <w:lang w:val="es-MX"/>
        </w:rPr>
      </w:pPr>
      <w:r w:rsidRPr="007F4E83">
        <w:rPr>
          <w:rFonts w:ascii="Times New Roman" w:hAnsi="Times New Roman" w:cs="Times New Roman"/>
          <w:szCs w:val="20"/>
          <w:lang w:val="es-MX"/>
        </w:rPr>
        <w:t>Las actuaciones de los procesos podrán ser consultadas en “</w:t>
      </w:r>
      <w:r w:rsidRPr="007F4E83">
        <w:rPr>
          <w:rFonts w:ascii="Times New Roman" w:hAnsi="Times New Roman" w:cs="Times New Roman"/>
          <w:i/>
          <w:iCs/>
          <w:szCs w:val="20"/>
          <w:lang w:val="es-MX"/>
        </w:rPr>
        <w:t>LINK EXPEDIENTE</w:t>
      </w:r>
      <w:r w:rsidRPr="007F4E83">
        <w:rPr>
          <w:rFonts w:ascii="Times New Roman" w:hAnsi="Times New Roman" w:cs="Times New Roman"/>
          <w:szCs w:val="20"/>
          <w:lang w:val="es-MX"/>
        </w:rPr>
        <w:t xml:space="preserve">” y, adicionalmente, a través de la plataforma TYBA. </w:t>
      </w:r>
      <w:r w:rsidR="00C52296" w:rsidRPr="007F4E83">
        <w:rPr>
          <w:rFonts w:ascii="Times New Roman" w:hAnsi="Times New Roman" w:cs="Times New Roman"/>
          <w:szCs w:val="20"/>
          <w:lang w:val="es-MX"/>
        </w:rPr>
        <w:t>El Link expirará una vez fenecido el término del traslado.</w:t>
      </w:r>
    </w:p>
    <w:p w14:paraId="39BC7C29" w14:textId="77777777" w:rsidR="00EC4CE2" w:rsidRPr="007F4E83" w:rsidRDefault="00C65DBF" w:rsidP="00A20D97">
      <w:pPr>
        <w:jc w:val="center"/>
        <w:rPr>
          <w:rFonts w:ascii="Times New Roman" w:hAnsi="Times New Roman" w:cs="Times New Roman"/>
          <w:b/>
          <w:szCs w:val="20"/>
          <w:lang w:val="es-MX"/>
        </w:rPr>
      </w:pPr>
      <w:r w:rsidRPr="007F4E83">
        <w:rPr>
          <w:rFonts w:ascii="Times New Roman" w:hAnsi="Times New Roman" w:cs="Times New Roman"/>
          <w:b/>
          <w:szCs w:val="20"/>
          <w:lang w:val="es-MX"/>
        </w:rPr>
        <w:t>WILSON CARDONA BOSSIO</w:t>
      </w:r>
    </w:p>
    <w:p w14:paraId="406FA0F2" w14:textId="1C81BADB" w:rsidR="00EC4CE2" w:rsidRPr="007F4E83" w:rsidRDefault="00EC4CE2" w:rsidP="00A20D97">
      <w:pPr>
        <w:jc w:val="center"/>
        <w:rPr>
          <w:rFonts w:ascii="Times New Roman" w:hAnsi="Times New Roman" w:cs="Times New Roman"/>
          <w:szCs w:val="20"/>
          <w:lang w:val="es-MX"/>
        </w:rPr>
      </w:pPr>
      <w:r w:rsidRPr="007F4E83">
        <w:rPr>
          <w:rFonts w:ascii="Times New Roman" w:hAnsi="Times New Roman" w:cs="Times New Roman"/>
          <w:szCs w:val="20"/>
          <w:lang w:val="es-MX"/>
        </w:rPr>
        <w:t>SECRETARIO</w:t>
      </w:r>
    </w:p>
    <w:sectPr w:rsidR="00EC4CE2" w:rsidRPr="007F4E83" w:rsidSect="00EC4CE2">
      <w:head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40815" w14:textId="77777777" w:rsidR="003568E6" w:rsidRDefault="003568E6" w:rsidP="00EC4CE2">
      <w:pPr>
        <w:spacing w:after="0" w:line="240" w:lineRule="auto"/>
      </w:pPr>
      <w:r>
        <w:separator/>
      </w:r>
    </w:p>
  </w:endnote>
  <w:endnote w:type="continuationSeparator" w:id="0">
    <w:p w14:paraId="2BB70451" w14:textId="77777777" w:rsidR="003568E6" w:rsidRDefault="003568E6" w:rsidP="00EC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67D74" w14:textId="77777777" w:rsidR="003568E6" w:rsidRDefault="003568E6" w:rsidP="00EC4CE2">
      <w:pPr>
        <w:spacing w:after="0" w:line="240" w:lineRule="auto"/>
      </w:pPr>
      <w:r>
        <w:separator/>
      </w:r>
    </w:p>
  </w:footnote>
  <w:footnote w:type="continuationSeparator" w:id="0">
    <w:p w14:paraId="62E7B47D" w14:textId="77777777" w:rsidR="003568E6" w:rsidRDefault="003568E6" w:rsidP="00EC4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46D91" w14:textId="77777777" w:rsidR="003568E6" w:rsidRPr="00626642" w:rsidRDefault="003568E6" w:rsidP="00EC4CE2">
    <w:pPr>
      <w:tabs>
        <w:tab w:val="left" w:pos="4155"/>
        <w:tab w:val="center" w:pos="4420"/>
        <w:tab w:val="right" w:pos="8840"/>
      </w:tabs>
      <w:jc w:val="center"/>
      <w:rPr>
        <w:bCs/>
        <w:iCs/>
        <w:lang w:val="es-ES"/>
      </w:rPr>
    </w:pPr>
    <w:r w:rsidRPr="00626642">
      <w:rPr>
        <w:bCs/>
        <w:iCs/>
        <w:noProof/>
      </w:rPr>
      <w:drawing>
        <wp:anchor distT="0" distB="0" distL="114300" distR="114300" simplePos="0" relativeHeight="251659264" behindDoc="1" locked="0" layoutInCell="1" allowOverlap="1" wp14:anchorId="4BEA4E09" wp14:editId="76C09F36">
          <wp:simplePos x="0" y="0"/>
          <wp:positionH relativeFrom="column">
            <wp:posOffset>2322999</wp:posOffset>
          </wp:positionH>
          <wp:positionV relativeFrom="paragraph">
            <wp:posOffset>-333503</wp:posOffset>
          </wp:positionV>
          <wp:extent cx="3181445" cy="1050566"/>
          <wp:effectExtent l="0" t="0" r="0" b="0"/>
          <wp:wrapNone/>
          <wp:docPr id="3" name="Imagen 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445" cy="1050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6642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C7B0FA9" wp14:editId="6814723A">
              <wp:simplePos x="0" y="0"/>
              <wp:positionH relativeFrom="column">
                <wp:posOffset>4892675</wp:posOffset>
              </wp:positionH>
              <wp:positionV relativeFrom="paragraph">
                <wp:posOffset>16510</wp:posOffset>
              </wp:positionV>
              <wp:extent cx="1525905" cy="428625"/>
              <wp:effectExtent l="6350" t="6985" r="10795" b="12065"/>
              <wp:wrapTight wrapText="bothSides">
                <wp:wrapPolygon edited="0">
                  <wp:start x="-135" y="-480"/>
                  <wp:lineTo x="-135" y="21600"/>
                  <wp:lineTo x="21735" y="21600"/>
                  <wp:lineTo x="21735" y="-480"/>
                  <wp:lineTo x="-135" y="-480"/>
                </wp:wrapPolygon>
              </wp:wrapTight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A7D370" w14:textId="77777777" w:rsidR="003568E6" w:rsidRDefault="003568E6" w:rsidP="00EC4CE2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SICGMA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7B0FA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385.25pt;margin-top:1.3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" strokecolor="white">
              <v:textbox>
                <w:txbxContent>
                  <w:p w14:paraId="18A7D370" w14:textId="77777777" w:rsidR="003568E6" w:rsidRDefault="003568E6" w:rsidP="00EC4CE2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SICGMA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79673E36" w14:textId="1F093B2E" w:rsidR="003568E6" w:rsidRDefault="003568E6" w:rsidP="00EC4CE2">
    <w:pPr>
      <w:tabs>
        <w:tab w:val="left" w:pos="210"/>
        <w:tab w:val="center" w:pos="4252"/>
        <w:tab w:val="center" w:pos="4419"/>
        <w:tab w:val="right" w:pos="8504"/>
      </w:tabs>
      <w:jc w:val="center"/>
      <w:rPr>
        <w:bCs/>
        <w:iCs/>
        <w:lang w:val="es-ES"/>
      </w:rPr>
    </w:pPr>
    <w:r>
      <w:rPr>
        <w:bCs/>
        <w:iCs/>
        <w:lang w:val="es-ES"/>
      </w:rPr>
      <w:t xml:space="preserve">                                                                                                     </w:t>
    </w:r>
  </w:p>
  <w:p w14:paraId="40300F94" w14:textId="3C76F551" w:rsidR="003568E6" w:rsidRPr="00626642" w:rsidRDefault="003568E6" w:rsidP="00EC4CE2">
    <w:pPr>
      <w:tabs>
        <w:tab w:val="left" w:pos="210"/>
        <w:tab w:val="center" w:pos="4252"/>
        <w:tab w:val="center" w:pos="4419"/>
        <w:tab w:val="right" w:pos="8504"/>
      </w:tabs>
      <w:jc w:val="center"/>
      <w:rPr>
        <w:bCs/>
        <w:iCs/>
        <w:lang w:val="es-ES"/>
      </w:rPr>
    </w:pPr>
  </w:p>
  <w:p w14:paraId="3ECCB637" w14:textId="1F79C9BC" w:rsidR="003568E6" w:rsidRDefault="003568E6" w:rsidP="002D13C0">
    <w:pPr>
      <w:tabs>
        <w:tab w:val="center" w:pos="4252"/>
        <w:tab w:val="right" w:pos="8504"/>
      </w:tabs>
      <w:jc w:val="center"/>
      <w:rPr>
        <w:b/>
        <w:bCs/>
        <w:iCs/>
        <w:lang w:val="es-ES"/>
      </w:rPr>
    </w:pPr>
    <w:r w:rsidRPr="00626642">
      <w:rPr>
        <w:b/>
        <w:bCs/>
        <w:iCs/>
        <w:lang w:val="es-ES"/>
      </w:rPr>
      <w:t xml:space="preserve">JUZGADO </w:t>
    </w:r>
    <w:r>
      <w:rPr>
        <w:b/>
        <w:bCs/>
        <w:iCs/>
        <w:lang w:val="es-ES"/>
      </w:rPr>
      <w:t>CATORCE DE PEQUEÑAS CAUSAS Y COMPETENCIA MULTIPLE DE BARRANQUILLA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CE2"/>
    <w:rsid w:val="00074D9B"/>
    <w:rsid w:val="000E61E7"/>
    <w:rsid w:val="00184FFC"/>
    <w:rsid w:val="001E0DCD"/>
    <w:rsid w:val="00233CEF"/>
    <w:rsid w:val="00234F08"/>
    <w:rsid w:val="002464B0"/>
    <w:rsid w:val="00273164"/>
    <w:rsid w:val="00283A1A"/>
    <w:rsid w:val="002A3EB8"/>
    <w:rsid w:val="002D13C0"/>
    <w:rsid w:val="003568E6"/>
    <w:rsid w:val="003643BF"/>
    <w:rsid w:val="003F233F"/>
    <w:rsid w:val="0041346D"/>
    <w:rsid w:val="004856A8"/>
    <w:rsid w:val="0054542C"/>
    <w:rsid w:val="00556960"/>
    <w:rsid w:val="005D5F9C"/>
    <w:rsid w:val="005E0EBB"/>
    <w:rsid w:val="005F0000"/>
    <w:rsid w:val="0067109C"/>
    <w:rsid w:val="006A6780"/>
    <w:rsid w:val="006B65A0"/>
    <w:rsid w:val="006F2827"/>
    <w:rsid w:val="007130D2"/>
    <w:rsid w:val="0073059F"/>
    <w:rsid w:val="007B7678"/>
    <w:rsid w:val="007D5FF4"/>
    <w:rsid w:val="007F2858"/>
    <w:rsid w:val="007F4E83"/>
    <w:rsid w:val="00825D88"/>
    <w:rsid w:val="00876EC7"/>
    <w:rsid w:val="00917146"/>
    <w:rsid w:val="00920F3A"/>
    <w:rsid w:val="00A20D97"/>
    <w:rsid w:val="00A829CD"/>
    <w:rsid w:val="00AE2028"/>
    <w:rsid w:val="00AF7856"/>
    <w:rsid w:val="00B70FB7"/>
    <w:rsid w:val="00B8211A"/>
    <w:rsid w:val="00C51615"/>
    <w:rsid w:val="00C52296"/>
    <w:rsid w:val="00C65DBF"/>
    <w:rsid w:val="00C7758D"/>
    <w:rsid w:val="00CA5F9F"/>
    <w:rsid w:val="00D5044F"/>
    <w:rsid w:val="00D61036"/>
    <w:rsid w:val="00DB36A2"/>
    <w:rsid w:val="00E04C90"/>
    <w:rsid w:val="00E2162D"/>
    <w:rsid w:val="00EC4CE2"/>
    <w:rsid w:val="00F45619"/>
    <w:rsid w:val="00F75CBD"/>
    <w:rsid w:val="00F76EEC"/>
    <w:rsid w:val="00FB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7A430E"/>
  <w15:chartTrackingRefBased/>
  <w15:docId w15:val="{0A0C2308-EBBF-4179-9BF7-10CF4EEB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4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C4C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4CE2"/>
  </w:style>
  <w:style w:type="paragraph" w:styleId="Piedepgina">
    <w:name w:val="footer"/>
    <w:basedOn w:val="Normal"/>
    <w:link w:val="PiedepginaCar"/>
    <w:uiPriority w:val="99"/>
    <w:unhideWhenUsed/>
    <w:rsid w:val="00EC4C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4CE2"/>
  </w:style>
  <w:style w:type="character" w:styleId="Hipervnculo">
    <w:name w:val="Hyperlink"/>
    <w:basedOn w:val="Fuentedeprrafopredeter"/>
    <w:uiPriority w:val="99"/>
    <w:unhideWhenUsed/>
    <w:rsid w:val="00283A1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83A1A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0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0F3A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D61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6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bcsj-my.sharepoint.com/:b:/r/personal/j14prpcbquilla_cendoj_ramajudicial_gov_co/Documents/00Procesos/02ExpedientesProcesosJudiciales/01M%C3%ADnimaMenorCuant%C3%ADaJurisdiccionCivil/03Inadmitidas/2023/08001418901420230082000%20(22-08-2023)/C1Principal/09Memorialdescorretraslado.pdf?csf=1&amp;web=1&amp;e=jFndL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bcsj-my.sharepoint.com/:f:/r/personal/j14prpcbquilla_cendoj_ramajudicial_gov_co/Documents/00Procesos/02ExpedientesProcesosJudiciales/01M%C3%ADnimaMenorCuant%C3%ADaJurisdiccionCivil/01CivilesMinimaCuantia/01Ejecutivos/2022/08001418901420220040900/C01Principal?csf=1&amp;web=1&amp;e=XGYmF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F9205-112D-4DD8-997C-C9B370A82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elvis jr</cp:lastModifiedBy>
  <cp:revision>9</cp:revision>
  <cp:lastPrinted>2023-02-23T01:44:00Z</cp:lastPrinted>
  <dcterms:created xsi:type="dcterms:W3CDTF">2024-04-10T13:10:00Z</dcterms:created>
  <dcterms:modified xsi:type="dcterms:W3CDTF">2024-04-19T13:54:00Z</dcterms:modified>
</cp:coreProperties>
</file>