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6"/>
      </w:tblGrid>
      <w:tr w:rsidR="00272215" w:rsidRPr="00272215" w:rsidTr="00272215">
        <w:trPr>
          <w:jc w:val="center"/>
        </w:trPr>
        <w:tc>
          <w:tcPr>
            <w:tcW w:w="0" w:type="auto"/>
            <w:vAlign w:val="center"/>
            <w:hideMark/>
          </w:tcPr>
          <w:p w:rsidR="00272215" w:rsidRPr="00272215" w:rsidRDefault="00272215" w:rsidP="0027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272215" w:rsidRPr="00272215" w:rsidTr="0027221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14"/>
              <w:gridCol w:w="14"/>
              <w:gridCol w:w="3852"/>
              <w:gridCol w:w="14"/>
              <w:gridCol w:w="1712"/>
              <w:gridCol w:w="14"/>
              <w:gridCol w:w="896"/>
              <w:gridCol w:w="6"/>
              <w:gridCol w:w="6033"/>
              <w:gridCol w:w="6"/>
              <w:gridCol w:w="6"/>
            </w:tblGrid>
            <w:tr w:rsidR="00272215" w:rsidRPr="00272215" w:rsidTr="00272215">
              <w:trPr>
                <w:gridAfter w:val="1"/>
              </w:trPr>
              <w:tc>
                <w:tcPr>
                  <w:tcW w:w="0" w:type="auto"/>
                  <w:vMerge w:val="restart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7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88"/>
                  </w:tblGrid>
                  <w:tr w:rsidR="00272215" w:rsidRPr="00272215">
                    <w:trPr>
                      <w:trHeight w:val="215"/>
                      <w:tblCellSpacing w:w="0" w:type="dxa"/>
                    </w:trPr>
                    <w:tc>
                      <w:tcPr>
                        <w:tcW w:w="64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72215" w:rsidRPr="00272215" w:rsidRDefault="00272215" w:rsidP="0027221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es-CO"/>
                          </w:rPr>
                        </w:pPr>
                        <w:r w:rsidRPr="0027221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REPUBLICA DE COLOMBIA</w:t>
                        </w:r>
                        <w:r w:rsidRPr="00272215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es-CO"/>
                          </w:rPr>
                          <w:t xml:space="preserve"> -</w:t>
                        </w:r>
                        <w:r w:rsidRPr="0027221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RAMA JUDICIAL DEL PODER PÚBLICO</w:t>
                        </w:r>
                      </w:p>
                    </w:tc>
                  </w:tr>
                </w:tbl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272215" w:rsidRPr="00272215" w:rsidTr="00272215">
              <w:trPr>
                <w:gridAfter w:val="1"/>
                <w:trHeight w:val="72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</w:tr>
            <w:tr w:rsidR="00272215" w:rsidRPr="00272215" w:rsidTr="00272215">
              <w:trPr>
                <w:gridAfter w:val="1"/>
                <w:trHeight w:val="345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6" w:type="dxa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5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88"/>
                  </w:tblGrid>
                  <w:tr w:rsidR="00272215" w:rsidRPr="00272215">
                    <w:trPr>
                      <w:trHeight w:val="265"/>
                      <w:tblCellSpacing w:w="0" w:type="dxa"/>
                    </w:trPr>
                    <w:tc>
                      <w:tcPr>
                        <w:tcW w:w="64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72215" w:rsidRPr="00272215" w:rsidRDefault="00272215" w:rsidP="0027221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  <w:r w:rsidRPr="0027221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  <w:t>Juzgado Municipal - Civil Oral 001 Barranquilla 001</w:t>
                        </w:r>
                      </w:p>
                    </w:tc>
                  </w:tr>
                </w:tbl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272215" w:rsidRPr="00272215" w:rsidTr="00272215">
              <w:trPr>
                <w:gridAfter w:val="1"/>
                <w:trHeight w:val="79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</w:tr>
            <w:tr w:rsidR="00272215" w:rsidRPr="00272215" w:rsidTr="00272215">
              <w:trPr>
                <w:trHeight w:val="285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6" w:type="dxa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94"/>
                  </w:tblGrid>
                  <w:tr w:rsidR="00272215" w:rsidRPr="00272215">
                    <w:trPr>
                      <w:trHeight w:val="205"/>
                      <w:tblCellSpacing w:w="0" w:type="dxa"/>
                    </w:trPr>
                    <w:tc>
                      <w:tcPr>
                        <w:tcW w:w="16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72215" w:rsidRPr="00272215" w:rsidRDefault="00272215" w:rsidP="0027221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  <w:r w:rsidRPr="0027221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  <w:t>Estado No.</w:t>
                        </w:r>
                      </w:p>
                    </w:tc>
                  </w:tr>
                </w:tbl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3"/>
                  </w:tblGrid>
                  <w:tr w:rsidR="00272215" w:rsidRPr="00272215">
                    <w:trPr>
                      <w:trHeight w:val="205"/>
                      <w:tblCellSpacing w:w="0" w:type="dxa"/>
                    </w:trPr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72215" w:rsidRPr="00272215" w:rsidRDefault="00272215" w:rsidP="0027221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  <w:r w:rsidRPr="0027221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  <w:t>31</w:t>
                        </w:r>
                      </w:p>
                    </w:tc>
                  </w:tr>
                </w:tbl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4"/>
                  </w:tblGrid>
                  <w:tr w:rsidR="00272215" w:rsidRPr="00272215">
                    <w:trPr>
                      <w:trHeight w:val="205"/>
                      <w:tblCellSpacing w:w="0" w:type="dxa"/>
                    </w:trPr>
                    <w:tc>
                      <w:tcPr>
                        <w:tcW w:w="3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72215" w:rsidRPr="00272215" w:rsidRDefault="00272215" w:rsidP="0027221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  <w:r w:rsidRPr="0027221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  <w:t>De</w:t>
                        </w:r>
                      </w:p>
                    </w:tc>
                  </w:tr>
                </w:tbl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33"/>
                  </w:tblGrid>
                  <w:tr w:rsidR="00272215" w:rsidRPr="00272215">
                    <w:trPr>
                      <w:trHeight w:val="205"/>
                      <w:tblCellSpacing w:w="0" w:type="dxa"/>
                    </w:trPr>
                    <w:tc>
                      <w:tcPr>
                        <w:tcW w:w="60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72215" w:rsidRPr="00272215" w:rsidRDefault="00272215" w:rsidP="002722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  <w:r w:rsidRPr="0027221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es-CO"/>
                          </w:rPr>
                          <w:t>Jueves, 4 De Marzo De 2021</w:t>
                        </w:r>
                      </w:p>
                    </w:tc>
                  </w:tr>
                </w:tbl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272215" w:rsidRPr="00272215" w:rsidTr="00272215">
              <w:trPr>
                <w:trHeight w:val="57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10"/>
                  <w:vMerge w:val="restart"/>
                  <w:vAlign w:val="center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</w:tr>
            <w:tr w:rsidR="00272215" w:rsidRPr="00272215" w:rsidTr="00272215">
              <w:trPr>
                <w:trHeight w:val="246"/>
              </w:trPr>
              <w:tc>
                <w:tcPr>
                  <w:tcW w:w="6" w:type="dxa"/>
                  <w:vAlign w:val="center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10"/>
                  <w:vMerge/>
                  <w:vAlign w:val="center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</w:tr>
          </w:tbl>
          <w:p w:rsidR="00272215" w:rsidRPr="00272215" w:rsidRDefault="00272215" w:rsidP="0027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272215" w:rsidRPr="00272215" w:rsidTr="0027221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06"/>
            </w:tblGrid>
            <w:tr w:rsidR="00272215" w:rsidRPr="00272215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50"/>
                    <w:gridCol w:w="12194"/>
                    <w:gridCol w:w="756"/>
                  </w:tblGrid>
                  <w:tr w:rsidR="00272215" w:rsidRPr="00272215">
                    <w:trPr>
                      <w:trHeight w:val="230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72215" w:rsidRPr="00272215" w:rsidRDefault="00272215" w:rsidP="002722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74" w:type="dxa"/>
                        <w:vAlign w:val="center"/>
                        <w:hideMark/>
                      </w:tcPr>
                      <w:p w:rsidR="00272215" w:rsidRPr="00272215" w:rsidRDefault="00272215" w:rsidP="002722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2798" w:type="dxa"/>
                        <w:vAlign w:val="center"/>
                        <w:hideMark/>
                      </w:tcPr>
                      <w:p w:rsidR="00272215" w:rsidRPr="00272215" w:rsidRDefault="00272215" w:rsidP="002722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2871" w:type="dxa"/>
                        <w:vAlign w:val="center"/>
                        <w:hideMark/>
                      </w:tcPr>
                      <w:p w:rsidR="00272215" w:rsidRPr="00272215" w:rsidRDefault="00272215" w:rsidP="002722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</w:tr>
                  <w:tr w:rsidR="00272215" w:rsidRPr="00272215">
                    <w:trPr>
                      <w:trHeight w:val="1268"/>
                    </w:trPr>
                    <w:tc>
                      <w:tcPr>
                        <w:tcW w:w="6" w:type="dxa"/>
                        <w:hideMark/>
                      </w:tcPr>
                      <w:p w:rsidR="00272215" w:rsidRPr="00272215" w:rsidRDefault="00272215" w:rsidP="002722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72215" w:rsidRPr="00272215" w:rsidRDefault="00272215" w:rsidP="002722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1198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"/>
                          <w:gridCol w:w="2758"/>
                          <w:gridCol w:w="1421"/>
                          <w:gridCol w:w="1879"/>
                          <w:gridCol w:w="1857"/>
                          <w:gridCol w:w="1137"/>
                          <w:gridCol w:w="2912"/>
                        </w:tblGrid>
                        <w:tr w:rsidR="00272215" w:rsidRPr="00272215" w:rsidTr="00272215">
                          <w:tc>
                            <w:tcPr>
                              <w:tcW w:w="16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272215" w:rsidRPr="00272215" w:rsidRDefault="00272215" w:rsidP="002722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758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272215" w:rsidRPr="00272215" w:rsidRDefault="00272215" w:rsidP="002722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1421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272215" w:rsidRPr="00272215" w:rsidRDefault="00272215" w:rsidP="002722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1879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272215" w:rsidRPr="00272215" w:rsidRDefault="00272215" w:rsidP="002722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1857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272215" w:rsidRPr="00272215" w:rsidRDefault="00272215" w:rsidP="002722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1137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272215" w:rsidRPr="00272215" w:rsidRDefault="00272215" w:rsidP="002722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912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272215" w:rsidRPr="00272215" w:rsidRDefault="00272215" w:rsidP="002722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</w:tr>
                        <w:tr w:rsidR="00272215" w:rsidRPr="00272215" w:rsidTr="00272215">
                          <w:trPr>
                            <w:trHeight w:val="340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:rsidR="00272215" w:rsidRPr="00272215" w:rsidRDefault="00272215" w:rsidP="002722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11964" w:type="dxa"/>
                              <w:gridSpan w:val="6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C0C0C0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272215" w:rsidRPr="00272215" w:rsidRDefault="00272215" w:rsidP="00272215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27221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FIJACIÓN DE ESTADOS</w:t>
                              </w:r>
                            </w:p>
                          </w:tc>
                        </w:tr>
                        <w:tr w:rsidR="00272215" w:rsidRPr="00272215" w:rsidTr="00272215">
                          <w:trPr>
                            <w:trHeight w:val="333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:rsidR="00272215" w:rsidRPr="00272215" w:rsidRDefault="00272215" w:rsidP="002722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758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272215" w:rsidRPr="00272215" w:rsidRDefault="00272215" w:rsidP="00272215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27221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Radicación</w:t>
                              </w:r>
                            </w:p>
                          </w:tc>
                          <w:tc>
                            <w:tcPr>
                              <w:tcW w:w="1421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272215" w:rsidRPr="00272215" w:rsidRDefault="00272215" w:rsidP="00272215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27221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Clase</w:t>
                              </w:r>
                            </w:p>
                          </w:tc>
                          <w:tc>
                            <w:tcPr>
                              <w:tcW w:w="1879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272215" w:rsidRPr="00272215" w:rsidRDefault="00272215" w:rsidP="00272215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27221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Demandante</w:t>
                              </w:r>
                            </w:p>
                          </w:tc>
                          <w:tc>
                            <w:tcPr>
                              <w:tcW w:w="1857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272215" w:rsidRPr="00272215" w:rsidRDefault="00272215" w:rsidP="00272215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27221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Demandado</w:t>
                              </w:r>
                            </w:p>
                          </w:tc>
                          <w:tc>
                            <w:tcPr>
                              <w:tcW w:w="1137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272215" w:rsidRPr="00272215" w:rsidRDefault="00272215" w:rsidP="00272215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27221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Fecha Auto</w:t>
                              </w:r>
                            </w:p>
                          </w:tc>
                          <w:tc>
                            <w:tcPr>
                              <w:tcW w:w="2912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272215" w:rsidRPr="00272215" w:rsidRDefault="00272215" w:rsidP="00272215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27221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Auto / Anotación</w:t>
                              </w:r>
                            </w:p>
                          </w:tc>
                        </w:tr>
                        <w:tr w:rsidR="00272215" w:rsidRPr="00272215" w:rsidTr="00272215">
                          <w:trPr>
                            <w:trHeight w:val="298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:rsidR="00272215" w:rsidRPr="00272215" w:rsidRDefault="00272215" w:rsidP="002722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758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272215" w:rsidRPr="00272215" w:rsidRDefault="00272215" w:rsidP="00272215">
                              <w:pPr>
                                <w:spacing w:after="0" w:line="240" w:lineRule="auto"/>
                                <w:jc w:val="right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272215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08001402200120100101100</w:t>
                              </w:r>
                            </w:p>
                          </w:tc>
                          <w:tc>
                            <w:tcPr>
                              <w:tcW w:w="1421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272215" w:rsidRPr="00272215" w:rsidRDefault="00272215" w:rsidP="00272215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272215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Ejecutivo Singular</w:t>
                              </w:r>
                            </w:p>
                          </w:tc>
                          <w:tc>
                            <w:tcPr>
                              <w:tcW w:w="1879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272215" w:rsidRPr="00272215" w:rsidRDefault="00272215" w:rsidP="00272215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272215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Miguel </w:t>
                              </w:r>
                              <w:proofErr w:type="spellStart"/>
                              <w:r w:rsidRPr="00272215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Angel</w:t>
                              </w:r>
                              <w:proofErr w:type="spellEnd"/>
                              <w:r w:rsidRPr="00272215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</w:t>
                              </w:r>
                              <w:proofErr w:type="spellStart"/>
                              <w:r w:rsidRPr="00272215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Lasprilla</w:t>
                              </w:r>
                              <w:proofErr w:type="spellEnd"/>
                              <w:r w:rsidRPr="00272215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857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272215" w:rsidRPr="00272215" w:rsidRDefault="00272215" w:rsidP="00272215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272215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Julio Cesar Cantillo Acosta</w:t>
                              </w:r>
                            </w:p>
                          </w:tc>
                          <w:tc>
                            <w:tcPr>
                              <w:tcW w:w="1137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272215" w:rsidRPr="00272215" w:rsidRDefault="00272215" w:rsidP="00272215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272215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03/03/2021</w:t>
                              </w:r>
                            </w:p>
                          </w:tc>
                          <w:tc>
                            <w:tcPr>
                              <w:tcW w:w="2912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272215" w:rsidRPr="00272215" w:rsidRDefault="00272215" w:rsidP="00272215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s-CO"/>
                                </w:rPr>
                              </w:pPr>
                              <w:r w:rsidRPr="00272215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Auto Decide - Decretar Desembargo De Los Bienes Trabados En La Presente </w:t>
                              </w:r>
                              <w:proofErr w:type="spellStart"/>
                              <w:r w:rsidRPr="00272215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Litis.Autoriza</w:t>
                              </w:r>
                              <w:proofErr w:type="spellEnd"/>
                              <w:r w:rsidRPr="00272215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Entrega Al Apoderado De </w:t>
                              </w:r>
                              <w:proofErr w:type="spellStart"/>
                              <w:r w:rsidRPr="00272215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Depositos</w:t>
                              </w:r>
                              <w:proofErr w:type="spellEnd"/>
                              <w:r w:rsidRPr="00272215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Judiciales </w:t>
                              </w:r>
                            </w:p>
                          </w:tc>
                        </w:tr>
                        <w:tr w:rsidR="00272215" w:rsidRPr="00272215" w:rsidTr="00272215">
                          <w:trPr>
                            <w:trHeight w:val="298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p w:rsidR="00272215" w:rsidRPr="00272215" w:rsidRDefault="00272215" w:rsidP="0027221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758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272215" w:rsidRPr="00272215" w:rsidRDefault="00272215" w:rsidP="00272215">
                              <w:pPr>
                                <w:spacing w:after="0" w:line="240" w:lineRule="auto"/>
                                <w:jc w:val="right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272215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08001405300120210004400</w:t>
                              </w:r>
                            </w:p>
                          </w:tc>
                          <w:tc>
                            <w:tcPr>
                              <w:tcW w:w="1421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272215" w:rsidRPr="00272215" w:rsidRDefault="00272215" w:rsidP="00272215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272215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Ejecutivos De Mínima Cuantía</w:t>
                              </w:r>
                            </w:p>
                          </w:tc>
                          <w:tc>
                            <w:tcPr>
                              <w:tcW w:w="1879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272215" w:rsidRPr="00272215" w:rsidRDefault="00272215" w:rsidP="00272215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272215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Torres De Las Antillas</w:t>
                              </w:r>
                            </w:p>
                          </w:tc>
                          <w:tc>
                            <w:tcPr>
                              <w:tcW w:w="1857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272215" w:rsidRPr="00272215" w:rsidRDefault="00272215" w:rsidP="00272215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272215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Milena Patricia Ochoa Orozco</w:t>
                              </w:r>
                            </w:p>
                          </w:tc>
                          <w:tc>
                            <w:tcPr>
                              <w:tcW w:w="1137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272215" w:rsidRPr="00272215" w:rsidRDefault="00272215" w:rsidP="00272215">
                              <w:pPr>
                                <w:spacing w:after="0" w:line="240" w:lineRule="auto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272215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03/03/2021</w:t>
                              </w:r>
                            </w:p>
                          </w:tc>
                          <w:tc>
                            <w:tcPr>
                              <w:tcW w:w="2912" w:type="dxa"/>
                              <w:tcBorders>
                                <w:top w:val="single" w:sz="8" w:space="0" w:color="D3D3D3"/>
                                <w:left w:val="single" w:sz="8" w:space="0" w:color="D3D3D3"/>
                                <w:bottom w:val="single" w:sz="8" w:space="0" w:color="D3D3D3"/>
                                <w:right w:val="single" w:sz="8" w:space="0" w:color="D3D3D3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272215" w:rsidRPr="00272215" w:rsidRDefault="00272215" w:rsidP="00272215">
                              <w:pPr>
                                <w:spacing w:after="0" w:line="240" w:lineRule="auto"/>
                                <w:textAlignment w:val="top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s-CO"/>
                                </w:rPr>
                              </w:pPr>
                              <w:r w:rsidRPr="00272215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Auto Rechaza - La Presente Demanda Por Falta De Competencia En Razón De La Cuantía, Ordena Remitir A Los Jueces Municipales De Pequeñas Causas Y Competencias Múltiples De Esta Ciudad.</w:t>
                              </w:r>
                            </w:p>
                          </w:tc>
                        </w:tr>
                      </w:tbl>
                      <w:p w:rsidR="00272215" w:rsidRPr="00272215" w:rsidRDefault="00272215" w:rsidP="002722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72215" w:rsidRPr="00272215" w:rsidRDefault="00272215" w:rsidP="002722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</w:tr>
                  <w:tr w:rsidR="00272215" w:rsidRPr="00272215">
                    <w:trPr>
                      <w:trHeight w:val="236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72215" w:rsidRPr="00272215" w:rsidRDefault="00272215" w:rsidP="002722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272215" w:rsidRPr="00272215" w:rsidRDefault="00272215" w:rsidP="002722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</w:p>
                    </w:tc>
                  </w:tr>
                </w:tbl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</w:tr>
          </w:tbl>
          <w:p w:rsidR="00272215" w:rsidRPr="00272215" w:rsidRDefault="00272215" w:rsidP="0027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272215" w:rsidRPr="00272215" w:rsidTr="0027221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"/>
              <w:gridCol w:w="142"/>
              <w:gridCol w:w="6"/>
              <w:gridCol w:w="1494"/>
              <w:gridCol w:w="1237"/>
              <w:gridCol w:w="9402"/>
              <w:gridCol w:w="718"/>
            </w:tblGrid>
            <w:tr w:rsidR="00272215" w:rsidRPr="00272215" w:rsidTr="00272215">
              <w:trPr>
                <w:trHeight w:val="58"/>
              </w:trPr>
              <w:tc>
                <w:tcPr>
                  <w:tcW w:w="6" w:type="dxa"/>
                  <w:vAlign w:val="center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  <w:tc>
                <w:tcPr>
                  <w:tcW w:w="174" w:type="dxa"/>
                  <w:vAlign w:val="center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  <w:tc>
                <w:tcPr>
                  <w:tcW w:w="1678" w:type="dxa"/>
                  <w:vAlign w:val="center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  <w:tc>
                <w:tcPr>
                  <w:tcW w:w="1491" w:type="dxa"/>
                  <w:vAlign w:val="center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  <w:tc>
                <w:tcPr>
                  <w:tcW w:w="11613" w:type="dxa"/>
                  <w:vAlign w:val="center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  <w:tc>
                <w:tcPr>
                  <w:tcW w:w="886" w:type="dxa"/>
                  <w:vAlign w:val="center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24"/>
                      <w:lang w:eastAsia="es-CO"/>
                    </w:rPr>
                  </w:pPr>
                </w:p>
              </w:tc>
            </w:tr>
            <w:tr w:rsidR="00272215" w:rsidRPr="00272215" w:rsidTr="00272215">
              <w:trPr>
                <w:trHeight w:val="2"/>
              </w:trPr>
              <w:tc>
                <w:tcPr>
                  <w:tcW w:w="6" w:type="dxa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"/>
                  </w:tblGrid>
                  <w:tr w:rsidR="00272215" w:rsidRPr="00272215">
                    <w:trPr>
                      <w:trHeight w:val="287"/>
                      <w:tblCellSpacing w:w="0" w:type="dxa"/>
                    </w:trPr>
                    <w:tc>
                      <w:tcPr>
                        <w:tcW w:w="14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72215" w:rsidRPr="00272215" w:rsidRDefault="00272215" w:rsidP="002722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4"/>
                            <w:szCs w:val="14"/>
                            <w:lang w:eastAsia="es-CO"/>
                          </w:rPr>
                        </w:pPr>
                        <w:r w:rsidRPr="00272215">
                          <w:rPr>
                            <w:rFonts w:ascii="Arial" w:eastAsia="Times New Roman" w:hAnsi="Arial" w:cs="Arial"/>
                            <w:color w:val="000000"/>
                            <w:sz w:val="14"/>
                            <w:szCs w:val="14"/>
                            <w:lang w:eastAsia="es-CO"/>
                          </w:rPr>
                          <w:t>2</w:t>
                        </w:r>
                      </w:p>
                    </w:tc>
                  </w:tr>
                </w:tbl>
                <w:p w:rsidR="00272215" w:rsidRPr="00272215" w:rsidRDefault="00272215" w:rsidP="00272215">
                  <w:pPr>
                    <w:spacing w:after="0" w:line="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O"/>
                    </w:rPr>
                  </w:pPr>
                </w:p>
              </w:tc>
            </w:tr>
            <w:tr w:rsidR="00272215" w:rsidRPr="00272215" w:rsidTr="00272215">
              <w:trPr>
                <w:trHeight w:val="365"/>
              </w:trPr>
              <w:tc>
                <w:tcPr>
                  <w:tcW w:w="6" w:type="dxa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</w:tblGrid>
                  <w:tr w:rsidR="00272215" w:rsidRPr="00272215">
                    <w:trPr>
                      <w:trHeight w:val="285"/>
                      <w:tblCellSpacing w:w="0" w:type="dxa"/>
                    </w:trPr>
                    <w:tc>
                      <w:tcPr>
                        <w:tcW w:w="1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72215" w:rsidRPr="00272215" w:rsidRDefault="00272215" w:rsidP="002722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4"/>
                            <w:szCs w:val="14"/>
                            <w:lang w:eastAsia="es-CO"/>
                          </w:rPr>
                        </w:pPr>
                        <w:r w:rsidRPr="00272215">
                          <w:rPr>
                            <w:rFonts w:ascii="Arial" w:eastAsia="Times New Roman" w:hAnsi="Arial" w:cs="Arial"/>
                            <w:color w:val="000000"/>
                            <w:sz w:val="14"/>
                            <w:szCs w:val="14"/>
                            <w:lang w:eastAsia="es-CO"/>
                          </w:rPr>
                          <w:t>Número de Registros:</w:t>
                        </w:r>
                      </w:p>
                    </w:tc>
                  </w:tr>
                </w:tbl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O"/>
                    </w:rPr>
                  </w:pPr>
                </w:p>
              </w:tc>
            </w:tr>
            <w:tr w:rsidR="00272215" w:rsidRPr="00272215" w:rsidTr="00272215">
              <w:trPr>
                <w:trHeight w:val="80"/>
              </w:trPr>
              <w:tc>
                <w:tcPr>
                  <w:tcW w:w="6" w:type="dxa"/>
                  <w:vAlign w:val="center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es-CO"/>
                    </w:rPr>
                  </w:pPr>
                </w:p>
              </w:tc>
            </w:tr>
            <w:tr w:rsidR="00272215" w:rsidRPr="00272215" w:rsidTr="00272215">
              <w:trPr>
                <w:trHeight w:val="555"/>
              </w:trPr>
              <w:tc>
                <w:tcPr>
                  <w:tcW w:w="6" w:type="dxa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gridSpan w:val="4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139"/>
                  </w:tblGrid>
                  <w:tr w:rsidR="00272215" w:rsidRPr="00272215">
                    <w:trPr>
                      <w:trHeight w:val="475"/>
                      <w:tblCellSpacing w:w="0" w:type="dxa"/>
                    </w:trPr>
                    <w:tc>
                      <w:tcPr>
                        <w:tcW w:w="147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72215" w:rsidRPr="00272215" w:rsidRDefault="00272215" w:rsidP="0027221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  <w:r w:rsidRPr="00272215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es-CO"/>
                          </w:rPr>
                          <w:t>En la fecha jueves, 4 de marzo de 2021, se fija el presente estado por el término legal, al iniciar la jornada legal establecida para el despacho judicial y se desfija en la misma fecha al terminar la jornada laboral del despacho.</w:t>
                        </w:r>
                        <w:r w:rsidRPr="00272215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es-CO"/>
                          </w:rPr>
                          <w:br/>
                        </w:r>
                        <w:r w:rsidRPr="00272215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es-CO"/>
                          </w:rPr>
                          <w:br/>
                          <w:t>Generado de forma automática por Justicia XXI.</w:t>
                        </w:r>
                      </w:p>
                    </w:tc>
                  </w:tr>
                </w:tbl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272215" w:rsidRPr="00272215" w:rsidTr="00272215">
              <w:trPr>
                <w:trHeight w:val="787"/>
              </w:trPr>
              <w:tc>
                <w:tcPr>
                  <w:tcW w:w="6" w:type="dxa"/>
                  <w:vAlign w:val="center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2215" w:rsidRPr="00272215" w:rsidRDefault="00272215" w:rsidP="002722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272215" w:rsidRPr="00272215" w:rsidRDefault="00272215" w:rsidP="0027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bookmarkStart w:id="0" w:name="_GoBack"/>
            <w:bookmarkEnd w:id="0"/>
          </w:p>
        </w:tc>
      </w:tr>
    </w:tbl>
    <w:p w:rsidR="007668FC" w:rsidRPr="00272215" w:rsidRDefault="007668FC" w:rsidP="00272215"/>
    <w:sectPr w:rsidR="007668FC" w:rsidRPr="00272215" w:rsidSect="00DD45D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DB"/>
    <w:rsid w:val="00272215"/>
    <w:rsid w:val="004E262B"/>
    <w:rsid w:val="005915CF"/>
    <w:rsid w:val="00611EE4"/>
    <w:rsid w:val="007668FC"/>
    <w:rsid w:val="00AE6E4E"/>
    <w:rsid w:val="00D74490"/>
    <w:rsid w:val="00DD45DB"/>
    <w:rsid w:val="00FE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466286e3ab5e4ff58f4654738d0e43662">
    <w:name w:val="a466286e3ab5e4ff58f4654738d0e43662"/>
    <w:basedOn w:val="Fuentedeprrafopredeter"/>
    <w:rsid w:val="00DD45DB"/>
  </w:style>
  <w:style w:type="character" w:customStyle="1" w:styleId="a466286e3ab5e4ff58f4654738d0e43663">
    <w:name w:val="a466286e3ab5e4ff58f4654738d0e43663"/>
    <w:basedOn w:val="Fuentedeprrafopredeter"/>
    <w:rsid w:val="00DD45DB"/>
  </w:style>
  <w:style w:type="character" w:customStyle="1" w:styleId="a466286e3ab5e4ff58f4654738d0e43664">
    <w:name w:val="a466286e3ab5e4ff58f4654738d0e43664"/>
    <w:basedOn w:val="Fuentedeprrafopredeter"/>
    <w:rsid w:val="00DD45DB"/>
  </w:style>
  <w:style w:type="character" w:customStyle="1" w:styleId="a466286e3ab5e4ff58f4654738d0e4366119">
    <w:name w:val="a466286e3ab5e4ff58f4654738d0e4366119"/>
    <w:basedOn w:val="Fuentedeprrafopredeter"/>
    <w:rsid w:val="00DD45DB"/>
  </w:style>
  <w:style w:type="character" w:customStyle="1" w:styleId="a1fa4ec7340e54dccbae867a35e3d42af2">
    <w:name w:val="a1fa4ec7340e54dccbae867a35e3d42af2"/>
    <w:basedOn w:val="Fuentedeprrafopredeter"/>
    <w:rsid w:val="004E262B"/>
  </w:style>
  <w:style w:type="character" w:customStyle="1" w:styleId="a1fa4ec7340e54dccbae867a35e3d42af3">
    <w:name w:val="a1fa4ec7340e54dccbae867a35e3d42af3"/>
    <w:basedOn w:val="Fuentedeprrafopredeter"/>
    <w:rsid w:val="004E262B"/>
  </w:style>
  <w:style w:type="character" w:customStyle="1" w:styleId="a1fa4ec7340e54dccbae867a35e3d42af4">
    <w:name w:val="a1fa4ec7340e54dccbae867a35e3d42af4"/>
    <w:basedOn w:val="Fuentedeprrafopredeter"/>
    <w:rsid w:val="004E262B"/>
  </w:style>
  <w:style w:type="character" w:customStyle="1" w:styleId="a1fa4ec7340e54dccbae867a35e3d42af119">
    <w:name w:val="a1fa4ec7340e54dccbae867a35e3d42af119"/>
    <w:basedOn w:val="Fuentedeprrafopredeter"/>
    <w:rsid w:val="004E262B"/>
  </w:style>
  <w:style w:type="character" w:customStyle="1" w:styleId="ab0435277693c406ab3fc4c9996f85fc52">
    <w:name w:val="ab0435277693c406ab3fc4c9996f85fc52"/>
    <w:basedOn w:val="Fuentedeprrafopredeter"/>
    <w:rsid w:val="00272215"/>
  </w:style>
  <w:style w:type="character" w:customStyle="1" w:styleId="ab0435277693c406ab3fc4c9996f85fc53">
    <w:name w:val="ab0435277693c406ab3fc4c9996f85fc53"/>
    <w:basedOn w:val="Fuentedeprrafopredeter"/>
    <w:rsid w:val="00272215"/>
  </w:style>
  <w:style w:type="character" w:customStyle="1" w:styleId="ab0435277693c406ab3fc4c9996f85fc54">
    <w:name w:val="ab0435277693c406ab3fc4c9996f85fc54"/>
    <w:basedOn w:val="Fuentedeprrafopredeter"/>
    <w:rsid w:val="00272215"/>
  </w:style>
  <w:style w:type="character" w:customStyle="1" w:styleId="ab0435277693c406ab3fc4c9996f85fc5119">
    <w:name w:val="ab0435277693c406ab3fc4c9996f85fc5119"/>
    <w:basedOn w:val="Fuentedeprrafopredeter"/>
    <w:rsid w:val="002722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466286e3ab5e4ff58f4654738d0e43662">
    <w:name w:val="a466286e3ab5e4ff58f4654738d0e43662"/>
    <w:basedOn w:val="Fuentedeprrafopredeter"/>
    <w:rsid w:val="00DD45DB"/>
  </w:style>
  <w:style w:type="character" w:customStyle="1" w:styleId="a466286e3ab5e4ff58f4654738d0e43663">
    <w:name w:val="a466286e3ab5e4ff58f4654738d0e43663"/>
    <w:basedOn w:val="Fuentedeprrafopredeter"/>
    <w:rsid w:val="00DD45DB"/>
  </w:style>
  <w:style w:type="character" w:customStyle="1" w:styleId="a466286e3ab5e4ff58f4654738d0e43664">
    <w:name w:val="a466286e3ab5e4ff58f4654738d0e43664"/>
    <w:basedOn w:val="Fuentedeprrafopredeter"/>
    <w:rsid w:val="00DD45DB"/>
  </w:style>
  <w:style w:type="character" w:customStyle="1" w:styleId="a466286e3ab5e4ff58f4654738d0e4366119">
    <w:name w:val="a466286e3ab5e4ff58f4654738d0e4366119"/>
    <w:basedOn w:val="Fuentedeprrafopredeter"/>
    <w:rsid w:val="00DD45DB"/>
  </w:style>
  <w:style w:type="character" w:customStyle="1" w:styleId="a1fa4ec7340e54dccbae867a35e3d42af2">
    <w:name w:val="a1fa4ec7340e54dccbae867a35e3d42af2"/>
    <w:basedOn w:val="Fuentedeprrafopredeter"/>
    <w:rsid w:val="004E262B"/>
  </w:style>
  <w:style w:type="character" w:customStyle="1" w:styleId="a1fa4ec7340e54dccbae867a35e3d42af3">
    <w:name w:val="a1fa4ec7340e54dccbae867a35e3d42af3"/>
    <w:basedOn w:val="Fuentedeprrafopredeter"/>
    <w:rsid w:val="004E262B"/>
  </w:style>
  <w:style w:type="character" w:customStyle="1" w:styleId="a1fa4ec7340e54dccbae867a35e3d42af4">
    <w:name w:val="a1fa4ec7340e54dccbae867a35e3d42af4"/>
    <w:basedOn w:val="Fuentedeprrafopredeter"/>
    <w:rsid w:val="004E262B"/>
  </w:style>
  <w:style w:type="character" w:customStyle="1" w:styleId="a1fa4ec7340e54dccbae867a35e3d42af119">
    <w:name w:val="a1fa4ec7340e54dccbae867a35e3d42af119"/>
    <w:basedOn w:val="Fuentedeprrafopredeter"/>
    <w:rsid w:val="004E262B"/>
  </w:style>
  <w:style w:type="character" w:customStyle="1" w:styleId="ab0435277693c406ab3fc4c9996f85fc52">
    <w:name w:val="ab0435277693c406ab3fc4c9996f85fc52"/>
    <w:basedOn w:val="Fuentedeprrafopredeter"/>
    <w:rsid w:val="00272215"/>
  </w:style>
  <w:style w:type="character" w:customStyle="1" w:styleId="ab0435277693c406ab3fc4c9996f85fc53">
    <w:name w:val="ab0435277693c406ab3fc4c9996f85fc53"/>
    <w:basedOn w:val="Fuentedeprrafopredeter"/>
    <w:rsid w:val="00272215"/>
  </w:style>
  <w:style w:type="character" w:customStyle="1" w:styleId="ab0435277693c406ab3fc4c9996f85fc54">
    <w:name w:val="ab0435277693c406ab3fc4c9996f85fc54"/>
    <w:basedOn w:val="Fuentedeprrafopredeter"/>
    <w:rsid w:val="00272215"/>
  </w:style>
  <w:style w:type="character" w:customStyle="1" w:styleId="ab0435277693c406ab3fc4c9996f85fc5119">
    <w:name w:val="ab0435277693c406ab3fc4c9996f85fc5119"/>
    <w:basedOn w:val="Fuentedeprrafopredeter"/>
    <w:rsid w:val="00272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5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6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7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1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9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4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83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3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96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5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5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9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7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2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5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6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6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3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4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6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1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0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2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0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6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consejo superior</dc:creator>
  <cp:lastModifiedBy>consejo superior</cp:lastModifiedBy>
  <cp:revision>2</cp:revision>
  <dcterms:created xsi:type="dcterms:W3CDTF">2021-03-11T20:50:00Z</dcterms:created>
  <dcterms:modified xsi:type="dcterms:W3CDTF">2021-03-11T20:50:00Z</dcterms:modified>
</cp:coreProperties>
</file>