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FF3E3" w14:textId="6DAF4A77" w:rsidR="00787952" w:rsidRPr="00C37CBF" w:rsidRDefault="00787952" w:rsidP="00F574FE">
      <w:pPr>
        <w:tabs>
          <w:tab w:val="left" w:pos="2268"/>
          <w:tab w:val="left" w:pos="2835"/>
        </w:tabs>
        <w:ind w:firstLine="851"/>
        <w:jc w:val="center"/>
        <w:rPr>
          <w:rFonts w:ascii="Tahoma" w:hAnsi="Tahoma" w:cs="Tahoma"/>
          <w:b/>
          <w:color w:val="000000"/>
          <w:spacing w:val="20"/>
          <w:sz w:val="24"/>
          <w:szCs w:val="24"/>
        </w:rPr>
      </w:pPr>
    </w:p>
    <w:p w14:paraId="3EF48D3F" w14:textId="77777777" w:rsidR="00787952" w:rsidRPr="00C37CBF" w:rsidRDefault="00787952" w:rsidP="00F574FE">
      <w:pPr>
        <w:tabs>
          <w:tab w:val="left" w:pos="2268"/>
          <w:tab w:val="left" w:pos="2835"/>
        </w:tabs>
        <w:ind w:firstLine="851"/>
        <w:jc w:val="center"/>
        <w:rPr>
          <w:rFonts w:ascii="Tahoma" w:hAnsi="Tahoma" w:cs="Tahoma"/>
          <w:b/>
          <w:color w:val="000000"/>
          <w:spacing w:val="20"/>
          <w:sz w:val="24"/>
          <w:szCs w:val="24"/>
        </w:rPr>
      </w:pPr>
      <w:r w:rsidRPr="00C37CBF">
        <w:rPr>
          <w:rFonts w:ascii="Tahoma" w:hAnsi="Tahoma" w:cs="Tahoma"/>
          <w:b/>
          <w:color w:val="000000"/>
          <w:spacing w:val="20"/>
          <w:sz w:val="24"/>
          <w:szCs w:val="24"/>
        </w:rPr>
        <w:t xml:space="preserve"> TRIBUNAL SUPERIOR DEL DISTRITO JUDICIAL DE CALI</w:t>
      </w:r>
    </w:p>
    <w:p w14:paraId="46DB7531" w14:textId="77777777" w:rsidR="00787952" w:rsidRPr="00C37CBF" w:rsidRDefault="00787952" w:rsidP="00F574FE">
      <w:pPr>
        <w:tabs>
          <w:tab w:val="left" w:pos="2268"/>
          <w:tab w:val="left" w:pos="2835"/>
        </w:tabs>
        <w:ind w:firstLine="851"/>
        <w:jc w:val="center"/>
        <w:rPr>
          <w:rFonts w:ascii="Tahoma" w:hAnsi="Tahoma" w:cs="Tahoma"/>
          <w:b/>
          <w:color w:val="000000"/>
          <w:spacing w:val="20"/>
          <w:sz w:val="24"/>
          <w:szCs w:val="24"/>
        </w:rPr>
      </w:pPr>
      <w:r w:rsidRPr="00C37CBF">
        <w:rPr>
          <w:rFonts w:ascii="Tahoma" w:hAnsi="Tahoma" w:cs="Tahoma"/>
          <w:b/>
          <w:color w:val="000000"/>
          <w:spacing w:val="20"/>
          <w:sz w:val="24"/>
          <w:szCs w:val="24"/>
        </w:rPr>
        <w:t>SALA LABORAL</w:t>
      </w:r>
    </w:p>
    <w:p w14:paraId="6C2BA154" w14:textId="77777777" w:rsidR="00787952" w:rsidRPr="00C37CBF" w:rsidRDefault="00787952" w:rsidP="00F574FE">
      <w:pPr>
        <w:tabs>
          <w:tab w:val="left" w:pos="2268"/>
          <w:tab w:val="left" w:pos="2835"/>
        </w:tabs>
        <w:ind w:firstLine="851"/>
        <w:jc w:val="center"/>
        <w:rPr>
          <w:rFonts w:ascii="Tahoma" w:hAnsi="Tahoma" w:cs="Tahoma"/>
          <w:b/>
          <w:color w:val="000000"/>
          <w:spacing w:val="20"/>
          <w:sz w:val="24"/>
          <w:szCs w:val="24"/>
        </w:rPr>
      </w:pPr>
    </w:p>
    <w:p w14:paraId="298B6245" w14:textId="77777777" w:rsidR="00787952" w:rsidRPr="00C37CBF" w:rsidRDefault="00787952" w:rsidP="00F574FE">
      <w:pPr>
        <w:tabs>
          <w:tab w:val="left" w:pos="2268"/>
          <w:tab w:val="left" w:pos="2835"/>
        </w:tabs>
        <w:ind w:firstLine="851"/>
        <w:jc w:val="center"/>
        <w:rPr>
          <w:rFonts w:ascii="Tahoma" w:hAnsi="Tahoma" w:cs="Tahoma"/>
          <w:b/>
          <w:color w:val="000000"/>
          <w:spacing w:val="1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920"/>
        <w:gridCol w:w="1157"/>
        <w:gridCol w:w="857"/>
        <w:gridCol w:w="2920"/>
        <w:gridCol w:w="202"/>
        <w:gridCol w:w="180"/>
        <w:gridCol w:w="831"/>
      </w:tblGrid>
      <w:tr w:rsidR="00E8451D" w:rsidRPr="00E8451D" w14:paraId="32722DAB" w14:textId="77777777" w:rsidTr="00E8451D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001DE" w14:textId="77777777" w:rsidR="00E8451D" w:rsidRPr="00E8451D" w:rsidRDefault="00E8451D" w:rsidP="00E8451D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845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EVOLUCIÓN DE MESADAS PENSIONALES.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46A07" w14:textId="77777777" w:rsidR="00E8451D" w:rsidRPr="00E8451D" w:rsidRDefault="00E8451D" w:rsidP="00E8451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7A37" w14:textId="77777777" w:rsidR="00E8451D" w:rsidRPr="00E8451D" w:rsidRDefault="00E8451D" w:rsidP="00E845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845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FECHAS DETERMINANTES DEL CÁLCULO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6A92" w14:textId="77777777" w:rsidR="00E8451D" w:rsidRPr="00E8451D" w:rsidRDefault="00E8451D" w:rsidP="00E845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8451D" w:rsidRPr="00E8451D" w14:paraId="3DE26ADD" w14:textId="77777777" w:rsidTr="00E8451D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CFA9" w14:textId="77777777" w:rsidR="00E8451D" w:rsidRPr="00E8451D" w:rsidRDefault="00E8451D" w:rsidP="00E845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CALCULADA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17EBB" w14:textId="77777777" w:rsidR="00E8451D" w:rsidRPr="00E8451D" w:rsidRDefault="00E8451D" w:rsidP="00E845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9AD6" w14:textId="77777777" w:rsidR="00E8451D" w:rsidRPr="00E8451D" w:rsidRDefault="00E8451D" w:rsidP="00E845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451D">
              <w:rPr>
                <w:rFonts w:ascii="Arial" w:hAnsi="Arial" w:cs="Arial"/>
                <w:color w:val="000000"/>
                <w:sz w:val="16"/>
                <w:szCs w:val="16"/>
              </w:rPr>
              <w:t xml:space="preserve"> Deben mesadas desde: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C17C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7F4D" w14:textId="77777777" w:rsidR="00E8451D" w:rsidRPr="00E8451D" w:rsidRDefault="00E8451D" w:rsidP="00E845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451D">
              <w:rPr>
                <w:rFonts w:ascii="Arial" w:hAnsi="Arial" w:cs="Arial"/>
                <w:color w:val="000000"/>
                <w:sz w:val="16"/>
                <w:szCs w:val="16"/>
              </w:rPr>
              <w:t>21/02/2016</w:t>
            </w:r>
          </w:p>
        </w:tc>
      </w:tr>
      <w:tr w:rsidR="00E8451D" w:rsidRPr="00E8451D" w14:paraId="0A363AA6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A7B79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ACF9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IPC Variación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8209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MESADA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41E0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40776" w14:textId="77777777" w:rsidR="00E8451D" w:rsidRPr="00E8451D" w:rsidRDefault="00E8451D" w:rsidP="00E845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451D">
              <w:rPr>
                <w:rFonts w:ascii="Arial" w:hAnsi="Arial" w:cs="Arial"/>
                <w:color w:val="000000"/>
                <w:sz w:val="16"/>
                <w:szCs w:val="16"/>
              </w:rPr>
              <w:t xml:space="preserve"> Deben mesadas hasta: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38F2" w14:textId="77777777" w:rsidR="00E8451D" w:rsidRPr="00E8451D" w:rsidRDefault="00E8451D" w:rsidP="00E845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7827" w14:textId="77777777" w:rsidR="00E8451D" w:rsidRPr="00E8451D" w:rsidRDefault="00E8451D" w:rsidP="00E8451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451D">
              <w:rPr>
                <w:rFonts w:ascii="Arial" w:hAnsi="Arial" w:cs="Arial"/>
                <w:color w:val="000000"/>
                <w:sz w:val="16"/>
                <w:szCs w:val="16"/>
              </w:rPr>
              <w:t>31/07/2020</w:t>
            </w:r>
          </w:p>
        </w:tc>
      </w:tr>
      <w:tr w:rsidR="00E8451D" w:rsidRPr="00E8451D" w14:paraId="54713A65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4BAE9" w14:textId="77777777" w:rsidR="00E8451D" w:rsidRPr="00E8451D" w:rsidRDefault="00E8451D" w:rsidP="00E845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56DB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0.0575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041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111A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5D0A" w14:textId="77777777" w:rsidR="00E8451D" w:rsidRPr="00E8451D" w:rsidRDefault="00E8451D" w:rsidP="00E845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45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E02DA" w14:textId="77777777" w:rsidR="00E8451D" w:rsidRPr="00E8451D" w:rsidRDefault="00E8451D" w:rsidP="00E845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45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04435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6505" w14:textId="77777777" w:rsidR="00E8451D" w:rsidRPr="00E8451D" w:rsidRDefault="00E8451D" w:rsidP="00E845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45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8451D" w:rsidRPr="00E8451D" w14:paraId="343817D8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1CC5" w14:textId="77777777" w:rsidR="00E8451D" w:rsidRPr="00E8451D" w:rsidRDefault="00E8451D" w:rsidP="00E845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708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0.0409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F4E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54AC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2BBD7" w14:textId="77777777" w:rsidR="00E8451D" w:rsidRPr="00E8451D" w:rsidRDefault="00E8451D" w:rsidP="00E845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451D">
              <w:rPr>
                <w:rFonts w:ascii="Arial" w:hAnsi="Arial" w:cs="Arial"/>
                <w:color w:val="000000"/>
                <w:sz w:val="16"/>
                <w:szCs w:val="16"/>
              </w:rPr>
              <w:t xml:space="preserve"> Fecha a la que se indexará: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F136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E70BE" w14:textId="77777777" w:rsidR="00E8451D" w:rsidRPr="00E8451D" w:rsidRDefault="00E8451D" w:rsidP="00E8451D">
            <w:pPr>
              <w:rPr>
                <w:rFonts w:ascii="Arial" w:hAnsi="Arial" w:cs="Arial"/>
                <w:sz w:val="16"/>
                <w:szCs w:val="16"/>
              </w:rPr>
            </w:pPr>
            <w:r w:rsidRPr="00E845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8451D" w:rsidRPr="00E8451D" w14:paraId="28754EF1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85BE" w14:textId="77777777" w:rsidR="00E8451D" w:rsidRPr="00E8451D" w:rsidRDefault="00E8451D" w:rsidP="00E845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2C6C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0.0318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AAB0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11F7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0157C" w14:textId="77777777" w:rsidR="00E8451D" w:rsidRPr="00E8451D" w:rsidRDefault="00E8451D" w:rsidP="00E845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4EAF1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28E5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B114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0F4946F6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24500" w14:textId="77777777" w:rsidR="00E8451D" w:rsidRPr="00E8451D" w:rsidRDefault="00E8451D" w:rsidP="00E845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DD57C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0.0318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3D0A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C7D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A8003" w14:textId="77777777" w:rsidR="00E8451D" w:rsidRPr="00E8451D" w:rsidRDefault="00E8451D" w:rsidP="00E845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C510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C5B5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BB39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124D102B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40943" w14:textId="77777777" w:rsidR="00E8451D" w:rsidRPr="00E8451D" w:rsidRDefault="00E8451D" w:rsidP="00E845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2,020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4042A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0.0318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9B45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1820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3555" w14:textId="77777777" w:rsidR="00E8451D" w:rsidRPr="00E8451D" w:rsidRDefault="00E8451D" w:rsidP="00E845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BD6F7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C0CF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A16F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404A0A02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20A61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4ED06" w14:textId="77777777" w:rsidR="00E8451D" w:rsidRPr="00E8451D" w:rsidRDefault="00E8451D" w:rsidP="00E845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EB73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86C0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43D9" w14:textId="77777777" w:rsidR="00E8451D" w:rsidRPr="00E8451D" w:rsidRDefault="00E8451D" w:rsidP="00E845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BC58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D2DA5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CFD30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7B061449" w14:textId="77777777" w:rsidTr="00E8451D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EB408" w14:textId="77777777" w:rsidR="00E8451D" w:rsidRPr="00E8451D" w:rsidRDefault="00E8451D" w:rsidP="00E8451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MESADAS ADEUDADAS CON INDEXACIÓN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D97C8" w14:textId="77777777" w:rsidR="00E8451D" w:rsidRPr="00E8451D" w:rsidRDefault="00E8451D" w:rsidP="00E8451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4BDAE" w14:textId="77777777" w:rsidR="00E8451D" w:rsidRPr="00E8451D" w:rsidRDefault="00E8451D" w:rsidP="00E845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96F3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C0D8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6ECC5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1109C8E1" w14:textId="77777777" w:rsidTr="00E8451D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522BD" w14:textId="77777777" w:rsidR="00E8451D" w:rsidRPr="00E8451D" w:rsidRDefault="00E8451D" w:rsidP="00E845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PERIODO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28DFD" w14:textId="77777777" w:rsidR="00E8451D" w:rsidRPr="00E8451D" w:rsidRDefault="00E8451D" w:rsidP="00E845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Mesada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213D" w14:textId="77777777" w:rsidR="00E8451D" w:rsidRPr="00E8451D" w:rsidRDefault="00E8451D" w:rsidP="00E845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Número de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E0497" w14:textId="77777777" w:rsidR="00E8451D" w:rsidRPr="00E8451D" w:rsidRDefault="00E8451D" w:rsidP="00E845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Deuda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F01E" w14:textId="77777777" w:rsidR="00E8451D" w:rsidRPr="00E8451D" w:rsidRDefault="00E8451D" w:rsidP="00E845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291E0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33CA2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097333DC" w14:textId="77777777" w:rsidTr="00E8451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11CA" w14:textId="77777777" w:rsidR="00E8451D" w:rsidRPr="00E8451D" w:rsidRDefault="00E8451D" w:rsidP="00E845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Inicio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3591C" w14:textId="77777777" w:rsidR="00E8451D" w:rsidRPr="00E8451D" w:rsidRDefault="00E8451D" w:rsidP="00E845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6223" w14:textId="77777777" w:rsidR="00E8451D" w:rsidRPr="00E8451D" w:rsidRDefault="00E8451D" w:rsidP="00E845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adeudada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9FD3" w14:textId="77777777" w:rsidR="00E8451D" w:rsidRPr="00E8451D" w:rsidRDefault="00E8451D" w:rsidP="00E845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mesadas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2398" w14:textId="77777777" w:rsidR="00E8451D" w:rsidRPr="00E8451D" w:rsidRDefault="00E8451D" w:rsidP="00E845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mesadas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12BB4" w14:textId="77777777" w:rsidR="00E8451D" w:rsidRPr="00E8451D" w:rsidRDefault="00E8451D" w:rsidP="00E845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55AE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1E461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4F04C100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3180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21/02/2016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CC647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29/02/2016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7645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9252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3658C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206,836.20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B628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D25A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2AEB3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163F2D77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CEAC8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01/03/2016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9C99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31/03/2016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7E49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C952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2E2D1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44A1C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05D6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8D1A2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22AE0464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FDA37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01/04/2016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33B5C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30/04/2016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907E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1B7DC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74591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BE64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8DFC4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2915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6B9E2589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B2A2D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01/05/2016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DBC84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31/05/2016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E85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7FDB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BEE3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99C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B47E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B19EA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2CE85549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2D89B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01/06/2016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C7213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30/06/2016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10C7B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B2C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EA1C7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13F4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A8BE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6235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0418581C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96AD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01/07/2016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5DCA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31/07/2016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DA4A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FC6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06F7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61277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F25D0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A7A73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2456E4A2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E4D7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01/08/2016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FEE90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31/08/2016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D7B7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5350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FD0A6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426B5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DA7CA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AACB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46D4DBB0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E37F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01/09/2016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49A7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30/09/2016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6AF1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647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C715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48E4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51FB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ED64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4470FC20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CB7EA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01/10/2016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890F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31/10/2016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0ACB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E01C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49E7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7E56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9880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2D4F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633C2235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3BF4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01/11/2016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9E1CC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30/11/2016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2701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D0750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5984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1,378,908.00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CD215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1ACA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82D7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0551350B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3CA0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01/12/2016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772C8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31/12/2016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B4663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814B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06929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689,454.00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EFCD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6D818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BA3A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0F886F56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C95AE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01/01/2017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6EDE8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31/01/2017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B1D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BAFC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42DE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190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D642E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8F554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2865001C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E53A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01/02/2017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9146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28/02/2017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14E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CE7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72D0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C9AD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C929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D834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4820B045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F502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01/03/2017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2877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31/03/2017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A35CC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A16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30BD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0B8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3532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69721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3C71E0B0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71478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01/04/2017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0B6B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30/04/2017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8012E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1E8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BCB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6D336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1758B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70E71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70F1B88C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59F65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01/05/2017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0CF43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31/05/2017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C3AF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13A5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4D9A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CA51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52FD5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8F73D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241D48DE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C774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01/06/2017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5287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30/06/2017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3F76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4B7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A890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19851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4CF0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D9A82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32B24B63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25BF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01/07/2017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1D398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31/07/2017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F6BC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5B70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B8180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CC9C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76F5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95943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0BC895B9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EBF4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01/08/2017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EB6B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31/08/2017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E6AC4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2EDF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10ECC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AD09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7EEBD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E928A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48E6E8D7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88AA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01/09/2017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BACE8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30/09/2017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5479A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BA95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C597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F510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6464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3AA7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668D0F0B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F6794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01/10/2017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930C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31/10/2017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71DFB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124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9185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CCDA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7A6F4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BDDF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69C701B5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FC93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01/11/2017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47C99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30/11/2017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FAAE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9E43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4E740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1,475,434.00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50D9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836C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CA56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78E2DFA4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6D00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01/12/2017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75039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31/12/2017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6F8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C593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6B420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737,717.00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E4C0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C6B45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27E3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07681D99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8EEA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01/01/2018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98172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31/01/2018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D57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53B61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3C975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89D0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7B128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3EEAC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6DD15462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1EBE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01/02/2018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46A7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28/02/2018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3029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77747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7A53A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A7205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4FC64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3423F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19E77598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2A37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01/03/2018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34822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31/03/2018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33D7C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A7EB6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BDC97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69D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46E8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BF80A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5FAC82E7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1984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01/04/2018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B9DD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30/04/2018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9361E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E6C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B3DE1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B58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FA1B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D9867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13670B86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6CFCD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01/05/2018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EDD4B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31/05/2018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366C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C59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840F0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1B4C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D980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C164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2A11AF7E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1C042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01/06/2018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9A71A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30/06/2018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C657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4C7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6C30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4A0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49BAF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53C93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198E71F5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3152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01/07/2018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EC146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31/07/2018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973E6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FED6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2B699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D7EE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C930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F680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65FFF12B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753C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01/08/2018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3F3C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31/08/2018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C2BB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542EB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1A0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525A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396EB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1A83C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51013683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3E3A0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01/09/2018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4545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30/09/2018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E413B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bookmarkStart w:id="0" w:name="_GoBack"/>
            <w:bookmarkEnd w:id="0"/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541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CDB04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AF34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E2C9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CFEA1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5A610B5B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51921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01/10/2018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E327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31/10/2018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12AE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69E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F607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3C49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1C33E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EBC6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7060254C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D88C9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01/11/2018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61FC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30/11/2018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C7A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439F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0B2F0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1,562,484.00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D84D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E1C47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F800D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580803F3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3C5C1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01/12/2018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524E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31/12/2018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6854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F513C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C21CA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781,242.00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4F05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970C6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1C72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7FC7D38F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6681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01/01/2019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4BEA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31/01/2019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1CC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41201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A447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2118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865A6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952D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04472C33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C0A97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01/02/2019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EFD39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28/02/2019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60A7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9C48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645E9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5030B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2792B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F14A0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651B3E70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74D8F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01/03/2019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4729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31/03/2019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AC10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B62E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F0C7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8FBFA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77F0F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2491A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36E4B73D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4047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01/04/2019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CBB9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30/04/2019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92936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CE84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65E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7753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89E65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14A1B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6221F4EC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794C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01/05/2019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4628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31/05/2019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83597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9927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48F4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A60A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9889A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53E9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3A029420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F56C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D1B75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30/06/2019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32E9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E736C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F503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5AD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ADEE3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597F0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299FF359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96379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01/07/2019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D63F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31/07/2019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1F0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D32C6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1DC35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97D8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48B7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5AAF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56E0C92B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755E6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01/08/2019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5E13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31/08/2019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0F31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B952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999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2EA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D5B4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023F8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294ACB85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25BEE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01/09/2019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D5CC0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30/09/2019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20CB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ED15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DF03B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EAB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A3BCE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5390F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220A715F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E6357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01/10/2019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5D905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31/10/2019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7B8C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75E75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9BFA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87C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7F151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BA72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3DCA1E85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C07B5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01/11/2019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05517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30/11/2019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D1EE3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A18A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F203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1,656,232.00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56DA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4A31D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27909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7DF24D7E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19C67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01/12/2019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9C4DA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31/12/2019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CA3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A253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E32E7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828,116.00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39F36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A58B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EB7EA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2BCD7043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D189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61CA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31/01/2020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673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555E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ED88E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69E84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337A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9D2D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6FEA23BE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87490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01/02/2020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C70F5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29/02/2020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64D23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9DB01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3A467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0B1C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22F94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804BB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7CB6B8B9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A1781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01/03/2020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5D7E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31/03/2020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9C5E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83B7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B47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FCAF2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6DD9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EB33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7130F46D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9010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01/04/2020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87D39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30/04/2020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AB28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AE0E4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26FFC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D26A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B0B5E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ED57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62993E8C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DE0EC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01/05/2020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AA27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31/05/2020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9413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8B0C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A25A6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3266D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5E443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AED1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39F7C9AE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6AA9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59B27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30/06/2020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E0521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944A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916F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1,755,606.00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80BCA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34A0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BBDC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0AA498AC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DB1F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01/07/2020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315F8" w14:textId="77777777" w:rsidR="00E8451D" w:rsidRPr="00E8451D" w:rsidRDefault="00E8451D" w:rsidP="00E845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31/07/2020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9F8A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3FCE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BB766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877,803.00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9DBE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6C20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FC2E5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  <w:tr w:rsidR="00E8451D" w:rsidRPr="00E8451D" w14:paraId="7A33F969" w14:textId="77777777" w:rsidTr="00E845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1AAEA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color w:val="000000"/>
                <w:sz w:val="16"/>
                <w:szCs w:val="16"/>
              </w:rPr>
              <w:t>Totales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C831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034C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A726C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45DCC" w14:textId="77777777" w:rsidR="00E8451D" w:rsidRPr="00E8451D" w:rsidRDefault="00E8451D" w:rsidP="00E8451D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8451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  45,325,229.20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164E" w14:textId="77777777" w:rsidR="00E8451D" w:rsidRPr="00E8451D" w:rsidRDefault="00E8451D" w:rsidP="00E845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774D7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A5963" w14:textId="77777777" w:rsidR="00E8451D" w:rsidRPr="00E8451D" w:rsidRDefault="00E8451D" w:rsidP="00E8451D">
            <w:pPr>
              <w:rPr>
                <w:sz w:val="16"/>
                <w:szCs w:val="16"/>
              </w:rPr>
            </w:pPr>
          </w:p>
        </w:tc>
      </w:tr>
    </w:tbl>
    <w:p w14:paraId="3BAC5DD9" w14:textId="3BB85126" w:rsidR="00E8451D" w:rsidRDefault="00E8451D" w:rsidP="00E8451D">
      <w:pPr>
        <w:ind w:firstLine="851"/>
        <w:rPr>
          <w:rFonts w:ascii="Tahoma" w:hAnsi="Tahoma" w:cs="Tahoma"/>
          <w:sz w:val="24"/>
          <w:szCs w:val="24"/>
        </w:rPr>
      </w:pPr>
    </w:p>
    <w:p w14:paraId="290DE191" w14:textId="6007E480" w:rsidR="00E8451D" w:rsidRDefault="00E8451D" w:rsidP="00F574FE">
      <w:pPr>
        <w:ind w:firstLine="851"/>
        <w:rPr>
          <w:rFonts w:ascii="Tahoma" w:hAnsi="Tahoma" w:cs="Tahoma"/>
          <w:sz w:val="24"/>
          <w:szCs w:val="24"/>
        </w:rPr>
      </w:pPr>
    </w:p>
    <w:p w14:paraId="29D5F79D" w14:textId="25E723F7" w:rsidR="00E8451D" w:rsidRDefault="00E8451D" w:rsidP="00F574FE">
      <w:pPr>
        <w:ind w:firstLine="851"/>
        <w:rPr>
          <w:rFonts w:ascii="Tahoma" w:hAnsi="Tahoma" w:cs="Tahoma"/>
          <w:sz w:val="24"/>
          <w:szCs w:val="24"/>
        </w:rPr>
      </w:pPr>
    </w:p>
    <w:p w14:paraId="2F5B7FD1" w14:textId="0399A2BA" w:rsidR="00E8451D" w:rsidRDefault="00E8451D" w:rsidP="00F574FE">
      <w:pPr>
        <w:ind w:firstLine="851"/>
        <w:rPr>
          <w:rFonts w:ascii="Tahoma" w:hAnsi="Tahoma" w:cs="Tahoma"/>
          <w:sz w:val="24"/>
          <w:szCs w:val="24"/>
        </w:rPr>
      </w:pPr>
    </w:p>
    <w:p w14:paraId="38046734" w14:textId="0111ACA9" w:rsidR="00E8451D" w:rsidRDefault="00E8451D" w:rsidP="00F574FE">
      <w:pPr>
        <w:ind w:firstLine="851"/>
        <w:rPr>
          <w:rFonts w:ascii="Tahoma" w:hAnsi="Tahoma" w:cs="Tahoma"/>
          <w:sz w:val="24"/>
          <w:szCs w:val="24"/>
        </w:rPr>
      </w:pPr>
    </w:p>
    <w:p w14:paraId="1E198CC3" w14:textId="2F4C488D" w:rsidR="00E8451D" w:rsidRDefault="00E8451D" w:rsidP="00F574FE">
      <w:pPr>
        <w:ind w:firstLine="851"/>
        <w:rPr>
          <w:rFonts w:ascii="Tahoma" w:hAnsi="Tahoma" w:cs="Tahoma"/>
          <w:sz w:val="24"/>
          <w:szCs w:val="24"/>
        </w:rPr>
      </w:pPr>
    </w:p>
    <w:p w14:paraId="1C8821A4" w14:textId="348F8DFB" w:rsidR="00E8451D" w:rsidRDefault="00E8451D" w:rsidP="00F574FE">
      <w:pPr>
        <w:ind w:firstLine="851"/>
        <w:rPr>
          <w:rFonts w:ascii="Tahoma" w:hAnsi="Tahoma" w:cs="Tahoma"/>
          <w:sz w:val="24"/>
          <w:szCs w:val="24"/>
        </w:rPr>
      </w:pPr>
    </w:p>
    <w:p w14:paraId="0246A576" w14:textId="126B441E" w:rsidR="00E8451D" w:rsidRDefault="00E8451D" w:rsidP="00F574FE">
      <w:pPr>
        <w:ind w:firstLine="851"/>
        <w:rPr>
          <w:rFonts w:ascii="Tahoma" w:hAnsi="Tahoma" w:cs="Tahoma"/>
          <w:sz w:val="24"/>
          <w:szCs w:val="24"/>
        </w:rPr>
      </w:pPr>
    </w:p>
    <w:p w14:paraId="3820E28E" w14:textId="77777777" w:rsidR="00E8451D" w:rsidRPr="00C37CBF" w:rsidRDefault="00E8451D" w:rsidP="00F574FE">
      <w:pPr>
        <w:ind w:firstLine="851"/>
        <w:rPr>
          <w:rFonts w:ascii="Tahoma" w:hAnsi="Tahoma" w:cs="Tahoma"/>
          <w:sz w:val="24"/>
          <w:szCs w:val="24"/>
        </w:rPr>
      </w:pPr>
    </w:p>
    <w:sectPr w:rsidR="00E8451D" w:rsidRPr="00C37CBF" w:rsidSect="00EB6A85">
      <w:headerReference w:type="default" r:id="rId7"/>
      <w:footerReference w:type="even" r:id="rId8"/>
      <w:footerReference w:type="default" r:id="rId9"/>
      <w:pgSz w:w="12240" w:h="18720" w:code="14"/>
      <w:pgMar w:top="1418" w:right="170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EC105" w14:textId="77777777" w:rsidR="007D6927" w:rsidRDefault="007D6927">
      <w:r>
        <w:separator/>
      </w:r>
    </w:p>
  </w:endnote>
  <w:endnote w:type="continuationSeparator" w:id="0">
    <w:p w14:paraId="27C5E0AB" w14:textId="77777777" w:rsidR="007D6927" w:rsidRDefault="007D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C9B8" w14:textId="77777777" w:rsidR="006A0A4A" w:rsidRDefault="006A0A4A" w:rsidP="00EB6A8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E67069" w14:textId="77777777" w:rsidR="006A0A4A" w:rsidRDefault="006A0A4A" w:rsidP="00EB6A8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5FA22" w14:textId="71EF0E73" w:rsidR="006A0A4A" w:rsidRDefault="006A0A4A" w:rsidP="00EB6A85">
    <w:pPr>
      <w:pStyle w:val="Piedepgina"/>
      <w:framePr w:wrap="around" w:vAnchor="text" w:hAnchor="page" w:x="10416" w:y="4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26A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2A9D893" w14:textId="77777777" w:rsidR="006A0A4A" w:rsidRDefault="006A0A4A" w:rsidP="00EB6A85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445D6EC1" w14:textId="77777777" w:rsidR="00ED26A4" w:rsidRPr="00A40E4B" w:rsidRDefault="00ED26A4" w:rsidP="00ED26A4">
    <w:pPr>
      <w:pStyle w:val="Piedepgina"/>
      <w:ind w:right="360"/>
      <w:rPr>
        <w:rFonts w:ascii="Tahoma" w:hAnsi="Tahoma" w:cs="Tahoma"/>
      </w:rPr>
    </w:pPr>
    <w:r w:rsidRPr="00A40E4B">
      <w:rPr>
        <w:rFonts w:ascii="Tahoma" w:hAnsi="Tahoma" w:cs="Tahoma"/>
      </w:rPr>
      <w:t>PROCESO</w:t>
    </w:r>
    <w:r>
      <w:rPr>
        <w:rFonts w:ascii="Tahoma" w:hAnsi="Tahoma" w:cs="Tahoma"/>
      </w:rPr>
      <w:t xml:space="preserve">: </w:t>
    </w:r>
    <w:r w:rsidRPr="00A40E4B">
      <w:rPr>
        <w:rFonts w:ascii="Tahoma" w:hAnsi="Tahoma" w:cs="Tahoma"/>
      </w:rPr>
      <w:t xml:space="preserve">ORDINARIO </w:t>
    </w:r>
  </w:p>
  <w:p w14:paraId="4F6EA9AB" w14:textId="77777777" w:rsidR="00ED26A4" w:rsidRPr="00A40E4B" w:rsidRDefault="00ED26A4" w:rsidP="00ED26A4">
    <w:pPr>
      <w:pStyle w:val="Piedepgina"/>
      <w:ind w:right="360"/>
      <w:rPr>
        <w:rFonts w:ascii="Tahoma" w:hAnsi="Tahoma" w:cs="Tahoma"/>
      </w:rPr>
    </w:pPr>
    <w:r w:rsidRPr="00A40E4B">
      <w:rPr>
        <w:rFonts w:ascii="Tahoma" w:hAnsi="Tahoma" w:cs="Tahoma"/>
      </w:rPr>
      <w:t>DEMANDANTE</w:t>
    </w:r>
    <w:r>
      <w:rPr>
        <w:rFonts w:ascii="Tahoma" w:hAnsi="Tahoma" w:cs="Tahoma"/>
      </w:rPr>
      <w:t xml:space="preserve">: </w:t>
    </w:r>
    <w:r w:rsidRPr="00A40E4B">
      <w:rPr>
        <w:rFonts w:ascii="Tahoma" w:hAnsi="Tahoma" w:cs="Tahoma"/>
      </w:rPr>
      <w:t xml:space="preserve">BERTA MARIA GOMEZ </w:t>
    </w:r>
  </w:p>
  <w:p w14:paraId="636FF0DE" w14:textId="77777777" w:rsidR="00ED26A4" w:rsidRPr="00A40E4B" w:rsidRDefault="00ED26A4" w:rsidP="00ED26A4">
    <w:pPr>
      <w:pStyle w:val="Piedepgina"/>
      <w:ind w:right="360"/>
      <w:rPr>
        <w:rFonts w:ascii="Tahoma" w:hAnsi="Tahoma" w:cs="Tahoma"/>
      </w:rPr>
    </w:pPr>
    <w:r w:rsidRPr="00A40E4B">
      <w:rPr>
        <w:rFonts w:ascii="Tahoma" w:hAnsi="Tahoma" w:cs="Tahoma"/>
      </w:rPr>
      <w:t>DEMANDADO</w:t>
    </w:r>
    <w:r>
      <w:rPr>
        <w:rFonts w:ascii="Tahoma" w:hAnsi="Tahoma" w:cs="Tahoma"/>
      </w:rPr>
      <w:t xml:space="preserve">: </w:t>
    </w:r>
    <w:r w:rsidRPr="00A40E4B">
      <w:rPr>
        <w:rFonts w:ascii="Tahoma" w:hAnsi="Tahoma" w:cs="Tahoma"/>
      </w:rPr>
      <w:t xml:space="preserve">COLPENSIONES </w:t>
    </w:r>
  </w:p>
  <w:p w14:paraId="58785621" w14:textId="77777777" w:rsidR="00ED26A4" w:rsidRPr="00A40E4B" w:rsidRDefault="00ED26A4" w:rsidP="00ED26A4">
    <w:pPr>
      <w:pStyle w:val="Piedepgina"/>
      <w:ind w:right="360"/>
      <w:rPr>
        <w:rFonts w:ascii="Tahoma" w:hAnsi="Tahoma" w:cs="Tahoma"/>
      </w:rPr>
    </w:pPr>
    <w:r w:rsidRPr="00A40E4B">
      <w:rPr>
        <w:rFonts w:ascii="Tahoma" w:hAnsi="Tahoma" w:cs="Tahoma"/>
      </w:rPr>
      <w:t>PROCEDENCIA</w:t>
    </w:r>
    <w:r>
      <w:rPr>
        <w:rFonts w:ascii="Tahoma" w:hAnsi="Tahoma" w:cs="Tahoma"/>
      </w:rPr>
      <w:t xml:space="preserve">: </w:t>
    </w:r>
    <w:r w:rsidRPr="00A40E4B">
      <w:rPr>
        <w:rFonts w:ascii="Tahoma" w:hAnsi="Tahoma" w:cs="Tahoma"/>
      </w:rPr>
      <w:t>JUZGADO CUARTO LABORAL DEL CTO DE CALI</w:t>
    </w:r>
  </w:p>
  <w:p w14:paraId="1B8D15E5" w14:textId="77777777" w:rsidR="00ED26A4" w:rsidRPr="00A40E4B" w:rsidRDefault="00ED26A4" w:rsidP="00ED26A4">
    <w:pPr>
      <w:pStyle w:val="Piedepgina"/>
      <w:ind w:right="360"/>
      <w:rPr>
        <w:rFonts w:ascii="Tahoma" w:hAnsi="Tahoma" w:cs="Tahoma"/>
      </w:rPr>
    </w:pPr>
    <w:r w:rsidRPr="00A40E4B">
      <w:rPr>
        <w:rFonts w:ascii="Tahoma" w:hAnsi="Tahoma" w:cs="Tahoma"/>
      </w:rPr>
      <w:t>RADICADO</w:t>
    </w:r>
    <w:r>
      <w:rPr>
        <w:rFonts w:ascii="Tahoma" w:hAnsi="Tahoma" w:cs="Tahoma"/>
      </w:rPr>
      <w:t xml:space="preserve">: </w:t>
    </w:r>
    <w:r w:rsidRPr="00A40E4B">
      <w:rPr>
        <w:rFonts w:ascii="Tahoma" w:hAnsi="Tahoma" w:cs="Tahoma"/>
      </w:rPr>
      <w:t>76-001-31-05-004 2017 0190 00</w:t>
    </w:r>
  </w:p>
  <w:p w14:paraId="68E63A4B" w14:textId="77777777" w:rsidR="006A0A4A" w:rsidRDefault="006A0A4A" w:rsidP="00EB6A85">
    <w:pPr>
      <w:pStyle w:val="Piedepgina"/>
      <w:ind w:right="360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95944" w14:textId="77777777" w:rsidR="007D6927" w:rsidRDefault="007D6927">
      <w:r>
        <w:separator/>
      </w:r>
    </w:p>
  </w:footnote>
  <w:footnote w:type="continuationSeparator" w:id="0">
    <w:p w14:paraId="476B74DD" w14:textId="77777777" w:rsidR="007D6927" w:rsidRDefault="007D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4D91E" w14:textId="77777777" w:rsidR="006A0A4A" w:rsidRDefault="006A0A4A" w:rsidP="00EB6A8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3E1A41AB" w14:textId="77777777" w:rsidR="006A0A4A" w:rsidRDefault="006A0A4A" w:rsidP="00EB6A8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10561AEF" w14:textId="77777777" w:rsidR="006A0A4A" w:rsidRPr="00580211" w:rsidRDefault="006A0A4A" w:rsidP="00EB6A8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5254062F" w14:textId="77777777" w:rsidR="006A0A4A" w:rsidRPr="00580211" w:rsidRDefault="007D6927" w:rsidP="00EB6A8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7C6206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2049" DrawAspect="Content" ObjectID="_1657363246" r:id="rId2"/>
      </w:object>
    </w:r>
  </w:p>
  <w:p w14:paraId="7C7E1E39" w14:textId="77777777" w:rsidR="006A0A4A" w:rsidRPr="00580211" w:rsidRDefault="006A0A4A" w:rsidP="00EB6A8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0D5A7928" w14:textId="77777777" w:rsidR="006A0A4A" w:rsidRPr="00580211" w:rsidRDefault="006A0A4A" w:rsidP="00EB6A8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62E69E2A" w14:textId="77777777" w:rsidR="006A0A4A" w:rsidRPr="00580211" w:rsidRDefault="006A0A4A" w:rsidP="00EB6A8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444E98A9" w14:textId="77777777" w:rsidR="006A0A4A" w:rsidRPr="00580211" w:rsidRDefault="006A0A4A" w:rsidP="00EB6A8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16435859" w14:textId="77777777" w:rsidR="006A0A4A" w:rsidRPr="00580211" w:rsidRDefault="006A0A4A" w:rsidP="00EB6A85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              SALA LABORAL</w:t>
    </w:r>
  </w:p>
  <w:p w14:paraId="30A116B7" w14:textId="77777777" w:rsidR="006A0A4A" w:rsidRPr="00C73A1C" w:rsidRDefault="006A0A4A">
    <w:pPr>
      <w:pStyle w:val="Encabezado"/>
      <w:rPr>
        <w:rFonts w:ascii="Arial" w:hAnsi="Arial" w:cs="Arial"/>
        <w:sz w:val="12"/>
        <w:szCs w:val="12"/>
      </w:rPr>
    </w:pPr>
  </w:p>
  <w:p w14:paraId="2EF12FCA" w14:textId="77777777" w:rsidR="006A0A4A" w:rsidRDefault="006A0A4A">
    <w:pPr>
      <w:pStyle w:val="Encabezado"/>
      <w:rPr>
        <w:rFonts w:ascii="Arial" w:hAnsi="Arial" w:cs="Arial"/>
        <w:sz w:val="12"/>
        <w:szCs w:val="12"/>
      </w:rPr>
    </w:pPr>
  </w:p>
  <w:p w14:paraId="75C332E5" w14:textId="77777777" w:rsidR="006A0A4A" w:rsidRPr="00C73A1C" w:rsidRDefault="006A0A4A">
    <w:pPr>
      <w:pStyle w:val="Encabezado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752B2"/>
    <w:multiLevelType w:val="hybridMultilevel"/>
    <w:tmpl w:val="76808458"/>
    <w:lvl w:ilvl="0" w:tplc="190E8F8C">
      <w:start w:val="1"/>
      <w:numFmt w:val="decimal"/>
      <w:lvlText w:val="%1)"/>
      <w:lvlJc w:val="left"/>
      <w:pPr>
        <w:ind w:left="1838" w:hanging="42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52"/>
    <w:rsid w:val="00043000"/>
    <w:rsid w:val="00055422"/>
    <w:rsid w:val="000607B5"/>
    <w:rsid w:val="000A350D"/>
    <w:rsid w:val="000D2A32"/>
    <w:rsid w:val="00115C82"/>
    <w:rsid w:val="00116A80"/>
    <w:rsid w:val="00117ECD"/>
    <w:rsid w:val="001207F9"/>
    <w:rsid w:val="00172C13"/>
    <w:rsid w:val="001A7027"/>
    <w:rsid w:val="001B2C04"/>
    <w:rsid w:val="001B7FE3"/>
    <w:rsid w:val="001E5DAC"/>
    <w:rsid w:val="001F1E5C"/>
    <w:rsid w:val="002023E4"/>
    <w:rsid w:val="00203754"/>
    <w:rsid w:val="002334CF"/>
    <w:rsid w:val="00283DA7"/>
    <w:rsid w:val="002854DE"/>
    <w:rsid w:val="002A2889"/>
    <w:rsid w:val="002C766A"/>
    <w:rsid w:val="002F25FD"/>
    <w:rsid w:val="003342B7"/>
    <w:rsid w:val="00340164"/>
    <w:rsid w:val="003F0D6C"/>
    <w:rsid w:val="004001DF"/>
    <w:rsid w:val="00416DFE"/>
    <w:rsid w:val="00420117"/>
    <w:rsid w:val="00433407"/>
    <w:rsid w:val="00472410"/>
    <w:rsid w:val="00477A91"/>
    <w:rsid w:val="00483244"/>
    <w:rsid w:val="00493139"/>
    <w:rsid w:val="004C3A1E"/>
    <w:rsid w:val="004E0BD4"/>
    <w:rsid w:val="004E653A"/>
    <w:rsid w:val="004F7714"/>
    <w:rsid w:val="004F7A70"/>
    <w:rsid w:val="00530FA7"/>
    <w:rsid w:val="00540A2D"/>
    <w:rsid w:val="00546C9F"/>
    <w:rsid w:val="00575C72"/>
    <w:rsid w:val="00582BC0"/>
    <w:rsid w:val="00596C3C"/>
    <w:rsid w:val="005A26BC"/>
    <w:rsid w:val="005B5B74"/>
    <w:rsid w:val="005C78CD"/>
    <w:rsid w:val="005E2AA6"/>
    <w:rsid w:val="005F3812"/>
    <w:rsid w:val="006579D9"/>
    <w:rsid w:val="00657C87"/>
    <w:rsid w:val="00665B86"/>
    <w:rsid w:val="006758DA"/>
    <w:rsid w:val="00677239"/>
    <w:rsid w:val="006778D5"/>
    <w:rsid w:val="006A0A4A"/>
    <w:rsid w:val="006A2723"/>
    <w:rsid w:val="006A713F"/>
    <w:rsid w:val="006C7919"/>
    <w:rsid w:val="006D69C1"/>
    <w:rsid w:val="006E360A"/>
    <w:rsid w:val="00761A36"/>
    <w:rsid w:val="00761F52"/>
    <w:rsid w:val="00787952"/>
    <w:rsid w:val="007A1938"/>
    <w:rsid w:val="007D6927"/>
    <w:rsid w:val="007D7166"/>
    <w:rsid w:val="007F63B0"/>
    <w:rsid w:val="008052A2"/>
    <w:rsid w:val="0085699F"/>
    <w:rsid w:val="00893264"/>
    <w:rsid w:val="00897310"/>
    <w:rsid w:val="00897C1B"/>
    <w:rsid w:val="008B791E"/>
    <w:rsid w:val="008D26D1"/>
    <w:rsid w:val="009401D5"/>
    <w:rsid w:val="00960E3D"/>
    <w:rsid w:val="00967AFB"/>
    <w:rsid w:val="00967F67"/>
    <w:rsid w:val="009900C8"/>
    <w:rsid w:val="009F4D89"/>
    <w:rsid w:val="00A349EB"/>
    <w:rsid w:val="00A83D2F"/>
    <w:rsid w:val="00A965AF"/>
    <w:rsid w:val="00AB7888"/>
    <w:rsid w:val="00AE3F44"/>
    <w:rsid w:val="00AE4489"/>
    <w:rsid w:val="00AE70D7"/>
    <w:rsid w:val="00B16149"/>
    <w:rsid w:val="00B61530"/>
    <w:rsid w:val="00B72788"/>
    <w:rsid w:val="00B83171"/>
    <w:rsid w:val="00BC1CF9"/>
    <w:rsid w:val="00BF21D1"/>
    <w:rsid w:val="00C04A84"/>
    <w:rsid w:val="00C1186D"/>
    <w:rsid w:val="00C27582"/>
    <w:rsid w:val="00C36C61"/>
    <w:rsid w:val="00C37CBF"/>
    <w:rsid w:val="00C6237C"/>
    <w:rsid w:val="00C6697A"/>
    <w:rsid w:val="00C858EF"/>
    <w:rsid w:val="00C9734C"/>
    <w:rsid w:val="00CA4D8D"/>
    <w:rsid w:val="00CB43E2"/>
    <w:rsid w:val="00CE568E"/>
    <w:rsid w:val="00D00133"/>
    <w:rsid w:val="00D120B7"/>
    <w:rsid w:val="00D13826"/>
    <w:rsid w:val="00D325F1"/>
    <w:rsid w:val="00D65C94"/>
    <w:rsid w:val="00D65D0B"/>
    <w:rsid w:val="00D66297"/>
    <w:rsid w:val="00D71837"/>
    <w:rsid w:val="00D7227D"/>
    <w:rsid w:val="00D77119"/>
    <w:rsid w:val="00D77D94"/>
    <w:rsid w:val="00DA66C1"/>
    <w:rsid w:val="00E3090D"/>
    <w:rsid w:val="00E727F4"/>
    <w:rsid w:val="00E7297B"/>
    <w:rsid w:val="00E83992"/>
    <w:rsid w:val="00E8451D"/>
    <w:rsid w:val="00EA44F7"/>
    <w:rsid w:val="00EB6A85"/>
    <w:rsid w:val="00ED26A4"/>
    <w:rsid w:val="00EF2377"/>
    <w:rsid w:val="00F03578"/>
    <w:rsid w:val="00F3062B"/>
    <w:rsid w:val="00F574FE"/>
    <w:rsid w:val="00F72B37"/>
    <w:rsid w:val="00F85874"/>
    <w:rsid w:val="00F86FC5"/>
    <w:rsid w:val="00F93EF4"/>
    <w:rsid w:val="00FA230A"/>
    <w:rsid w:val="00FB5D10"/>
    <w:rsid w:val="00FC276D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A27C08"/>
  <w15:chartTrackingRefBased/>
  <w15:docId w15:val="{59575471-D2A5-49B9-B510-0E9BEA14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link w:val="Textoindependiente"/>
    <w:locked/>
    <w:rsid w:val="00787952"/>
    <w:rPr>
      <w:rFonts w:ascii="Arial" w:eastAsia="Calibri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787952"/>
    <w:pPr>
      <w:tabs>
        <w:tab w:val="left" w:pos="2268"/>
        <w:tab w:val="left" w:pos="2835"/>
      </w:tabs>
      <w:spacing w:before="360" w:line="480" w:lineRule="auto"/>
      <w:jc w:val="both"/>
    </w:pPr>
    <w:rPr>
      <w:rFonts w:ascii="Arial" w:hAnsi="Arial" w:cs="Arial"/>
      <w:sz w:val="24"/>
      <w:szCs w:val="24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787952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7879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952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7879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87952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787952"/>
  </w:style>
  <w:style w:type="paragraph" w:customStyle="1" w:styleId="Textoindependiente21">
    <w:name w:val="Texto independiente 21"/>
    <w:basedOn w:val="Normal"/>
    <w:link w:val="BodyText2Car1"/>
    <w:rsid w:val="00787952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customStyle="1" w:styleId="BodyText2Car1">
    <w:name w:val="Body Text 2 Car1"/>
    <w:link w:val="Textoindependiente21"/>
    <w:rsid w:val="00787952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independiente210">
    <w:name w:val="Texto independiente 21"/>
    <w:basedOn w:val="Normal"/>
    <w:rsid w:val="00787952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styleId="Prrafodelista">
    <w:name w:val="List Paragraph"/>
    <w:basedOn w:val="Normal"/>
    <w:uiPriority w:val="34"/>
    <w:qFormat/>
    <w:rsid w:val="00787952"/>
    <w:pPr>
      <w:ind w:left="720"/>
      <w:contextualSpacing/>
    </w:pPr>
  </w:style>
  <w:style w:type="paragraph" w:styleId="Sangra2detindependiente">
    <w:name w:val="Body Text Indent 2"/>
    <w:aliases w:val=" Car,Car"/>
    <w:basedOn w:val="Normal"/>
    <w:link w:val="Sangra2detindependienteCar"/>
    <w:rsid w:val="001A702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aliases w:val=" Car Car,Car Car"/>
    <w:basedOn w:val="Fuentedeprrafopredeter"/>
    <w:link w:val="Sangra2detindependiente"/>
    <w:rsid w:val="001A7027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customStyle="1" w:styleId="Textoindependiente22">
    <w:name w:val="Texto independiente 22"/>
    <w:basedOn w:val="Normal"/>
    <w:rsid w:val="00D71837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878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Julisa Criollo Rodriguez</dc:creator>
  <cp:keywords/>
  <dc:description/>
  <cp:lastModifiedBy>Lala Gutierrez</cp:lastModifiedBy>
  <cp:revision>5</cp:revision>
  <dcterms:created xsi:type="dcterms:W3CDTF">2020-07-23T18:26:00Z</dcterms:created>
  <dcterms:modified xsi:type="dcterms:W3CDTF">2020-07-27T18:50:00Z</dcterms:modified>
</cp:coreProperties>
</file>