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1202"/>
        <w:gridCol w:w="1202"/>
        <w:gridCol w:w="1100"/>
        <w:gridCol w:w="1144"/>
        <w:gridCol w:w="1521"/>
        <w:gridCol w:w="641"/>
        <w:gridCol w:w="840"/>
        <w:gridCol w:w="820"/>
        <w:gridCol w:w="620"/>
        <w:gridCol w:w="1160"/>
        <w:gridCol w:w="1200"/>
        <w:gridCol w:w="1144"/>
        <w:gridCol w:w="1060"/>
        <w:gridCol w:w="1000"/>
        <w:gridCol w:w="146"/>
        <w:gridCol w:w="146"/>
      </w:tblGrid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bookmarkStart w:id="0" w:name="_GoBack"/>
            <w:bookmarkEnd w:id="0"/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LIQUIDACION DEL CREDITO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4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JUZGADO 55 CIVIL MUNICIPAL DE BOGOTA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4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PROCESO EJECUTIVO No&gt;. 2017-00713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DE: EDIFICIO STEPHANIE P.H.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CONTRA: EDDY LOPEZ SARRIA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06CFB" w:rsidRPr="00506CFB" w:rsidTr="00506CFB">
        <w:trPr>
          <w:gridAfter w:val="2"/>
          <w:wAfter w:w="292" w:type="dxa"/>
          <w:trHeight w:val="42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cuota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506C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Periodo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Vr</w:t>
            </w:r>
            <w:proofErr w:type="spellEnd"/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. Cuota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extraordinaria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capital a liquidar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</w:t>
            </w:r>
            <w:proofErr w:type="spellEnd"/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. </w:t>
            </w:r>
            <w:proofErr w:type="spellStart"/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Cte</w:t>
            </w:r>
            <w:proofErr w:type="spellEnd"/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Bcrio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</w:t>
            </w:r>
            <w:proofErr w:type="spellEnd"/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. Mora a liquidar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tasa diaria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Dias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Interes</w:t>
            </w:r>
            <w:proofErr w:type="spellEnd"/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Mensual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total intereses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abonos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abonos a intereses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abonos a capital</w:t>
            </w:r>
          </w:p>
        </w:tc>
      </w:tr>
      <w:tr w:rsidR="00506CFB" w:rsidRPr="00506CFB" w:rsidTr="00506CFB">
        <w:trPr>
          <w:gridAfter w:val="2"/>
          <w:wAfter w:w="292" w:type="dxa"/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Desde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Hasta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06CFB" w:rsidRPr="00506CFB" w:rsidTr="00506CFB">
        <w:trPr>
          <w:gridAfter w:val="2"/>
          <w:wAfter w:w="292" w:type="dxa"/>
          <w:trHeight w:val="28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jul-14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01/08/2014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31/08/2014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30.878.405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667.943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667.943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28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ago-14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01/09/2014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30/09/2014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646.397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1.314.340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28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sep-14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01/10/2014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31/10/2014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663.056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1.977.395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28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oct-14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01/11/2014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30/11/2014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641.667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2.619.062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28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nov-14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01/12/2014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31/12/2014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663.056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3.282.118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28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dic-14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01/01/2015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31/01/2015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664.278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3.946.397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28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ene-15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01/02/2015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28/02/2015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599.993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4.546.390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feb-15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01/03/2015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31/03/2015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664.278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5.210.669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mar-15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01/04/2015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30/04/2015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647.578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5.858.246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abr-15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01/05/2015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31/05/2015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669.164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6.527.410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may-15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01/06/2015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30/06/2015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647.578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7.174.987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jun-15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01/07/2015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31/07/2015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665.806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7.840.793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jul-15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01/08/2015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31/08/2015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665.806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8.506.599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ago-15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01/09/2015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30/09/2015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644.328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9.150.928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sep-15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01/10/2015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31/10/2015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667.943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9.818.871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oct-15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01/11/2015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30/11/2015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646.397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10.465.267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nov-15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01/12/2015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31/12/2015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667.943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11.133.210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dic-15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01/01/2016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31/01/2016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678.603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11.811.813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ene-16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01/02/2016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29/02/2016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634.822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12.446.635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feb-16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01/03/2016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31/03/2016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678.603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13.125.237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mar-16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01/04/2016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30/04/2016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681.883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13.807.120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abr-16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01/05/2016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31/05/2016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704.612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14.511.732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may-</w:t>
            </w: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01/06/2016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30/06/2016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681.883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15.193.615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jun-16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01/07/2016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31/07/2016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32,01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728.579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15.922.194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jul-16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01/08/2016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31/08/2016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32,01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728.579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16.650.773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ago-16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01/09/2016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30/09/2016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32,01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705.076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17.355.849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sep-16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01/10/2016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31/10/2016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32,99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747.892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18.103.741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oct-16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01/11/2016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30/11/2016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32,99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723.767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18.827.507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nov-16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01/12/2016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31/12/2016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32,99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747.892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19.575.400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dic-16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01/01/2017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31/01/2017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1.052.000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31.930.405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33,51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784.066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20.359.465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ene-17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01/02/2017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28/02/2017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1.052.000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32.982.405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33,51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731.521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21.090.986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feb-17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01/03/2017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31/03/2017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1.052.000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34.034.405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33,51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835.730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21.926.716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mar-17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01/04/2017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30/04/2017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1.052.000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35.086.405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33,50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833.446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22.760.162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abr-17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01/05/2017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31/05/2017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1.124.000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36.210.405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33,50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888.817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23.648.979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may-17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01/06/2017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30/06/2017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1.124.000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37.334.405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33,50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886.845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24.535.824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jun-17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01/07/2017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31/07/2017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1.124.000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38.458.405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32,97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931.115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25.466.939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jul-17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01/08/2017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31/08/2017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1.124.000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39.582.405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32,97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958.328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26.425.268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ago-17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01/09/2017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29/09/2017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1.124.000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40.706.405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32,97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921.958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27.347.226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30/09/2017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30/09/2017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40.706.405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32,97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31.792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26.879.017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1.124.000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1.124.000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40.706.405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25.755.017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1.124.000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1.124.000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40.706.405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24.631.017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966.490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966.490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40.706.405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23.664.527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1.104.000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1.104.000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sep-17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01/10/2017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10/10/2017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1.124.000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41.830.405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315.906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22.876.433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433.940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433.940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11/10/2017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20/10/2017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41.830.405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315.906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22.758.399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41.830.405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21.258.399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21/10/2017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31/10/2017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41.830.405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347.496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21.105.895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oct-17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01/11/2017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07/11/2017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1.124.000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42.954.405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225.290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21.331.186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904.258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904.258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08/11/2017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24/11/2017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42.954.405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547.134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20.974.062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25/11/2017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30/11/2017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42.954.405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193.106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20.667.168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nov-17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01/12/2017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06/12/2017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1.124.000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44.078.405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196.613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20.863.780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941.050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941.050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07/12/2017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31/12/2017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44.078.405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819.219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20.741.949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dic-17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01/01/2018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31/01/2018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1.124.000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45.202.405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1.038.073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21.780.022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ene-18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01/02/2018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01/02/2018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1.181.000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46.383.405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34.826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21.814.849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02/02/2018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08/02/2018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46.383.405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243.783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21.058.632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763.240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763.240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09/02/2018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22/02/2018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46.383.405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487.566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20.782.957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02/02/2018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28/02/2018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46.383.405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940.305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19.723.263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feb-18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01/03/2018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13/03/2018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1.181.000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47.564.405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457.874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20.181.137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922.020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922.020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14/03/2018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31/03/2018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47.564.405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633.980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19.893.097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mar-18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01/04/2018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09/04/2018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1.181.000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48.745.405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322.103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20.215.200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917.300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917.300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48.745.405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19.297.900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219.766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219.766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10/04/2018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30/04/2018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48.745.405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751.574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19.829.708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abr-18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01/05/2018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14/05/2018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1.181.000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49.926.405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512.309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20.342.017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1.024.460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1.024.460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15/05/2018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31/05/2018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49.926.405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622.090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19.939.647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may-18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01/06/2018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19/06/2018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1.181.000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51.107.405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706.828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20.646.475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467.241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467.241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20/06/2018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30/06/2018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51.107.405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409.216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20.588.451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jun-18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01/07/2018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31/07/2018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1.181.000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52.288.405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1.167.099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21.755.550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jul-18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01/08/2018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31/08/2018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1.181.000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53.469.405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1.188.739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22.944.289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ago-18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01/09/2018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30/09/2018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1.181.000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54.650.405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1.169.050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24.113.339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1.170.000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1.170.000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sep-18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01/10/2018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22/10/2018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1.181.000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55.831.405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868.813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23.812.152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1.124.000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1.124.000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23/10/2018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31/10/2018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55.831.405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355.423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23.043.575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oct-18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01/11/2018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06/11/2018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1.181.000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57.012.405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240.438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23.284.013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486.822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486.822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07/11/2018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10/11/2018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57.012.405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160.292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22.957.484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7.500.000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11/11/2018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30/11/2018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57.012.405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801.461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16.258.945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nov-18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01/12/2018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31/12/2018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1.181.000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58.193.405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1.262.829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17.521.774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dic-18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01/01/2019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31/01/2019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1.181.000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59.374.405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1.274.366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18.796.140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ene-19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01/02/2019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28/02/2019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1.252.000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60.626.405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1.204.502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20.000.642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feb-19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01/03/2019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07/03/2019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1.252.000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61.878.405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302.798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20.303.440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1.862.850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1.862.850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61.878.405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18.440.590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1.124.000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1.124.000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61.878.405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17.316.590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523.150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523.150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61.878.405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16.793.440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965.684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965.684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08/03/2019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31/03/2019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61.878.405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1.038.164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16.865.920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mar-19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01/04/2019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30/04/2019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1.252.000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63.130.405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1.320.944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18.186.864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abr-19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01/05/2019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31/05/2019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1.252.000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64.382.405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1.393.318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19.580.181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may-</w:t>
            </w: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01/06/2019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19/06/2019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1.252.000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65.634.405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868.985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20.449.166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1.219.500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1.219.500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65.634.405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19.229.666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1.219.500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1.219.500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20/06/2019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30/06/2019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65.634.405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503.097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18.513.263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28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jun-19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01/07/2019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18/07/2019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1.252.000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66.886.405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838.185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19.351.448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631.386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631.386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28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66.886.405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18.720.062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28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19/07/2019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31/07/2019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66.886.405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605.356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18.825.417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jul-19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01/08/2019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20/08/2019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1.252.000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68.138.405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950.487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19.775.905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1.087.374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1.087.374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68.138.405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18.688.531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82.626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82.626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68.138.405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18.605.905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68.138.405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18.105.905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1.170.000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1.170.000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21/08/2019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31/08/2019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68.138.405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522.768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17.458.673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ago-19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01/09/2019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30/09/2019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1.252.000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69.390.405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1.451.928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18.910.601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sep-19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01/10/2019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31/10/2019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1.252.000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70.642.405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1.512.015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20.422.616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oct-19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01/11/2019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12/11/2019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1.252.000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71.894.405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593.738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21.016.354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13/11/2019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20/11/2019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71.894.405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395.825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20.912.179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1.758.014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1.758.014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21/11/2019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30/11/2019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71.894.405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494.782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19.648.947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nov-19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01/12/2019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31/12/2019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1.252.000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73.146.405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1.551.823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21.200.770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dic-19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01/01/2020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28/01/2020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1.252.000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74.398.405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1.416.287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22.617.056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29/01/2020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31/01/2020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74.398.405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151.745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22.268.801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ene-20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01/02/2020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29/02/2020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1.327.000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75.725.405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19,06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1.513.433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23.782.235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feb-20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01/03/2020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16/03/2020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1.327.000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77.052.405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845.290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24.627.525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17/03/2020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31/03/2020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77.052.405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792.460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24.919.985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mar-20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01/04/2020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30/04/2020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1.327.000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78.379.405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1.592.608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26.512.593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abr-20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01/05/2020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11/05/2020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1.327.000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579.721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27.092.314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12/05/2020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16/05/2020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263.510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26.855.824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212.406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212.406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26.643.418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150.000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150.000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26.493.418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856.421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856.421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25.636.997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1.327.000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1.327.000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24.309.997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1.327.000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1.327.000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22.982.997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1.327.000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1.327.000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21.655.997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1.327.000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1.327.000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20.328.997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1.066.106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1.066.106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19.262.891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1.472.428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1.472.428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17.790.463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382.637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382.637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17.407.826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117.534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117.534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17/05/2020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18/05/2020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105.404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17.395.696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16.895.696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19/05/2020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31/05/2020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79.706.405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685.125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17.080.821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may-20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01/06/2020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11/06/2020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1.327.000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81.033.405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587.356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17.668.177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12/06/2020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30/06/2020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81.033.405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1.014.524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18.182.701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jun-20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01/07/2020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15/07/2020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1.327.000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82.360.405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814.056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18.996.757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16/07/2020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31/07/2020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82.360.405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868.327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19.365.084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jul-20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01/08/2020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05/08/2020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1.327.000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83.687.405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278.022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19.643.105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1.327.000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1.327.000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06/08/2020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11/08/2020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83.687.405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333.626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18.649.732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12/08/2020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31/08/2020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83.687.405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1.112.088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19.261.819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ago-20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01/09/2020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14/09/2020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1.327.000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85.014.405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793.109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20.054.928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15/09/2020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22/09/2020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85.014.405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453.205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20.008.133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1.370.000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1.370.000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23/09/2020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30/09/2020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85.014.405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453.205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19.091.338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sep-20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01/10/2020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08/10/2020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1.327.000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86.341.405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454.479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19.545.817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09/10/2020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26/10/2020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86.341.405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1.022.578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20.068.395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1.370.000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1.370.000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27/10/2020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31/10/2020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86.341.405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27,14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284.049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18.982.444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oct-20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01/11/2020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20/11/2020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1.327.000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87.668.405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17,84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26,76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1.139.461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20.121.905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21/11/2020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30/11/2020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87.668.405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17,84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26,76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569.730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20.191.635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nov-20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01/12/2020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07/12/2020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1.327.000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88.995.405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17,46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26,19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397.151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20.588.786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08/12/2020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30/12/2020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88.995.405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17,46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26,19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1.304.924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21.393.710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1.370.000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1.370.000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31/12/2020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31/12/2020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88.995.405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17,46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26,19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56.736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20.080.446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dic-20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01/01/2021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05/01/2021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1.327.000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90.322.405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17,32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25,98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285.847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20.366.293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06/01/2021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13/01/2021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90.322.405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17,32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25,98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457.355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20.323.648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1.370.000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1.370.000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14/01/2021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31/01/2021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90.322.405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17,32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25,98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1.029.049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19.982.697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ene-21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01/02/2021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28/02/2021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1.327.000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91.649.405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17,54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26,31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1.642.665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21.625.362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feb-21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1.327.000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92.976.405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06CF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21.625.362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28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TOTAL INTERESES MORATORIOS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63.209.203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TOTAL CAPITAL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$ 92.976.405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SALDO DE INTERESES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$ 21.625.362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TOTAL LIQUIDACION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$ 114.601.767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06CFB" w:rsidRPr="00506CFB" w:rsidTr="00506CFB">
        <w:trPr>
          <w:gridAfter w:val="2"/>
          <w:wAfter w:w="292" w:type="dxa"/>
          <w:trHeight w:val="300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06CFB" w:rsidRPr="00506CFB" w:rsidTr="00506CFB">
        <w:trPr>
          <w:trHeight w:val="300"/>
        </w:trPr>
        <w:tc>
          <w:tcPr>
            <w:tcW w:w="143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06CFB">
              <w:rPr>
                <w:rFonts w:ascii="Calibri" w:eastAsia="Times New Roman" w:hAnsi="Calibri" w:cs="Calibri"/>
                <w:color w:val="000000"/>
                <w:lang w:eastAsia="es-CO"/>
              </w:rPr>
              <w:t>SON: A 28 DE FEBRERO DE 2021: CIENTO CATORCE MILLONES SEISCIENTOS UN MIL SETECIENTOS SESENTA Y SIETE PESOS M/CTE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:rsidR="0036486D" w:rsidRDefault="0036486D"/>
    <w:sectPr w:rsidR="0036486D" w:rsidSect="00506CFB">
      <w:pgSz w:w="18720" w:h="12240" w:orient="landscape" w:code="14"/>
      <w:pgMar w:top="1134" w:right="1247" w:bottom="1134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FB"/>
    <w:rsid w:val="0036486D"/>
    <w:rsid w:val="00506CFB"/>
    <w:rsid w:val="00E2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A0501-6BD6-4A08-A869-476AA847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06CF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CFB"/>
    <w:rPr>
      <w:color w:val="800080"/>
      <w:u w:val="single"/>
    </w:rPr>
  </w:style>
  <w:style w:type="paragraph" w:customStyle="1" w:styleId="xl63">
    <w:name w:val="xl63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rsid w:val="00506C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5">
    <w:name w:val="xl65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6">
    <w:name w:val="xl66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7">
    <w:name w:val="xl67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68">
    <w:name w:val="xl68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69">
    <w:name w:val="xl69"/>
    <w:basedOn w:val="Normal"/>
    <w:rsid w:val="00506C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0">
    <w:name w:val="xl70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2">
    <w:name w:val="xl72"/>
    <w:basedOn w:val="Normal"/>
    <w:rsid w:val="00506C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3">
    <w:name w:val="xl73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4">
    <w:name w:val="xl74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rsid w:val="00506C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CO"/>
    </w:rPr>
  </w:style>
  <w:style w:type="paragraph" w:customStyle="1" w:styleId="xl77">
    <w:name w:val="xl77"/>
    <w:basedOn w:val="Normal"/>
    <w:rsid w:val="00506C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8">
    <w:name w:val="xl78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0">
    <w:name w:val="xl80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1">
    <w:name w:val="xl81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82">
    <w:name w:val="xl82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3">
    <w:name w:val="xl83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4">
    <w:name w:val="xl84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5">
    <w:name w:val="xl85"/>
    <w:basedOn w:val="Normal"/>
    <w:rsid w:val="00506C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6">
    <w:name w:val="xl86"/>
    <w:basedOn w:val="Normal"/>
    <w:rsid w:val="00506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87">
    <w:name w:val="xl87"/>
    <w:basedOn w:val="Normal"/>
    <w:rsid w:val="00506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88">
    <w:name w:val="xl88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89">
    <w:name w:val="xl89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90">
    <w:name w:val="xl90"/>
    <w:basedOn w:val="Normal"/>
    <w:rsid w:val="00506C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91">
    <w:name w:val="xl91"/>
    <w:basedOn w:val="Normal"/>
    <w:rsid w:val="00506C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2149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German</cp:lastModifiedBy>
  <cp:revision>2</cp:revision>
  <dcterms:created xsi:type="dcterms:W3CDTF">2021-02-19T20:38:00Z</dcterms:created>
  <dcterms:modified xsi:type="dcterms:W3CDTF">2021-02-19T20:38:00Z</dcterms:modified>
</cp:coreProperties>
</file>