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A4" w:rsidRPr="00913569" w:rsidRDefault="00136FA4" w:rsidP="00136FA4">
      <w:pPr>
        <w:spacing w:line="276" w:lineRule="auto"/>
        <w:jc w:val="center"/>
        <w:rPr>
          <w:rFonts w:ascii="Bookman Old Style" w:hAnsi="Bookman Old Style" w:cs="Tahoma"/>
          <w:b/>
          <w:bCs/>
          <w:szCs w:val="24"/>
          <w:lang w:val="es-ES"/>
        </w:rPr>
      </w:pPr>
      <w:r w:rsidRPr="00913569">
        <w:rPr>
          <w:rFonts w:ascii="Bookman Old Style" w:hAnsi="Bookman Old Style" w:cs="Tahoma"/>
          <w:b/>
          <w:noProof/>
          <w:szCs w:val="24"/>
          <w:lang w:eastAsia="es-CO"/>
        </w:rPr>
        <w:drawing>
          <wp:inline distT="0" distB="0" distL="0" distR="0" wp14:anchorId="6243A958" wp14:editId="58C470C1">
            <wp:extent cx="695325" cy="638175"/>
            <wp:effectExtent l="0" t="0" r="9525" b="9525"/>
            <wp:docPr id="10" name="Imagen 10" descr="http://www.ramajudicial.gov.co/csj/downloads/UserFiles/Image/CAUCA/JUZGADOS%20ADMINITRATIVOS/JUZGADO%20SEPTIMO/escudo%20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majudicial.gov.co/csj/downloads/UserFiles/Image/CAUCA/JUZGADOS%20ADMINITRATIVOS/JUZGADO%20SEPTIMO/escudo%20ram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A4" w:rsidRPr="00913569" w:rsidRDefault="00136FA4" w:rsidP="00136FA4">
      <w:pPr>
        <w:keepNext/>
        <w:tabs>
          <w:tab w:val="left" w:pos="-720"/>
        </w:tabs>
        <w:suppressAutoHyphens/>
        <w:spacing w:line="276" w:lineRule="auto"/>
        <w:ind w:firstLine="709"/>
        <w:jc w:val="center"/>
        <w:outlineLvl w:val="5"/>
        <w:rPr>
          <w:rFonts w:ascii="Bookman Old Style" w:hAnsi="Bookman Old Style" w:cs="Tahoma"/>
          <w:b/>
          <w:iCs/>
          <w:spacing w:val="-3"/>
          <w:szCs w:val="24"/>
          <w:lang w:val="es-ES_tradnl"/>
        </w:rPr>
      </w:pPr>
      <w:r w:rsidRPr="00913569">
        <w:rPr>
          <w:rFonts w:ascii="Bookman Old Style" w:hAnsi="Bookman Old Style" w:cs="Tahoma"/>
          <w:b/>
          <w:spacing w:val="-3"/>
          <w:szCs w:val="24"/>
          <w:lang w:val="es-ES_tradnl"/>
        </w:rPr>
        <w:t>RAMA JUDICIAL DEL PODER PÚBLICO</w:t>
      </w:r>
    </w:p>
    <w:p w:rsidR="00136FA4" w:rsidRPr="00913569" w:rsidRDefault="00136FA4" w:rsidP="00136FA4">
      <w:pPr>
        <w:keepNext/>
        <w:tabs>
          <w:tab w:val="left" w:pos="-720"/>
        </w:tabs>
        <w:suppressAutoHyphens/>
        <w:spacing w:line="276" w:lineRule="auto"/>
        <w:ind w:firstLine="709"/>
        <w:jc w:val="center"/>
        <w:outlineLvl w:val="1"/>
        <w:rPr>
          <w:rFonts w:ascii="Bookman Old Style" w:hAnsi="Bookman Old Style" w:cs="Tahoma"/>
          <w:b/>
          <w:iCs/>
          <w:spacing w:val="-3"/>
          <w:szCs w:val="24"/>
          <w:lang w:val="es-ES"/>
        </w:rPr>
      </w:pPr>
      <w:r w:rsidRPr="00913569">
        <w:rPr>
          <w:rFonts w:ascii="Bookman Old Style" w:hAnsi="Bookman Old Style" w:cs="Tahoma"/>
          <w:b/>
          <w:iCs/>
          <w:spacing w:val="-3"/>
          <w:szCs w:val="24"/>
          <w:lang w:val="es-ES"/>
        </w:rPr>
        <w:t xml:space="preserve">JUZGADO VEINTICUATRO CIVIL MUNICIPAL </w:t>
      </w:r>
    </w:p>
    <w:p w:rsidR="00136FA4" w:rsidRPr="00913569" w:rsidRDefault="00136FA4" w:rsidP="00136FA4">
      <w:pPr>
        <w:spacing w:line="276" w:lineRule="auto"/>
        <w:rPr>
          <w:rFonts w:ascii="Bookman Old Style" w:hAnsi="Bookman Old Style" w:cs="Tahoma"/>
          <w:szCs w:val="24"/>
          <w:lang w:val="es-ES"/>
        </w:rPr>
      </w:pPr>
      <w:r w:rsidRPr="00913569">
        <w:rPr>
          <w:rFonts w:ascii="Bookman Old Style" w:hAnsi="Bookman Old Style" w:cs="Tahoma"/>
          <w:szCs w:val="24"/>
          <w:lang w:val="es-ES"/>
        </w:rPr>
        <w:t xml:space="preserve">           BOGOTÁ D.C., </w:t>
      </w:r>
      <w:r w:rsidRPr="00913569">
        <w:rPr>
          <w:rFonts w:ascii="Bookman Old Style" w:hAnsi="Bookman Old Style" w:cs="Arial"/>
          <w:szCs w:val="24"/>
        </w:rPr>
        <w:t xml:space="preserve">diez (10) de febrero </w:t>
      </w:r>
      <w:r w:rsidRPr="00913569">
        <w:rPr>
          <w:rFonts w:ascii="Bookman Old Style" w:hAnsi="Bookman Old Style" w:cs="Tahoma"/>
          <w:szCs w:val="24"/>
          <w:lang w:val="es-ES"/>
        </w:rPr>
        <w:t>de dos mil veintiuno (2021)</w:t>
      </w:r>
    </w:p>
    <w:p w:rsidR="00136FA4" w:rsidRPr="00913569" w:rsidRDefault="00136FA4" w:rsidP="004A2722">
      <w:pPr>
        <w:rPr>
          <w:rFonts w:ascii="Bookman Old Style" w:hAnsi="Bookman Old Style" w:cs="Tahoma"/>
          <w:b/>
          <w:szCs w:val="24"/>
          <w:lang w:val="es-ES"/>
        </w:rPr>
      </w:pPr>
    </w:p>
    <w:p w:rsidR="00F452F1" w:rsidRPr="00913569" w:rsidRDefault="00F452F1" w:rsidP="00F452F1">
      <w:pPr>
        <w:pStyle w:val="Sinespaciado"/>
        <w:ind w:left="1134"/>
        <w:jc w:val="both"/>
        <w:rPr>
          <w:rFonts w:ascii="Bookman Old Style" w:hAnsi="Bookman Old Style" w:cs="Tahoma"/>
          <w:b/>
          <w:sz w:val="24"/>
          <w:szCs w:val="24"/>
        </w:rPr>
      </w:pPr>
      <w:r w:rsidRPr="00913569">
        <w:rPr>
          <w:rFonts w:ascii="Bookman Old Style" w:hAnsi="Bookman Old Style" w:cs="Tahoma"/>
          <w:b/>
          <w:sz w:val="24"/>
          <w:szCs w:val="24"/>
        </w:rPr>
        <w:t xml:space="preserve">Proceso Ejecutivo </w:t>
      </w:r>
      <w:r w:rsidR="00136FA4" w:rsidRPr="00913569">
        <w:rPr>
          <w:rFonts w:ascii="Bookman Old Style" w:hAnsi="Bookman Old Style" w:cs="Tahoma"/>
          <w:b/>
          <w:sz w:val="24"/>
          <w:szCs w:val="24"/>
        </w:rPr>
        <w:t>quirografario N° 2014-00584</w:t>
      </w:r>
    </w:p>
    <w:p w:rsidR="00136FA4" w:rsidRPr="00913569" w:rsidRDefault="00136FA4" w:rsidP="00136FA4">
      <w:pPr>
        <w:pStyle w:val="Sinespaciado"/>
        <w:ind w:left="1134"/>
        <w:rPr>
          <w:rFonts w:ascii="Bookman Old Style" w:hAnsi="Bookman Old Style" w:cs="Tahoma"/>
          <w:b/>
          <w:sz w:val="24"/>
          <w:szCs w:val="24"/>
        </w:rPr>
      </w:pPr>
      <w:r w:rsidRPr="00913569">
        <w:rPr>
          <w:rFonts w:ascii="Bookman Old Style" w:hAnsi="Bookman Old Style" w:cs="Tahoma"/>
          <w:b/>
          <w:sz w:val="24"/>
          <w:szCs w:val="24"/>
        </w:rPr>
        <w:t xml:space="preserve">Trámite: </w:t>
      </w:r>
      <w:r w:rsidRPr="00913569">
        <w:rPr>
          <w:rFonts w:ascii="Bookman Old Style" w:hAnsi="Bookman Old Style" w:cs="Tahoma"/>
          <w:b/>
          <w:sz w:val="24"/>
          <w:szCs w:val="24"/>
        </w:rPr>
        <w:t>PETICIÓN</w:t>
      </w:r>
    </w:p>
    <w:p w:rsidR="00F452F1" w:rsidRPr="009B280F" w:rsidRDefault="00136FA4" w:rsidP="009B280F">
      <w:pPr>
        <w:pStyle w:val="Sinespaciado"/>
        <w:ind w:left="1134"/>
        <w:jc w:val="both"/>
        <w:rPr>
          <w:rFonts w:ascii="Bookman Old Style" w:hAnsi="Bookman Old Style" w:cs="Tahoma"/>
          <w:sz w:val="24"/>
          <w:szCs w:val="24"/>
        </w:rPr>
      </w:pPr>
      <w:r w:rsidRPr="00913569">
        <w:rPr>
          <w:rFonts w:ascii="Bookman Old Style" w:hAnsi="Bookman Old Style" w:cs="Tahoma"/>
          <w:b/>
          <w:sz w:val="24"/>
          <w:szCs w:val="24"/>
        </w:rPr>
        <w:t>Solicitante</w:t>
      </w:r>
      <w:r w:rsidR="00F452F1" w:rsidRPr="00913569">
        <w:rPr>
          <w:rFonts w:ascii="Bookman Old Style" w:hAnsi="Bookman Old Style" w:cs="Tahoma"/>
          <w:b/>
          <w:sz w:val="24"/>
          <w:szCs w:val="24"/>
        </w:rPr>
        <w:t>:</w:t>
      </w:r>
      <w:r w:rsidRPr="00913569">
        <w:rPr>
          <w:rFonts w:ascii="Bookman Old Style" w:hAnsi="Bookman Old Style"/>
          <w:sz w:val="24"/>
          <w:szCs w:val="24"/>
        </w:rPr>
        <w:t xml:space="preserve"> Juzgado Veinticuatro (24) Civil de Pequeñas Causas y Competencia Múltiple de Bogotá.</w:t>
      </w:r>
    </w:p>
    <w:p w:rsidR="00F452F1" w:rsidRPr="00913569" w:rsidRDefault="00F452F1" w:rsidP="00136FA4">
      <w:pPr>
        <w:jc w:val="both"/>
        <w:rPr>
          <w:rFonts w:ascii="Bookman Old Style" w:hAnsi="Bookman Old Style" w:cs="Arial"/>
          <w:szCs w:val="24"/>
        </w:rPr>
      </w:pPr>
    </w:p>
    <w:p w:rsidR="00F452F1" w:rsidRPr="00913569" w:rsidRDefault="00F452F1" w:rsidP="00F452F1">
      <w:pPr>
        <w:tabs>
          <w:tab w:val="left" w:pos="567"/>
        </w:tabs>
        <w:spacing w:line="276" w:lineRule="auto"/>
        <w:ind w:firstLine="709"/>
        <w:jc w:val="both"/>
        <w:rPr>
          <w:rFonts w:ascii="Bookman Old Style" w:hAnsi="Bookman Old Style" w:cs="Tahoma"/>
          <w:bCs/>
          <w:iCs/>
          <w:szCs w:val="24"/>
        </w:rPr>
      </w:pPr>
      <w:r w:rsidRPr="00913569">
        <w:rPr>
          <w:rFonts w:ascii="Bookman Old Style" w:hAnsi="Bookman Old Style" w:cs="Tahoma"/>
          <w:bCs/>
          <w:iCs/>
          <w:szCs w:val="24"/>
        </w:rPr>
        <w:t xml:space="preserve">En atención a lo solicitado por el </w:t>
      </w:r>
      <w:r w:rsidR="00136FA4" w:rsidRPr="00913569">
        <w:rPr>
          <w:rFonts w:ascii="Bookman Old Style" w:hAnsi="Bookman Old Style"/>
          <w:szCs w:val="24"/>
        </w:rPr>
        <w:t>Juzgado Veinticuatro (24) Civil de Pequeñas Causas y Competencia Múltiple de Bogotá</w:t>
      </w:r>
      <w:r w:rsidR="00136FA4" w:rsidRPr="00913569">
        <w:rPr>
          <w:rFonts w:ascii="Bookman Old Style" w:hAnsi="Bookman Old Style" w:cs="Tahoma"/>
          <w:bCs/>
          <w:iCs/>
          <w:szCs w:val="24"/>
        </w:rPr>
        <w:t xml:space="preserve"> en </w:t>
      </w:r>
      <w:r w:rsidR="007A3EB0" w:rsidRPr="00913569">
        <w:rPr>
          <w:rFonts w:ascii="Bookman Old Style" w:hAnsi="Bookman Old Style" w:cs="Tahoma"/>
          <w:bCs/>
          <w:iCs/>
          <w:szCs w:val="24"/>
        </w:rPr>
        <w:t xml:space="preserve">el </w:t>
      </w:r>
      <w:r w:rsidR="00136FA4" w:rsidRPr="00913569">
        <w:rPr>
          <w:rFonts w:ascii="Bookman Old Style" w:hAnsi="Bookman Old Style" w:cs="Tahoma"/>
          <w:bCs/>
          <w:iCs/>
          <w:szCs w:val="24"/>
        </w:rPr>
        <w:t>oficio número 171 de 2</w:t>
      </w:r>
      <w:r w:rsidRPr="00913569">
        <w:rPr>
          <w:rFonts w:ascii="Bookman Old Style" w:hAnsi="Bookman Old Style" w:cs="Tahoma"/>
          <w:bCs/>
          <w:iCs/>
          <w:szCs w:val="24"/>
        </w:rPr>
        <w:t xml:space="preserve"> de </w:t>
      </w:r>
      <w:r w:rsidR="00136FA4" w:rsidRPr="00913569">
        <w:rPr>
          <w:rFonts w:ascii="Bookman Old Style" w:hAnsi="Bookman Old Style" w:cs="Tahoma"/>
          <w:bCs/>
          <w:iCs/>
          <w:szCs w:val="24"/>
        </w:rPr>
        <w:t>febrero de 2021</w:t>
      </w:r>
      <w:r w:rsidR="007A3EB0" w:rsidRPr="00913569">
        <w:rPr>
          <w:rFonts w:ascii="Bookman Old Style" w:hAnsi="Bookman Old Style" w:cs="Tahoma"/>
          <w:bCs/>
          <w:iCs/>
          <w:szCs w:val="24"/>
        </w:rPr>
        <w:t xml:space="preserve"> y</w:t>
      </w:r>
      <w:r w:rsidR="008C146D">
        <w:rPr>
          <w:rFonts w:ascii="Bookman Old Style" w:hAnsi="Bookman Old Style" w:cs="Tahoma"/>
          <w:bCs/>
          <w:iCs/>
          <w:szCs w:val="24"/>
        </w:rPr>
        <w:t>, según lo consignado en</w:t>
      </w:r>
      <w:r w:rsidR="007A3EB0" w:rsidRPr="00913569">
        <w:rPr>
          <w:rFonts w:ascii="Bookman Old Style" w:hAnsi="Bookman Old Style" w:cs="Tahoma"/>
          <w:bCs/>
          <w:iCs/>
          <w:szCs w:val="24"/>
        </w:rPr>
        <w:t xml:space="preserve"> los informes secretariales que preceden, </w:t>
      </w:r>
      <w:r w:rsidRPr="00913569">
        <w:rPr>
          <w:rFonts w:ascii="Bookman Old Style" w:hAnsi="Bookman Old Style" w:cs="Tahoma"/>
          <w:bCs/>
          <w:iCs/>
          <w:szCs w:val="24"/>
        </w:rPr>
        <w:t xml:space="preserve">se </w:t>
      </w:r>
      <w:r w:rsidRPr="00913569">
        <w:rPr>
          <w:rFonts w:ascii="Bookman Old Style" w:hAnsi="Bookman Old Style" w:cs="Tahoma"/>
          <w:b/>
          <w:bCs/>
          <w:iCs/>
          <w:szCs w:val="24"/>
        </w:rPr>
        <w:t>DISPONE</w:t>
      </w:r>
      <w:r w:rsidRPr="00913569">
        <w:rPr>
          <w:rFonts w:ascii="Bookman Old Style" w:hAnsi="Bookman Old Style" w:cs="Tahoma"/>
          <w:bCs/>
          <w:iCs/>
          <w:szCs w:val="24"/>
        </w:rPr>
        <w:t xml:space="preserve">: </w:t>
      </w:r>
    </w:p>
    <w:p w:rsidR="00F452F1" w:rsidRPr="00913569" w:rsidRDefault="00F452F1" w:rsidP="00913569">
      <w:pPr>
        <w:tabs>
          <w:tab w:val="left" w:pos="567"/>
          <w:tab w:val="left" w:pos="2115"/>
        </w:tabs>
        <w:spacing w:line="276" w:lineRule="auto"/>
        <w:jc w:val="both"/>
        <w:rPr>
          <w:rFonts w:ascii="Bookman Old Style" w:hAnsi="Bookman Old Style" w:cs="Tahoma"/>
          <w:bCs/>
          <w:iCs/>
          <w:szCs w:val="24"/>
        </w:rPr>
      </w:pPr>
      <w:r w:rsidRPr="00913569">
        <w:rPr>
          <w:rFonts w:ascii="Bookman Old Style" w:hAnsi="Bookman Old Style" w:cs="Tahoma"/>
          <w:bCs/>
          <w:iCs/>
          <w:szCs w:val="24"/>
        </w:rPr>
        <w:tab/>
      </w:r>
    </w:p>
    <w:p w:rsidR="007A3EB0" w:rsidRPr="00913569" w:rsidRDefault="00F452F1" w:rsidP="00F45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 w:cs="Tahoma"/>
          <w:bCs/>
          <w:iCs/>
          <w:szCs w:val="24"/>
        </w:rPr>
        <w:tab/>
      </w:r>
      <w:r w:rsidRPr="00913569">
        <w:rPr>
          <w:rFonts w:ascii="Bookman Old Style" w:hAnsi="Bookman Old Style"/>
          <w:szCs w:val="24"/>
        </w:rPr>
        <w:t xml:space="preserve">1.- </w:t>
      </w:r>
      <w:r w:rsidRPr="00913569">
        <w:rPr>
          <w:rFonts w:ascii="Bookman Old Style" w:hAnsi="Bookman Old Style"/>
          <w:b/>
          <w:szCs w:val="24"/>
        </w:rPr>
        <w:t xml:space="preserve">OFÍCIESE </w:t>
      </w:r>
      <w:r w:rsidRPr="00913569">
        <w:rPr>
          <w:rFonts w:ascii="Bookman Old Style" w:hAnsi="Bookman Old Style"/>
          <w:szCs w:val="24"/>
        </w:rPr>
        <w:t>a esa Sede Judicial para informarle</w:t>
      </w:r>
      <w:r w:rsidR="00136FA4" w:rsidRPr="00913569">
        <w:rPr>
          <w:rFonts w:ascii="Bookman Old Style" w:hAnsi="Bookman Old Style"/>
          <w:szCs w:val="24"/>
        </w:rPr>
        <w:t xml:space="preserve"> que</w:t>
      </w:r>
      <w:r w:rsidR="00366C74" w:rsidRPr="00913569">
        <w:rPr>
          <w:rFonts w:ascii="Bookman Old Style" w:hAnsi="Bookman Old Style"/>
          <w:szCs w:val="24"/>
        </w:rPr>
        <w:t xml:space="preserve"> </w:t>
      </w:r>
      <w:r w:rsidR="00366C74" w:rsidRPr="00913569">
        <w:rPr>
          <w:rFonts w:ascii="Bookman Old Style" w:hAnsi="Bookman Old Style"/>
          <w:szCs w:val="24"/>
        </w:rPr>
        <w:t>de acuerdo a</w:t>
      </w:r>
      <w:r w:rsidR="00366C74" w:rsidRPr="00913569">
        <w:rPr>
          <w:rFonts w:ascii="Bookman Old Style" w:hAnsi="Bookman Old Style"/>
          <w:szCs w:val="24"/>
        </w:rPr>
        <w:t xml:space="preserve"> </w:t>
      </w:r>
      <w:r w:rsidR="00366C74" w:rsidRPr="00913569">
        <w:rPr>
          <w:rFonts w:ascii="Bookman Old Style" w:hAnsi="Bookman Old Style"/>
          <w:szCs w:val="24"/>
        </w:rPr>
        <w:t>l</w:t>
      </w:r>
      <w:r w:rsidR="00366C74" w:rsidRPr="00913569">
        <w:rPr>
          <w:rFonts w:ascii="Bookman Old Style" w:hAnsi="Bookman Old Style"/>
          <w:szCs w:val="24"/>
        </w:rPr>
        <w:t>o registrado en el</w:t>
      </w:r>
      <w:r w:rsidR="00366C74" w:rsidRPr="00913569">
        <w:rPr>
          <w:rFonts w:ascii="Bookman Old Style" w:hAnsi="Bookman Old Style"/>
          <w:szCs w:val="24"/>
        </w:rPr>
        <w:t xml:space="preserve"> Sistema de Gestión Judicial Siglo XXI</w:t>
      </w:r>
      <w:r w:rsidR="00366C74" w:rsidRPr="00913569">
        <w:rPr>
          <w:rFonts w:ascii="Bookman Old Style" w:hAnsi="Bookman Old Style"/>
          <w:szCs w:val="24"/>
        </w:rPr>
        <w:t xml:space="preserve"> y la </w:t>
      </w:r>
      <w:r w:rsidR="00366C74" w:rsidRPr="00913569">
        <w:rPr>
          <w:rFonts w:ascii="Bookman Old Style" w:hAnsi="Bookman Old Style"/>
          <w:color w:val="000000"/>
          <w:szCs w:val="24"/>
        </w:rPr>
        <w:t>Plataforma de D</w:t>
      </w:r>
      <w:r w:rsidR="00366C74" w:rsidRPr="00913569">
        <w:rPr>
          <w:rFonts w:ascii="Bookman Old Style" w:hAnsi="Bookman Old Style"/>
          <w:color w:val="000000"/>
          <w:szCs w:val="24"/>
        </w:rPr>
        <w:t>epósit</w:t>
      </w:r>
      <w:r w:rsidR="00366C74" w:rsidRPr="00913569">
        <w:rPr>
          <w:rFonts w:ascii="Bookman Old Style" w:hAnsi="Bookman Old Style"/>
          <w:color w:val="000000"/>
          <w:szCs w:val="24"/>
        </w:rPr>
        <w:t>os J</w:t>
      </w:r>
      <w:r w:rsidR="00366C74" w:rsidRPr="00913569">
        <w:rPr>
          <w:rFonts w:ascii="Bookman Old Style" w:hAnsi="Bookman Old Style"/>
          <w:color w:val="000000"/>
          <w:szCs w:val="24"/>
        </w:rPr>
        <w:t>udiciales</w:t>
      </w:r>
      <w:r w:rsidR="00366C74" w:rsidRPr="00913569">
        <w:rPr>
          <w:rFonts w:ascii="Bookman Old Style" w:hAnsi="Bookman Old Style"/>
          <w:color w:val="000000"/>
          <w:szCs w:val="24"/>
        </w:rPr>
        <w:t>, se tiene que</w:t>
      </w:r>
      <w:r w:rsidR="007A3EB0" w:rsidRPr="00913569">
        <w:rPr>
          <w:rFonts w:ascii="Bookman Old Style" w:hAnsi="Bookman Old Style"/>
          <w:szCs w:val="24"/>
        </w:rPr>
        <w:t>:</w:t>
      </w:r>
    </w:p>
    <w:p w:rsidR="007A3EB0" w:rsidRPr="00913569" w:rsidRDefault="007A3EB0" w:rsidP="00F45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/>
          <w:szCs w:val="24"/>
        </w:rPr>
        <w:tab/>
      </w:r>
    </w:p>
    <w:p w:rsidR="00366C74" w:rsidRPr="00913569" w:rsidRDefault="007A3EB0" w:rsidP="00366C74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/>
          <w:szCs w:val="24"/>
        </w:rPr>
        <w:t>E</w:t>
      </w:r>
      <w:r w:rsidR="00136FA4" w:rsidRPr="00913569">
        <w:rPr>
          <w:rFonts w:ascii="Bookman Old Style" w:hAnsi="Bookman Old Style"/>
          <w:szCs w:val="24"/>
        </w:rPr>
        <w:t xml:space="preserve">l proceso que curso en este Despacho con el </w:t>
      </w:r>
      <w:r w:rsidR="00136FA4" w:rsidRPr="00913569">
        <w:rPr>
          <w:rFonts w:ascii="Bookman Old Style" w:hAnsi="Bookman Old Style"/>
          <w:szCs w:val="24"/>
        </w:rPr>
        <w:t>radicado 2014- 0584, corresponde a la</w:t>
      </w:r>
      <w:r w:rsidR="00136FA4" w:rsidRPr="00913569">
        <w:rPr>
          <w:rFonts w:ascii="Bookman Old Style" w:hAnsi="Bookman Old Style"/>
          <w:szCs w:val="24"/>
        </w:rPr>
        <w:t xml:space="preserve"> demanda ejecutiva singular adelantada por</w:t>
      </w:r>
      <w:r w:rsidR="00136FA4" w:rsidRPr="00913569">
        <w:rPr>
          <w:rFonts w:ascii="Bookman Old Style" w:hAnsi="Bookman Old Style"/>
          <w:b/>
          <w:szCs w:val="24"/>
        </w:rPr>
        <w:t xml:space="preserve"> </w:t>
      </w:r>
      <w:proofErr w:type="spellStart"/>
      <w:r w:rsidR="00136FA4" w:rsidRPr="00913569">
        <w:rPr>
          <w:rFonts w:ascii="Bookman Old Style" w:hAnsi="Bookman Old Style"/>
          <w:b/>
          <w:szCs w:val="24"/>
        </w:rPr>
        <w:t>Unifianza</w:t>
      </w:r>
      <w:proofErr w:type="spellEnd"/>
      <w:r w:rsidR="00136FA4" w:rsidRPr="00913569">
        <w:rPr>
          <w:rFonts w:ascii="Bookman Old Style" w:hAnsi="Bookman Old Style"/>
          <w:b/>
          <w:szCs w:val="24"/>
        </w:rPr>
        <w:t xml:space="preserve"> S.A.</w:t>
      </w:r>
      <w:r w:rsidRPr="00913569">
        <w:rPr>
          <w:rFonts w:ascii="Bookman Old Style" w:hAnsi="Bookman Old Style"/>
          <w:b/>
          <w:szCs w:val="24"/>
        </w:rPr>
        <w:t xml:space="preserve"> </w:t>
      </w:r>
      <w:r w:rsidRPr="00913569">
        <w:rPr>
          <w:rFonts w:ascii="Bookman Old Style" w:hAnsi="Bookman Old Style"/>
          <w:szCs w:val="24"/>
        </w:rPr>
        <w:t xml:space="preserve">en contra de </w:t>
      </w:r>
      <w:r w:rsidRPr="00913569">
        <w:rPr>
          <w:rFonts w:ascii="Bookman Old Style" w:hAnsi="Bookman Old Style"/>
          <w:b/>
          <w:szCs w:val="24"/>
        </w:rPr>
        <w:t>Global Exchange Antioquia S.A.S. y Pedro Yesid Bustos Delgado</w:t>
      </w:r>
      <w:r w:rsidRPr="00913569">
        <w:rPr>
          <w:rFonts w:ascii="Bookman Old Style" w:hAnsi="Bookman Old Style"/>
          <w:szCs w:val="24"/>
        </w:rPr>
        <w:t xml:space="preserve">, el cual fue </w:t>
      </w:r>
      <w:r w:rsidR="00136FA4" w:rsidRPr="00913569">
        <w:rPr>
          <w:rFonts w:ascii="Bookman Old Style" w:hAnsi="Bookman Old Style"/>
          <w:szCs w:val="24"/>
        </w:rPr>
        <w:t xml:space="preserve">remitido al Juzgado 8 Civil Municipal de Bogotá el </w:t>
      </w:r>
      <w:r w:rsidR="00136FA4" w:rsidRPr="00913569">
        <w:rPr>
          <w:rFonts w:ascii="Bookman Old Style" w:hAnsi="Bookman Old Style"/>
          <w:b/>
          <w:szCs w:val="24"/>
        </w:rPr>
        <w:t>05 de septiembre de 2014</w:t>
      </w:r>
      <w:r w:rsidR="00136FA4" w:rsidRPr="00913569">
        <w:rPr>
          <w:rFonts w:ascii="Bookman Old Style" w:hAnsi="Bookman Old Style"/>
          <w:szCs w:val="24"/>
        </w:rPr>
        <w:t>,</w:t>
      </w:r>
      <w:r w:rsidRPr="00913569">
        <w:rPr>
          <w:rFonts w:ascii="Bookman Old Style" w:hAnsi="Bookman Old Style"/>
          <w:szCs w:val="24"/>
        </w:rPr>
        <w:t xml:space="preserve"> sin que el mismo </w:t>
      </w:r>
      <w:r w:rsidR="00366C74" w:rsidRPr="00913569">
        <w:rPr>
          <w:rFonts w:ascii="Bookman Old Style" w:hAnsi="Bookman Old Style"/>
          <w:szCs w:val="24"/>
        </w:rPr>
        <w:t xml:space="preserve">guarde relación </w:t>
      </w:r>
      <w:r w:rsidRPr="00913569">
        <w:rPr>
          <w:rFonts w:ascii="Bookman Old Style" w:hAnsi="Bookman Old Style"/>
          <w:szCs w:val="24"/>
        </w:rPr>
        <w:t xml:space="preserve">con el trámite propuesto por </w:t>
      </w:r>
      <w:proofErr w:type="spellStart"/>
      <w:r w:rsidRPr="00913569">
        <w:rPr>
          <w:rFonts w:ascii="Bookman Old Style" w:hAnsi="Bookman Old Style"/>
          <w:szCs w:val="24"/>
        </w:rPr>
        <w:t>Titularizadora</w:t>
      </w:r>
      <w:proofErr w:type="spellEnd"/>
      <w:r w:rsidRPr="00913569">
        <w:rPr>
          <w:rFonts w:ascii="Bookman Old Style" w:hAnsi="Bookman Old Style"/>
          <w:szCs w:val="24"/>
        </w:rPr>
        <w:t xml:space="preserve"> Colombiana contra </w:t>
      </w:r>
      <w:r w:rsidR="00366C74" w:rsidRPr="00913569">
        <w:rPr>
          <w:rFonts w:ascii="Bookman Old Style" w:hAnsi="Bookman Old Style"/>
          <w:szCs w:val="24"/>
        </w:rPr>
        <w:t>Myriam Andrea Muñoz Sarmiento.</w:t>
      </w:r>
    </w:p>
    <w:p w:rsidR="00366C74" w:rsidRPr="00913569" w:rsidRDefault="00366C74" w:rsidP="00366C74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rFonts w:ascii="Bookman Old Style" w:hAnsi="Bookman Old Style"/>
          <w:szCs w:val="24"/>
        </w:rPr>
      </w:pPr>
    </w:p>
    <w:p w:rsidR="00366C74" w:rsidRPr="00913569" w:rsidRDefault="00366C74" w:rsidP="00366C74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/>
          <w:szCs w:val="24"/>
        </w:rPr>
        <w:t xml:space="preserve"> N</w:t>
      </w:r>
      <w:r w:rsidR="00136FA4" w:rsidRPr="00913569">
        <w:rPr>
          <w:rFonts w:ascii="Bookman Old Style" w:hAnsi="Bookman Old Style"/>
          <w:szCs w:val="24"/>
        </w:rPr>
        <w:t>o se encontró proceso donde figure como demandante</w:t>
      </w:r>
      <w:r w:rsidRPr="00913569">
        <w:rPr>
          <w:rFonts w:ascii="Bookman Old Style" w:hAnsi="Bookman Old Style"/>
          <w:szCs w:val="24"/>
        </w:rPr>
        <w:t>s,</w:t>
      </w:r>
      <w:r w:rsidR="00136FA4" w:rsidRPr="00913569">
        <w:rPr>
          <w:rFonts w:ascii="Bookman Old Style" w:hAnsi="Bookman Old Style"/>
          <w:szCs w:val="24"/>
        </w:rPr>
        <w:t xml:space="preserve"> ni demandada</w:t>
      </w:r>
      <w:r w:rsidRPr="00913569">
        <w:rPr>
          <w:rFonts w:ascii="Bookman Old Style" w:hAnsi="Bookman Old Style"/>
          <w:szCs w:val="24"/>
        </w:rPr>
        <w:t>s</w:t>
      </w:r>
      <w:r w:rsidR="00136FA4" w:rsidRPr="00913569">
        <w:rPr>
          <w:rFonts w:ascii="Bookman Old Style" w:hAnsi="Bookman Old Style"/>
          <w:szCs w:val="24"/>
        </w:rPr>
        <w:t xml:space="preserve"> las señoras </w:t>
      </w:r>
      <w:proofErr w:type="spellStart"/>
      <w:r w:rsidR="00136FA4" w:rsidRPr="00913569">
        <w:rPr>
          <w:rFonts w:ascii="Bookman Old Style" w:hAnsi="Bookman Old Style"/>
          <w:szCs w:val="24"/>
        </w:rPr>
        <w:t>Aleyda</w:t>
      </w:r>
      <w:proofErr w:type="spellEnd"/>
      <w:r w:rsidR="00136FA4" w:rsidRPr="00913569">
        <w:rPr>
          <w:rFonts w:ascii="Bookman Old Style" w:hAnsi="Bookman Old Style"/>
          <w:szCs w:val="24"/>
        </w:rPr>
        <w:t xml:space="preserve"> Solano Myriam </w:t>
      </w:r>
      <w:r w:rsidRPr="00913569">
        <w:rPr>
          <w:rFonts w:ascii="Bookman Old Style" w:hAnsi="Bookman Old Style"/>
          <w:szCs w:val="24"/>
        </w:rPr>
        <w:t xml:space="preserve">y </w:t>
      </w:r>
      <w:r w:rsidR="00136FA4" w:rsidRPr="00913569">
        <w:rPr>
          <w:rFonts w:ascii="Bookman Old Style" w:hAnsi="Bookman Old Style"/>
          <w:szCs w:val="24"/>
        </w:rPr>
        <w:t>Andrea Muñoz Sarmiento</w:t>
      </w:r>
      <w:r w:rsidRPr="00913569">
        <w:rPr>
          <w:rFonts w:ascii="Bookman Old Style" w:hAnsi="Bookman Old Style"/>
          <w:szCs w:val="24"/>
        </w:rPr>
        <w:t>, identificadas con la cédulas de ciudadanía</w:t>
      </w:r>
      <w:r w:rsidRPr="00913569">
        <w:rPr>
          <w:rFonts w:ascii="Bookman Old Style" w:hAnsi="Bookman Old Style"/>
          <w:szCs w:val="24"/>
        </w:rPr>
        <w:t xml:space="preserve"> 52.128.378 y </w:t>
      </w:r>
      <w:r w:rsidRPr="00913569">
        <w:rPr>
          <w:rFonts w:ascii="Bookman Old Style" w:hAnsi="Bookman Old Style"/>
          <w:szCs w:val="24"/>
        </w:rPr>
        <w:t xml:space="preserve">C.C. 52.224.884, respectivamente. </w:t>
      </w:r>
    </w:p>
    <w:p w:rsidR="00366C74" w:rsidRPr="00913569" w:rsidRDefault="00366C74" w:rsidP="00366C74">
      <w:pPr>
        <w:pStyle w:val="Prrafodelista"/>
        <w:rPr>
          <w:rFonts w:ascii="Bookman Old Style" w:hAnsi="Bookman Old Style"/>
          <w:szCs w:val="24"/>
        </w:rPr>
      </w:pPr>
    </w:p>
    <w:p w:rsidR="00366C74" w:rsidRPr="00913569" w:rsidRDefault="00366C74" w:rsidP="00366C74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/>
          <w:color w:val="000000"/>
          <w:szCs w:val="24"/>
        </w:rPr>
        <w:t>En</w:t>
      </w:r>
      <w:r w:rsidRPr="00913569">
        <w:rPr>
          <w:rFonts w:ascii="Bookman Old Style" w:hAnsi="Bookman Old Style"/>
          <w:color w:val="000000"/>
          <w:szCs w:val="24"/>
        </w:rPr>
        <w:t xml:space="preserve"> nuestra cuenta </w:t>
      </w:r>
      <w:r w:rsidRPr="00913569">
        <w:rPr>
          <w:rFonts w:ascii="Bookman Old Style" w:hAnsi="Bookman Old Style"/>
          <w:color w:val="000000"/>
          <w:szCs w:val="24"/>
        </w:rPr>
        <w:t xml:space="preserve">de depósitos judiciales </w:t>
      </w:r>
      <w:r w:rsidRPr="00913569">
        <w:rPr>
          <w:rFonts w:ascii="Bookman Old Style" w:hAnsi="Bookman Old Style"/>
          <w:color w:val="000000"/>
          <w:szCs w:val="24"/>
        </w:rPr>
        <w:t xml:space="preserve">no registra ningún título </w:t>
      </w:r>
      <w:r w:rsidR="005F04CC" w:rsidRPr="00913569">
        <w:rPr>
          <w:rFonts w:ascii="Bookman Old Style" w:hAnsi="Bookman Old Style"/>
          <w:color w:val="000000"/>
          <w:szCs w:val="24"/>
        </w:rPr>
        <w:t>asociado con los datos brindados en la solicitud.</w:t>
      </w:r>
    </w:p>
    <w:p w:rsidR="00366C74" w:rsidRPr="00913569" w:rsidRDefault="00366C74" w:rsidP="00366C74">
      <w:pPr>
        <w:pStyle w:val="Prrafodelista"/>
        <w:rPr>
          <w:rFonts w:ascii="Bookman Old Style" w:hAnsi="Bookman Old Style"/>
          <w:color w:val="000000"/>
          <w:szCs w:val="24"/>
        </w:rPr>
      </w:pPr>
    </w:p>
    <w:p w:rsidR="00366C74" w:rsidRPr="00913569" w:rsidRDefault="00913569" w:rsidP="008C67D5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/>
          <w:color w:val="000000"/>
          <w:szCs w:val="24"/>
        </w:rPr>
        <w:t>L</w:t>
      </w:r>
      <w:r w:rsidR="00366C74" w:rsidRPr="00913569">
        <w:rPr>
          <w:rFonts w:ascii="Bookman Old Style" w:hAnsi="Bookman Old Style"/>
          <w:color w:val="000000"/>
          <w:szCs w:val="24"/>
        </w:rPr>
        <w:t xml:space="preserve">a cuenta judicial </w:t>
      </w:r>
      <w:r w:rsidR="00366C74" w:rsidRPr="00913569">
        <w:rPr>
          <w:rFonts w:ascii="Bookman Old Style" w:hAnsi="Bookman Old Style"/>
          <w:b/>
          <w:color w:val="000000"/>
          <w:szCs w:val="24"/>
        </w:rPr>
        <w:t>No 110012051724</w:t>
      </w:r>
      <w:r w:rsidR="00366C74" w:rsidRPr="004A2722">
        <w:rPr>
          <w:rFonts w:ascii="Bookman Old Style" w:hAnsi="Bookman Old Style"/>
          <w:color w:val="000000"/>
          <w:szCs w:val="24"/>
        </w:rPr>
        <w:t xml:space="preserve">, </w:t>
      </w:r>
      <w:r w:rsidRPr="00913569">
        <w:rPr>
          <w:rFonts w:ascii="Bookman Old Style" w:hAnsi="Bookman Old Style"/>
          <w:color w:val="000000"/>
          <w:szCs w:val="24"/>
        </w:rPr>
        <w:t>donde fue consignando el titulo 400100007625787 de $5.000.000</w:t>
      </w:r>
      <w:r w:rsidR="004A2722">
        <w:rPr>
          <w:rFonts w:ascii="Bookman Old Style" w:hAnsi="Bookman Old Style"/>
          <w:color w:val="000000"/>
          <w:szCs w:val="24"/>
        </w:rPr>
        <w:t>,</w:t>
      </w:r>
      <w:r w:rsidRPr="00913569">
        <w:rPr>
          <w:rFonts w:ascii="Bookman Old Style" w:hAnsi="Bookman Old Style"/>
          <w:color w:val="000000"/>
          <w:szCs w:val="24"/>
        </w:rPr>
        <w:t xml:space="preserve"> </w:t>
      </w:r>
      <w:r w:rsidR="004A2722" w:rsidRPr="004A2722">
        <w:rPr>
          <w:rFonts w:ascii="Bookman Old Style" w:hAnsi="Bookman Old Style"/>
          <w:b/>
          <w:color w:val="000000"/>
          <w:szCs w:val="24"/>
        </w:rPr>
        <w:t xml:space="preserve">NO </w:t>
      </w:r>
      <w:r w:rsidR="00366C74" w:rsidRPr="00913569">
        <w:rPr>
          <w:rFonts w:ascii="Bookman Old Style" w:hAnsi="Bookman Old Style"/>
          <w:color w:val="000000"/>
          <w:szCs w:val="24"/>
        </w:rPr>
        <w:t>pertenece a este Despacho</w:t>
      </w:r>
      <w:r w:rsidRPr="00913569">
        <w:rPr>
          <w:rFonts w:ascii="Bookman Old Style" w:hAnsi="Bookman Old Style"/>
          <w:color w:val="000000"/>
          <w:szCs w:val="24"/>
        </w:rPr>
        <w:t>.</w:t>
      </w:r>
    </w:p>
    <w:p w:rsidR="00136FA4" w:rsidRPr="00913569" w:rsidRDefault="00136FA4" w:rsidP="00F45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szCs w:val="24"/>
        </w:rPr>
      </w:pPr>
    </w:p>
    <w:p w:rsidR="00F452F1" w:rsidRPr="00913569" w:rsidRDefault="00F452F1" w:rsidP="00F452F1">
      <w:pPr>
        <w:spacing w:line="276" w:lineRule="auto"/>
        <w:jc w:val="both"/>
        <w:rPr>
          <w:rFonts w:ascii="Bookman Old Style" w:hAnsi="Bookman Old Style"/>
          <w:szCs w:val="24"/>
        </w:rPr>
      </w:pPr>
      <w:r w:rsidRPr="00913569">
        <w:rPr>
          <w:rFonts w:ascii="Bookman Old Style" w:hAnsi="Bookman Old Style"/>
          <w:szCs w:val="24"/>
        </w:rPr>
        <w:tab/>
      </w:r>
      <w:r w:rsidR="00913569">
        <w:rPr>
          <w:rFonts w:ascii="Bookman Old Style" w:hAnsi="Bookman Old Style"/>
          <w:szCs w:val="24"/>
        </w:rPr>
        <w:t xml:space="preserve">2.- </w:t>
      </w:r>
      <w:r w:rsidR="00913569" w:rsidRPr="00913569">
        <w:rPr>
          <w:rFonts w:ascii="Bookman Old Style" w:hAnsi="Bookman Old Style"/>
          <w:szCs w:val="24"/>
        </w:rPr>
        <w:t>Para el efecto, S</w:t>
      </w:r>
      <w:r w:rsidRPr="00913569">
        <w:rPr>
          <w:rFonts w:ascii="Bookman Old Style" w:hAnsi="Bookman Old Style"/>
          <w:szCs w:val="24"/>
        </w:rPr>
        <w:t>ecretaría libre y diligencie el comunicado</w:t>
      </w:r>
      <w:r w:rsidR="004A2722">
        <w:rPr>
          <w:rFonts w:ascii="Bookman Old Style" w:hAnsi="Bookman Old Style"/>
          <w:szCs w:val="24"/>
        </w:rPr>
        <w:t xml:space="preserve"> </w:t>
      </w:r>
      <w:r w:rsidR="004A2722" w:rsidRPr="00913569">
        <w:rPr>
          <w:rFonts w:ascii="Bookman Old Style" w:hAnsi="Bookman Old Style"/>
          <w:szCs w:val="24"/>
        </w:rPr>
        <w:t xml:space="preserve">de </w:t>
      </w:r>
      <w:r w:rsidR="009B280F">
        <w:rPr>
          <w:rFonts w:ascii="Bookman Old Style" w:hAnsi="Bookman Old Style"/>
          <w:szCs w:val="24"/>
        </w:rPr>
        <w:t xml:space="preserve">correspondiente de </w:t>
      </w:r>
      <w:r w:rsidR="004A2722" w:rsidRPr="00913569">
        <w:rPr>
          <w:rFonts w:ascii="Bookman Old Style" w:hAnsi="Bookman Old Style"/>
          <w:szCs w:val="24"/>
        </w:rPr>
        <w:t xml:space="preserve">manera </w:t>
      </w:r>
      <w:r w:rsidR="004A2722" w:rsidRPr="00913569">
        <w:rPr>
          <w:rFonts w:ascii="Bookman Old Style" w:hAnsi="Bookman Old Style"/>
          <w:b/>
          <w:szCs w:val="24"/>
        </w:rPr>
        <w:t>URGENTE</w:t>
      </w:r>
      <w:r w:rsidR="004A2722" w:rsidRPr="009B280F">
        <w:rPr>
          <w:rFonts w:ascii="Bookman Old Style" w:hAnsi="Bookman Old Style"/>
          <w:szCs w:val="24"/>
        </w:rPr>
        <w:t>,</w:t>
      </w:r>
      <w:r w:rsidR="00913569" w:rsidRPr="00913569">
        <w:rPr>
          <w:rFonts w:ascii="Bookman Old Style" w:hAnsi="Bookman Old Style"/>
          <w:szCs w:val="24"/>
        </w:rPr>
        <w:t xml:space="preserve"> </w:t>
      </w:r>
      <w:r w:rsidR="009B280F">
        <w:rPr>
          <w:rFonts w:ascii="Bookman Old Style" w:hAnsi="Bookman Old Style"/>
          <w:szCs w:val="24"/>
        </w:rPr>
        <w:t xml:space="preserve">incluyendo </w:t>
      </w:r>
      <w:r w:rsidRPr="00913569">
        <w:rPr>
          <w:rFonts w:ascii="Bookman Old Style" w:hAnsi="Bookman Old Style"/>
          <w:szCs w:val="24"/>
        </w:rPr>
        <w:t xml:space="preserve">copia </w:t>
      </w:r>
      <w:r w:rsidR="00913569" w:rsidRPr="00913569">
        <w:rPr>
          <w:rFonts w:ascii="Bookman Old Style" w:hAnsi="Bookman Old Style"/>
          <w:szCs w:val="24"/>
        </w:rPr>
        <w:t>de los informes realizados</w:t>
      </w:r>
      <w:r w:rsidRPr="00913569">
        <w:rPr>
          <w:rFonts w:ascii="Bookman Old Style" w:hAnsi="Bookman Old Style"/>
          <w:szCs w:val="24"/>
        </w:rPr>
        <w:t xml:space="preserve">. </w:t>
      </w:r>
    </w:p>
    <w:p w:rsidR="00F452F1" w:rsidRPr="00913569" w:rsidRDefault="00F452F1" w:rsidP="00F452F1">
      <w:pPr>
        <w:jc w:val="both"/>
        <w:rPr>
          <w:rFonts w:ascii="Bookman Old Style" w:hAnsi="Bookman Old Style" w:cs="Arial"/>
          <w:szCs w:val="24"/>
          <w:shd w:val="clear" w:color="auto" w:fill="FFFFFF"/>
        </w:rPr>
      </w:pPr>
    </w:p>
    <w:p w:rsidR="00F452F1" w:rsidRPr="00913569" w:rsidRDefault="00F452F1" w:rsidP="00F452F1">
      <w:pPr>
        <w:tabs>
          <w:tab w:val="left" w:pos="567"/>
        </w:tabs>
        <w:ind w:firstLine="709"/>
        <w:jc w:val="both"/>
        <w:rPr>
          <w:rFonts w:ascii="Bookman Old Style" w:hAnsi="Bookman Old Style" w:cs="Tahoma"/>
          <w:szCs w:val="24"/>
          <w:lang w:val="es-ES"/>
        </w:rPr>
      </w:pPr>
      <w:r w:rsidRPr="00913569">
        <w:rPr>
          <w:rFonts w:ascii="Bookman Old Style" w:hAnsi="Bookman Old Style" w:cs="Tahoma"/>
          <w:szCs w:val="24"/>
          <w:lang w:val="es-ES"/>
        </w:rPr>
        <w:t xml:space="preserve">NOTIFÍQUESE y CÚMPLASE, </w:t>
      </w:r>
      <w:r w:rsidRPr="00913569">
        <w:rPr>
          <w:rFonts w:ascii="Bookman Old Style" w:hAnsi="Bookman Old Style" w:cs="Tahoma"/>
          <w:szCs w:val="24"/>
          <w:lang w:val="es-ES"/>
        </w:rPr>
        <w:tab/>
      </w:r>
    </w:p>
    <w:p w:rsidR="00F452F1" w:rsidRPr="00913569" w:rsidRDefault="00F452F1" w:rsidP="00F452F1">
      <w:pPr>
        <w:jc w:val="both"/>
        <w:rPr>
          <w:rFonts w:ascii="Bookman Old Style" w:hAnsi="Bookman Old Style" w:cs="Tahoma"/>
          <w:szCs w:val="24"/>
          <w:lang w:val="es-ES"/>
        </w:rPr>
      </w:pPr>
    </w:p>
    <w:p w:rsidR="00F452F1" w:rsidRPr="00913569" w:rsidRDefault="00F452F1" w:rsidP="00F452F1">
      <w:pPr>
        <w:jc w:val="both"/>
        <w:rPr>
          <w:rFonts w:ascii="Bookman Old Style" w:hAnsi="Bookman Old Style" w:cs="Tahoma"/>
          <w:szCs w:val="24"/>
          <w:lang w:val="es-ES"/>
        </w:rPr>
      </w:pPr>
    </w:p>
    <w:p w:rsidR="00F452F1" w:rsidRPr="00913569" w:rsidRDefault="00F452F1" w:rsidP="00F452F1">
      <w:pPr>
        <w:jc w:val="center"/>
        <w:rPr>
          <w:rFonts w:ascii="Bookman Old Style" w:hAnsi="Bookman Old Style" w:cs="Tahoma"/>
          <w:b/>
          <w:szCs w:val="24"/>
          <w:lang w:val="es-ES"/>
        </w:rPr>
      </w:pPr>
      <w:r w:rsidRPr="00913569">
        <w:rPr>
          <w:rFonts w:ascii="Bookman Old Style" w:hAnsi="Bookman Old Style" w:cs="Tahoma"/>
          <w:b/>
          <w:szCs w:val="24"/>
          <w:lang w:val="es-ES"/>
        </w:rPr>
        <w:t xml:space="preserve">DIANA MARCELA BORDA GUTIÉRREZ </w:t>
      </w:r>
    </w:p>
    <w:p w:rsidR="00F452F1" w:rsidRPr="00913569" w:rsidRDefault="00F452F1" w:rsidP="00F452F1">
      <w:pPr>
        <w:ind w:firstLine="709"/>
        <w:jc w:val="center"/>
        <w:rPr>
          <w:rFonts w:ascii="Bookman Old Style" w:hAnsi="Bookman Old Style" w:cs="Tahoma"/>
          <w:b/>
          <w:bCs/>
          <w:szCs w:val="24"/>
          <w:lang w:val="es-ES"/>
        </w:rPr>
      </w:pPr>
      <w:r w:rsidRPr="00913569">
        <w:rPr>
          <w:rFonts w:ascii="Bookman Old Style" w:hAnsi="Bookman Old Style" w:cs="Tahoma"/>
          <w:b/>
          <w:bCs/>
          <w:szCs w:val="24"/>
          <w:lang w:val="es-ES"/>
        </w:rPr>
        <w:t>JUEZ</w:t>
      </w:r>
    </w:p>
    <w:p w:rsidR="00F452F1" w:rsidRPr="00913569" w:rsidRDefault="00F452F1" w:rsidP="00F452F1">
      <w:pPr>
        <w:spacing w:line="276" w:lineRule="auto"/>
        <w:rPr>
          <w:rFonts w:ascii="Bookman Old Style" w:hAnsi="Bookman Old Style" w:cs="Tahoma"/>
          <w:bCs/>
          <w:szCs w:val="24"/>
          <w:lang w:val="es-ES"/>
        </w:rPr>
      </w:pPr>
      <w:r w:rsidRPr="00913569">
        <w:rPr>
          <w:rFonts w:ascii="Bookman Old Style" w:hAnsi="Bookman Old Style" w:cs="Tahoma"/>
          <w:bCs/>
          <w:szCs w:val="24"/>
          <w:lang w:val="es-ES"/>
        </w:rPr>
        <w:t xml:space="preserve"> (1)</w:t>
      </w:r>
    </w:p>
    <w:p w:rsidR="00F452F1" w:rsidRDefault="00F452F1" w:rsidP="00F452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 w:cs="Tahoma"/>
          <w:sz w:val="16"/>
          <w:szCs w:val="16"/>
          <w:lang w:val="es-ES_tradnl"/>
        </w:rPr>
      </w:pPr>
      <w:r>
        <w:rPr>
          <w:rFonts w:ascii="Verdana" w:hAnsi="Verdana" w:cs="Tahoma"/>
          <w:sz w:val="16"/>
          <w:szCs w:val="16"/>
          <w:vertAlign w:val="superscript"/>
          <w:lang w:val="es-ES_tradnl"/>
        </w:rPr>
        <w:t>*</w:t>
      </w:r>
      <w:r>
        <w:rPr>
          <w:rFonts w:ascii="Verdana" w:hAnsi="Verdana" w:cs="Tahoma"/>
          <w:sz w:val="16"/>
          <w:szCs w:val="16"/>
          <w:lang w:val="es-ES_tradnl"/>
        </w:rPr>
        <w:t xml:space="preserve"> </w:t>
      </w:r>
      <w:r>
        <w:rPr>
          <w:rFonts w:ascii="Verdana" w:hAnsi="Verdana" w:cs="Tahoma"/>
          <w:sz w:val="16"/>
          <w:szCs w:val="16"/>
          <w:u w:val="single"/>
          <w:lang w:val="es-ES_tradnl"/>
        </w:rPr>
        <w:t>NOTIFICACIÓN POR ESTADO</w:t>
      </w:r>
      <w:r>
        <w:rPr>
          <w:rFonts w:ascii="Verdana" w:hAnsi="Verdana" w:cs="Tahoma"/>
          <w:sz w:val="16"/>
          <w:szCs w:val="16"/>
          <w:lang w:val="es-ES_tradnl"/>
        </w:rPr>
        <w:t xml:space="preserve">: La providencia anterior es notificada por anotación en ESTADO No____________ Hoy </w:t>
      </w:r>
      <w:r w:rsidR="00913569" w:rsidRPr="00913569">
        <w:rPr>
          <w:rFonts w:ascii="Verdana" w:hAnsi="Verdana" w:cs="Tahoma"/>
          <w:b/>
          <w:szCs w:val="24"/>
          <w:u w:val="single"/>
          <w:lang w:val="es-ES_tradnl"/>
        </w:rPr>
        <w:t>11 de febrero de 2021</w:t>
      </w:r>
    </w:p>
    <w:p w:rsidR="00F452F1" w:rsidRPr="008D2291" w:rsidRDefault="00F452F1" w:rsidP="00F452F1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 w:cs="Tahoma"/>
          <w:sz w:val="16"/>
          <w:szCs w:val="16"/>
          <w:lang w:val="es-ES_tradnl"/>
        </w:rPr>
      </w:pPr>
      <w:r>
        <w:rPr>
          <w:rFonts w:ascii="Verdana" w:hAnsi="Verdana" w:cs="Tahoma"/>
          <w:sz w:val="16"/>
          <w:szCs w:val="16"/>
          <w:lang w:val="es-ES_tradnl"/>
        </w:rPr>
        <w:t>El Secretario: Edison A. Bernal Saavedra</w:t>
      </w:r>
    </w:p>
    <w:p w:rsidR="00F452F1" w:rsidRDefault="00F452F1" w:rsidP="00F452F1">
      <w:pPr>
        <w:tabs>
          <w:tab w:val="left" w:pos="7953"/>
        </w:tabs>
        <w:jc w:val="right"/>
        <w:rPr>
          <w:rFonts w:ascii="Century" w:hAnsi="Century"/>
          <w:sz w:val="16"/>
          <w:szCs w:val="16"/>
        </w:rPr>
      </w:pPr>
      <w:r>
        <w:rPr>
          <w:rFonts w:ascii="Century" w:hAnsi="Century"/>
          <w:sz w:val="16"/>
          <w:szCs w:val="16"/>
        </w:rPr>
        <w:t>MCPV</w:t>
      </w:r>
      <w:bookmarkStart w:id="0" w:name="_GoBack"/>
      <w:bookmarkEnd w:id="0"/>
    </w:p>
    <w:sectPr w:rsidR="00F452F1" w:rsidSect="004A272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640E4"/>
    <w:multiLevelType w:val="hybridMultilevel"/>
    <w:tmpl w:val="946ECBC6"/>
    <w:lvl w:ilvl="0" w:tplc="A33A7B74">
      <w:start w:val="1"/>
      <w:numFmt w:val="lowerRoman"/>
      <w:lvlText w:val="(%1)"/>
      <w:lvlJc w:val="left"/>
      <w:pPr>
        <w:ind w:left="1428" w:hanging="720"/>
      </w:pPr>
      <w:rPr>
        <w:rFonts w:ascii="Bookman Old Style" w:hAnsi="Bookman Old Style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F1"/>
    <w:rsid w:val="00136FA4"/>
    <w:rsid w:val="00366C74"/>
    <w:rsid w:val="004A2722"/>
    <w:rsid w:val="004E70D4"/>
    <w:rsid w:val="005B5731"/>
    <w:rsid w:val="005F04CC"/>
    <w:rsid w:val="007A3EB0"/>
    <w:rsid w:val="008C146D"/>
    <w:rsid w:val="00913569"/>
    <w:rsid w:val="009B280F"/>
    <w:rsid w:val="00A7541A"/>
    <w:rsid w:val="00F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AE28C-16E2-4FA9-B5AF-4791B867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2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52F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ramajudicial.gov.co/csj/downloads/UserFiles/Image/CAUCA/JUZGADOS%20ADMINITRATIVOS/JUZGADO%20SEPTIMO/escudo%20rama.JP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27566B2C10F43B8F30140A20E7A2A" ma:contentTypeVersion="9" ma:contentTypeDescription="Crear nuevo documento." ma:contentTypeScope="" ma:versionID="394e812537315dee2b2022317f0a4eb6">
  <xsd:schema xmlns:xsd="http://www.w3.org/2001/XMLSchema" xmlns:xs="http://www.w3.org/2001/XMLSchema" xmlns:p="http://schemas.microsoft.com/office/2006/metadata/properties" xmlns:ns2="25c70f08-c3fb-46fe-a0c7-304f4da99640" xmlns:ns3="7712edbf-87cc-4dcc-8f6e-d790e9ccfaaf" targetNamespace="http://schemas.microsoft.com/office/2006/metadata/properties" ma:root="true" ma:fieldsID="080ff7fa5f331136cb01a4d5c3c96e37" ns2:_="" ns3:_="">
    <xsd:import namespace="25c70f08-c3fb-46fe-a0c7-304f4da99640"/>
    <xsd:import namespace="7712edbf-87cc-4dcc-8f6e-d790e9ccf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70f08-c3fb-46fe-a0c7-304f4da99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edbf-87cc-4dcc-8f6e-d790e9ccf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C50FA-F846-4037-A7A5-C14AE0650402}"/>
</file>

<file path=customXml/itemProps2.xml><?xml version="1.0" encoding="utf-8"?>
<ds:datastoreItem xmlns:ds="http://schemas.openxmlformats.org/officeDocument/2006/customXml" ds:itemID="{84DD83CC-296E-417A-9026-8DAE0CFBFE5D}"/>
</file>

<file path=customXml/itemProps3.xml><?xml version="1.0" encoding="utf-8"?>
<ds:datastoreItem xmlns:ds="http://schemas.openxmlformats.org/officeDocument/2006/customXml" ds:itemID="{255ADC1D-E80C-40B2-B6B2-BCA51BD32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PINZON VELA</dc:creator>
  <cp:keywords/>
  <dc:description/>
  <cp:lastModifiedBy>MARTHA CECILIA PINZON VELA</cp:lastModifiedBy>
  <cp:revision>10</cp:revision>
  <dcterms:created xsi:type="dcterms:W3CDTF">2021-02-09T20:40:00Z</dcterms:created>
  <dcterms:modified xsi:type="dcterms:W3CDTF">2021-02-09T21:26:00Z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0x0101000DB27566B2C10F43B8F30140A20E7A2A</vt:lpwstr>
  </property>
</Properties>
</file>