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720CF" w14:textId="77777777"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color w:val="000000"/>
          <w:sz w:val="24"/>
          <w:szCs w:val="24"/>
          <w:lang w:eastAsia="es-ES"/>
        </w:rPr>
        <w:t>REPÚBLICA DE COLOMBIA</w:t>
      </w:r>
    </w:p>
    <w:p w14:paraId="155296F1" w14:textId="77777777"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color w:val="000000"/>
          <w:sz w:val="24"/>
          <w:szCs w:val="24"/>
          <w:lang w:eastAsia="es-ES"/>
        </w:rPr>
        <w:t xml:space="preserve">RAMA JUDICIAL  </w:t>
      </w:r>
    </w:p>
    <w:p w14:paraId="1C756B0D" w14:textId="77777777"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noProof/>
          <w:color w:val="000000"/>
          <w:sz w:val="24"/>
          <w:szCs w:val="24"/>
          <w:lang w:val="es-CO" w:eastAsia="es-CO"/>
        </w:rPr>
        <w:drawing>
          <wp:inline distT="0" distB="0" distL="0" distR="0" wp14:anchorId="617F4787" wp14:editId="6AE7F815">
            <wp:extent cx="482589" cy="429371"/>
            <wp:effectExtent l="0" t="0" r="0" b="0"/>
            <wp:docPr id="595" name="Imagen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83168" cy="429886"/>
                    </a:xfrm>
                    <a:prstGeom prst="rect">
                      <a:avLst/>
                    </a:prstGeom>
                    <a:noFill/>
                    <a:ln w="9525">
                      <a:noFill/>
                      <a:miter lim="800000"/>
                      <a:headEnd/>
                      <a:tailEnd/>
                    </a:ln>
                  </pic:spPr>
                </pic:pic>
              </a:graphicData>
            </a:graphic>
          </wp:inline>
        </w:drawing>
      </w:r>
    </w:p>
    <w:p w14:paraId="5F98A0D8" w14:textId="77777777"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color w:val="000000"/>
          <w:sz w:val="24"/>
          <w:szCs w:val="24"/>
          <w:lang w:eastAsia="es-ES"/>
        </w:rPr>
        <w:t>JUZGADO DIECIOCHO DE FAMILIA EN ORALIDAD</w:t>
      </w:r>
    </w:p>
    <w:p w14:paraId="7D5F7779" w14:textId="77777777"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sz w:val="24"/>
          <w:szCs w:val="24"/>
        </w:rPr>
        <w:t xml:space="preserve">Correo de notificación, </w:t>
      </w:r>
      <w:hyperlink r:id="rId9" w:history="1">
        <w:r w:rsidRPr="00097B4C">
          <w:rPr>
            <w:rStyle w:val="Hipervnculo"/>
            <w:rFonts w:ascii="Tahoma" w:hAnsi="Tahoma" w:cs="Tahoma"/>
            <w:sz w:val="24"/>
            <w:szCs w:val="24"/>
          </w:rPr>
          <w:t>jfcto18bta@notificacionesrj.gov.co</w:t>
        </w:r>
      </w:hyperlink>
    </w:p>
    <w:p w14:paraId="52776A92" w14:textId="77777777" w:rsidR="007221F3" w:rsidRPr="00097B4C" w:rsidRDefault="007221F3" w:rsidP="00097B4C">
      <w:pPr>
        <w:overflowPunct w:val="0"/>
        <w:autoSpaceDE w:val="0"/>
        <w:autoSpaceDN w:val="0"/>
        <w:adjustRightInd w:val="0"/>
        <w:spacing w:line="276" w:lineRule="auto"/>
        <w:contextualSpacing/>
        <w:jc w:val="center"/>
        <w:rPr>
          <w:rFonts w:ascii="Tahoma" w:hAnsi="Tahoma" w:cs="Tahoma"/>
          <w:sz w:val="24"/>
          <w:szCs w:val="24"/>
        </w:rPr>
      </w:pPr>
      <w:r w:rsidRPr="00097B4C">
        <w:rPr>
          <w:rFonts w:ascii="Tahoma" w:hAnsi="Tahoma" w:cs="Tahoma"/>
          <w:sz w:val="24"/>
          <w:szCs w:val="24"/>
        </w:rPr>
        <w:t xml:space="preserve">    Carrera 7 No. 12 C- 23 Piso 6 Teléfono 2810598</w:t>
      </w:r>
    </w:p>
    <w:p w14:paraId="4A404891" w14:textId="77777777" w:rsidR="00990D48" w:rsidRPr="00097B4C" w:rsidRDefault="00990D48" w:rsidP="00097B4C">
      <w:pPr>
        <w:overflowPunct w:val="0"/>
        <w:autoSpaceDE w:val="0"/>
        <w:autoSpaceDN w:val="0"/>
        <w:adjustRightInd w:val="0"/>
        <w:spacing w:line="276" w:lineRule="auto"/>
        <w:contextualSpacing/>
        <w:jc w:val="center"/>
        <w:rPr>
          <w:rFonts w:ascii="Tahoma" w:hAnsi="Tahoma" w:cs="Tahoma"/>
          <w:sz w:val="24"/>
          <w:szCs w:val="24"/>
        </w:rPr>
      </w:pPr>
    </w:p>
    <w:p w14:paraId="1F2CC13D" w14:textId="77777777" w:rsidR="00F85509" w:rsidRPr="00097B4C" w:rsidRDefault="00F85509" w:rsidP="00097B4C">
      <w:pPr>
        <w:overflowPunct w:val="0"/>
        <w:autoSpaceDE w:val="0"/>
        <w:autoSpaceDN w:val="0"/>
        <w:adjustRightInd w:val="0"/>
        <w:spacing w:line="276" w:lineRule="auto"/>
        <w:contextualSpacing/>
        <w:jc w:val="center"/>
        <w:rPr>
          <w:rFonts w:ascii="Tahoma" w:hAnsi="Tahoma" w:cs="Tahoma"/>
          <w:sz w:val="24"/>
          <w:szCs w:val="24"/>
        </w:rPr>
      </w:pPr>
    </w:p>
    <w:p w14:paraId="12FDFD7B" w14:textId="77777777"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r w:rsidRPr="00097B4C">
        <w:rPr>
          <w:rFonts w:ascii="Tahoma" w:hAnsi="Tahoma" w:cs="Tahoma"/>
          <w:b/>
          <w:sz w:val="24"/>
          <w:szCs w:val="24"/>
        </w:rPr>
        <w:t>E D I C T O</w:t>
      </w:r>
    </w:p>
    <w:p w14:paraId="34F213A1" w14:textId="77777777"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14:paraId="45E7C6F4" w14:textId="5F50A61C"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r w:rsidRPr="00097B4C">
        <w:rPr>
          <w:rFonts w:ascii="Tahoma" w:hAnsi="Tahoma" w:cs="Tahoma"/>
          <w:b/>
          <w:sz w:val="24"/>
          <w:szCs w:val="24"/>
        </w:rPr>
        <w:t>LA SUSCRITA JU</w:t>
      </w:r>
      <w:r w:rsidR="00524B16">
        <w:rPr>
          <w:rFonts w:ascii="Tahoma" w:hAnsi="Tahoma" w:cs="Tahoma"/>
          <w:b/>
          <w:sz w:val="24"/>
          <w:szCs w:val="24"/>
        </w:rPr>
        <w:t>E</w:t>
      </w:r>
      <w:r w:rsidRPr="00097B4C">
        <w:rPr>
          <w:rFonts w:ascii="Tahoma" w:hAnsi="Tahoma" w:cs="Tahoma"/>
          <w:b/>
          <w:sz w:val="24"/>
          <w:szCs w:val="24"/>
        </w:rPr>
        <w:t>Z DIECIOCHO DE FAMILIA DE BOGOTÁ</w:t>
      </w:r>
    </w:p>
    <w:p w14:paraId="67C852B5" w14:textId="77777777"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14:paraId="0B19E251" w14:textId="77777777"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14:paraId="7B0BFADD" w14:textId="77777777" w:rsidR="00F85509" w:rsidRPr="00097B4C" w:rsidRDefault="00097B4C" w:rsidP="00097B4C">
      <w:pPr>
        <w:overflowPunct w:val="0"/>
        <w:autoSpaceDE w:val="0"/>
        <w:autoSpaceDN w:val="0"/>
        <w:adjustRightInd w:val="0"/>
        <w:spacing w:line="276" w:lineRule="auto"/>
        <w:contextualSpacing/>
        <w:jc w:val="center"/>
        <w:rPr>
          <w:rFonts w:ascii="Tahoma" w:hAnsi="Tahoma" w:cs="Tahoma"/>
          <w:b/>
          <w:sz w:val="24"/>
          <w:szCs w:val="24"/>
        </w:rPr>
      </w:pPr>
      <w:r>
        <w:rPr>
          <w:rFonts w:ascii="Tahoma" w:hAnsi="Tahoma" w:cs="Tahoma"/>
          <w:b/>
          <w:sz w:val="24"/>
          <w:szCs w:val="24"/>
        </w:rPr>
        <w:t>EMPLAZA</w:t>
      </w:r>
      <w:r w:rsidR="00F85509" w:rsidRPr="00097B4C">
        <w:rPr>
          <w:rFonts w:ascii="Tahoma" w:hAnsi="Tahoma" w:cs="Tahoma"/>
          <w:b/>
          <w:sz w:val="24"/>
          <w:szCs w:val="24"/>
        </w:rPr>
        <w:t>:</w:t>
      </w:r>
    </w:p>
    <w:p w14:paraId="15A3EE64" w14:textId="77777777" w:rsidR="00F85509"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14:paraId="4CFD40C7" w14:textId="77777777" w:rsidR="00097B4C" w:rsidRPr="00097B4C" w:rsidRDefault="00097B4C" w:rsidP="00097B4C">
      <w:pPr>
        <w:overflowPunct w:val="0"/>
        <w:autoSpaceDE w:val="0"/>
        <w:autoSpaceDN w:val="0"/>
        <w:adjustRightInd w:val="0"/>
        <w:spacing w:line="276" w:lineRule="auto"/>
        <w:contextualSpacing/>
        <w:jc w:val="center"/>
        <w:rPr>
          <w:rFonts w:ascii="Tahoma" w:hAnsi="Tahoma" w:cs="Tahoma"/>
          <w:b/>
          <w:sz w:val="24"/>
          <w:szCs w:val="24"/>
        </w:rPr>
      </w:pPr>
    </w:p>
    <w:p w14:paraId="2AAAF2F4" w14:textId="77777777" w:rsidR="00F85509" w:rsidRPr="00097B4C" w:rsidRDefault="00F85509" w:rsidP="00097B4C">
      <w:pPr>
        <w:overflowPunct w:val="0"/>
        <w:autoSpaceDE w:val="0"/>
        <w:autoSpaceDN w:val="0"/>
        <w:adjustRightInd w:val="0"/>
        <w:spacing w:line="276" w:lineRule="auto"/>
        <w:contextualSpacing/>
        <w:jc w:val="both"/>
        <w:rPr>
          <w:rFonts w:ascii="Tahoma" w:hAnsi="Tahoma" w:cs="Tahoma"/>
          <w:bCs/>
          <w:sz w:val="24"/>
          <w:szCs w:val="24"/>
          <w:lang w:val="es-ES_tradnl" w:eastAsia="es-ES"/>
        </w:rPr>
      </w:pPr>
      <w:r w:rsidRPr="00097B4C">
        <w:rPr>
          <w:rFonts w:ascii="Tahoma" w:hAnsi="Tahoma" w:cs="Tahoma"/>
          <w:sz w:val="24"/>
          <w:szCs w:val="24"/>
        </w:rPr>
        <w:t xml:space="preserve">AL SEÑOR ALEXANDER PAYANENE del proceso de </w:t>
      </w:r>
      <w:r w:rsidRPr="00097B4C">
        <w:rPr>
          <w:rFonts w:ascii="Tahoma" w:hAnsi="Tahoma" w:cs="Tahoma"/>
          <w:b/>
          <w:bCs/>
          <w:sz w:val="24"/>
          <w:szCs w:val="24"/>
          <w:lang w:val="es-ES_tradnl" w:eastAsia="es-ES"/>
        </w:rPr>
        <w:t xml:space="preserve">RESTABLECIMIENTO DE DERECHOS </w:t>
      </w:r>
      <w:r w:rsidRPr="00097B4C">
        <w:rPr>
          <w:rFonts w:ascii="Tahoma" w:hAnsi="Tahoma" w:cs="Tahoma"/>
          <w:bCs/>
          <w:sz w:val="24"/>
          <w:szCs w:val="24"/>
          <w:lang w:val="es-ES_tradnl" w:eastAsia="es-ES"/>
        </w:rPr>
        <w:t>por el término de UIN (1) DÍA</w:t>
      </w:r>
      <w:r w:rsidR="00097B4C" w:rsidRPr="00097B4C">
        <w:rPr>
          <w:rFonts w:ascii="Tahoma" w:hAnsi="Tahoma" w:cs="Tahoma"/>
          <w:bCs/>
          <w:sz w:val="24"/>
          <w:szCs w:val="24"/>
          <w:lang w:val="es-ES_tradnl" w:eastAsia="es-ES"/>
        </w:rPr>
        <w:t>, en el horario de 8</w:t>
      </w:r>
      <w:r w:rsidRPr="00097B4C">
        <w:rPr>
          <w:rFonts w:ascii="Tahoma" w:hAnsi="Tahoma" w:cs="Tahoma"/>
          <w:bCs/>
          <w:sz w:val="24"/>
          <w:szCs w:val="24"/>
          <w:lang w:val="es-ES_tradnl" w:eastAsia="es-ES"/>
        </w:rPr>
        <w:t xml:space="preserve">:00 a.m. a 5:00 p.m., remitiendo copia del auto de fecha 19 de mayo de 2020, para que sea </w:t>
      </w:r>
      <w:r w:rsidR="00097B4C" w:rsidRPr="00097B4C">
        <w:rPr>
          <w:rFonts w:ascii="Tahoma" w:hAnsi="Tahoma" w:cs="Tahoma"/>
          <w:bCs/>
          <w:sz w:val="24"/>
          <w:szCs w:val="24"/>
          <w:lang w:val="es-ES_tradnl" w:eastAsia="es-ES"/>
        </w:rPr>
        <w:t>publicado</w:t>
      </w:r>
      <w:r w:rsidRPr="00097B4C">
        <w:rPr>
          <w:rFonts w:ascii="Tahoma" w:hAnsi="Tahoma" w:cs="Tahoma"/>
          <w:bCs/>
          <w:sz w:val="24"/>
          <w:szCs w:val="24"/>
          <w:lang w:val="es-ES_tradnl" w:eastAsia="es-ES"/>
        </w:rPr>
        <w:t xml:space="preserve"> en la </w:t>
      </w:r>
      <w:r w:rsidR="00097B4C" w:rsidRPr="00097B4C">
        <w:rPr>
          <w:rFonts w:ascii="Tahoma" w:hAnsi="Tahoma" w:cs="Tahoma"/>
          <w:bCs/>
          <w:sz w:val="24"/>
          <w:szCs w:val="24"/>
          <w:lang w:val="es-ES_tradnl" w:eastAsia="es-ES"/>
        </w:rPr>
        <w:t>página</w:t>
      </w:r>
      <w:r w:rsidRPr="00097B4C">
        <w:rPr>
          <w:rFonts w:ascii="Tahoma" w:hAnsi="Tahoma" w:cs="Tahoma"/>
          <w:bCs/>
          <w:sz w:val="24"/>
          <w:szCs w:val="24"/>
          <w:lang w:val="es-ES_tradnl" w:eastAsia="es-ES"/>
        </w:rPr>
        <w:t xml:space="preserve"> de la RAMA JUDICIAL por el mismo lapso</w:t>
      </w:r>
      <w:r w:rsidR="00097B4C" w:rsidRPr="00097B4C">
        <w:rPr>
          <w:rFonts w:ascii="Tahoma" w:hAnsi="Tahoma" w:cs="Tahoma"/>
          <w:bCs/>
          <w:sz w:val="24"/>
          <w:szCs w:val="24"/>
          <w:lang w:val="es-ES_tradnl" w:eastAsia="es-ES"/>
        </w:rPr>
        <w:t xml:space="preserve"> en la página  web oficial.</w:t>
      </w:r>
    </w:p>
    <w:p w14:paraId="7B373A40" w14:textId="77777777" w:rsidR="00097B4C" w:rsidRPr="00097B4C" w:rsidRDefault="00097B4C" w:rsidP="00097B4C">
      <w:pPr>
        <w:overflowPunct w:val="0"/>
        <w:autoSpaceDE w:val="0"/>
        <w:autoSpaceDN w:val="0"/>
        <w:adjustRightInd w:val="0"/>
        <w:spacing w:line="276" w:lineRule="auto"/>
        <w:contextualSpacing/>
        <w:jc w:val="both"/>
        <w:rPr>
          <w:rFonts w:ascii="Tahoma" w:hAnsi="Tahoma" w:cs="Tahoma"/>
          <w:bCs/>
          <w:sz w:val="24"/>
          <w:szCs w:val="24"/>
          <w:lang w:val="es-ES_tradnl" w:eastAsia="es-ES"/>
        </w:rPr>
      </w:pPr>
    </w:p>
    <w:p w14:paraId="10C2B19F" w14:textId="656B330C" w:rsidR="00097B4C" w:rsidRPr="00097B4C" w:rsidRDefault="00097B4C" w:rsidP="00097B4C">
      <w:pPr>
        <w:overflowPunct w:val="0"/>
        <w:autoSpaceDE w:val="0"/>
        <w:autoSpaceDN w:val="0"/>
        <w:adjustRightInd w:val="0"/>
        <w:spacing w:line="276" w:lineRule="auto"/>
        <w:contextualSpacing/>
        <w:jc w:val="both"/>
        <w:rPr>
          <w:rFonts w:ascii="Tahoma" w:hAnsi="Tahoma" w:cs="Tahoma"/>
          <w:b/>
          <w:bCs/>
          <w:sz w:val="24"/>
          <w:szCs w:val="24"/>
          <w:lang w:val="es-ES_tradnl" w:eastAsia="es-ES"/>
        </w:rPr>
      </w:pPr>
      <w:r w:rsidRPr="00097B4C">
        <w:rPr>
          <w:rFonts w:ascii="Tahoma" w:hAnsi="Tahoma" w:cs="Tahoma"/>
          <w:bCs/>
          <w:sz w:val="24"/>
          <w:szCs w:val="24"/>
          <w:lang w:val="es-ES_tradnl" w:eastAsia="es-ES"/>
        </w:rPr>
        <w:t xml:space="preserve">Para que se haga parte dentro del proceso administrativo de </w:t>
      </w:r>
      <w:r w:rsidRPr="00097B4C">
        <w:rPr>
          <w:rFonts w:ascii="Tahoma" w:hAnsi="Tahoma" w:cs="Tahoma"/>
          <w:b/>
          <w:bCs/>
          <w:sz w:val="24"/>
          <w:szCs w:val="24"/>
          <w:lang w:val="es-ES_tradnl" w:eastAsia="es-ES"/>
        </w:rPr>
        <w:t>RESTABLECIMIENTO DE DERECHOS No. 110013110018-2019-003</w:t>
      </w:r>
      <w:r w:rsidR="00F34C85">
        <w:rPr>
          <w:rFonts w:ascii="Tahoma" w:hAnsi="Tahoma" w:cs="Tahoma"/>
          <w:b/>
          <w:bCs/>
          <w:sz w:val="24"/>
          <w:szCs w:val="24"/>
          <w:lang w:val="es-ES_tradnl" w:eastAsia="es-ES"/>
        </w:rPr>
        <w:t>0</w:t>
      </w:r>
      <w:r w:rsidRPr="00097B4C">
        <w:rPr>
          <w:rFonts w:ascii="Tahoma" w:hAnsi="Tahoma" w:cs="Tahoma"/>
          <w:b/>
          <w:bCs/>
          <w:sz w:val="24"/>
          <w:szCs w:val="24"/>
          <w:lang w:val="es-ES_tradnl" w:eastAsia="es-ES"/>
        </w:rPr>
        <w:t>6-00 DE J</w:t>
      </w:r>
      <w:r w:rsidR="00EF7331">
        <w:rPr>
          <w:rFonts w:ascii="Tahoma" w:hAnsi="Tahoma" w:cs="Tahoma"/>
          <w:b/>
          <w:bCs/>
          <w:sz w:val="24"/>
          <w:szCs w:val="24"/>
          <w:lang w:val="es-ES_tradnl" w:eastAsia="es-ES"/>
        </w:rPr>
        <w:t>AP</w:t>
      </w:r>
      <w:r w:rsidRPr="00097B4C">
        <w:rPr>
          <w:rFonts w:ascii="Tahoma" w:hAnsi="Tahoma" w:cs="Tahoma"/>
          <w:b/>
          <w:bCs/>
          <w:sz w:val="24"/>
          <w:szCs w:val="24"/>
          <w:lang w:val="es-ES_tradnl" w:eastAsia="es-ES"/>
        </w:rPr>
        <w:t>, identificad</w:t>
      </w:r>
      <w:r w:rsidR="00EF7331">
        <w:rPr>
          <w:rFonts w:ascii="Tahoma" w:hAnsi="Tahoma" w:cs="Tahoma"/>
          <w:b/>
          <w:bCs/>
          <w:sz w:val="24"/>
          <w:szCs w:val="24"/>
          <w:lang w:val="es-ES_tradnl" w:eastAsia="es-ES"/>
        </w:rPr>
        <w:t>o</w:t>
      </w:r>
      <w:r w:rsidRPr="00097B4C">
        <w:rPr>
          <w:rFonts w:ascii="Tahoma" w:hAnsi="Tahoma" w:cs="Tahoma"/>
          <w:b/>
          <w:bCs/>
          <w:sz w:val="24"/>
          <w:szCs w:val="24"/>
          <w:lang w:val="es-ES_tradnl" w:eastAsia="es-ES"/>
        </w:rPr>
        <w:t xml:space="preserve"> con T.I. No.1.023.377.306.</w:t>
      </w:r>
    </w:p>
    <w:p w14:paraId="1824EAB8" w14:textId="77777777" w:rsidR="00097B4C" w:rsidRPr="00097B4C" w:rsidRDefault="00097B4C" w:rsidP="00097B4C">
      <w:pPr>
        <w:overflowPunct w:val="0"/>
        <w:autoSpaceDE w:val="0"/>
        <w:autoSpaceDN w:val="0"/>
        <w:adjustRightInd w:val="0"/>
        <w:spacing w:line="276" w:lineRule="auto"/>
        <w:contextualSpacing/>
        <w:jc w:val="both"/>
        <w:rPr>
          <w:rFonts w:ascii="Tahoma" w:hAnsi="Tahoma" w:cs="Tahoma"/>
          <w:b/>
          <w:bCs/>
          <w:sz w:val="24"/>
          <w:szCs w:val="24"/>
          <w:lang w:val="es-ES_tradnl" w:eastAsia="es-ES"/>
        </w:rPr>
      </w:pPr>
    </w:p>
    <w:p w14:paraId="5B4D5308" w14:textId="77777777" w:rsidR="00097B4C" w:rsidRPr="00097B4C" w:rsidRDefault="00097B4C" w:rsidP="00097B4C">
      <w:pPr>
        <w:overflowPunct w:val="0"/>
        <w:autoSpaceDE w:val="0"/>
        <w:autoSpaceDN w:val="0"/>
        <w:adjustRightInd w:val="0"/>
        <w:spacing w:line="276" w:lineRule="auto"/>
        <w:contextualSpacing/>
        <w:jc w:val="both"/>
        <w:rPr>
          <w:rFonts w:ascii="Tahoma" w:hAnsi="Tahoma" w:cs="Tahoma"/>
          <w:bCs/>
          <w:sz w:val="24"/>
          <w:szCs w:val="24"/>
          <w:lang w:val="es-ES_tradnl" w:eastAsia="es-ES"/>
        </w:rPr>
      </w:pPr>
      <w:r w:rsidRPr="00097B4C">
        <w:rPr>
          <w:rFonts w:ascii="Tahoma" w:hAnsi="Tahoma" w:cs="Tahoma"/>
          <w:bCs/>
          <w:sz w:val="24"/>
          <w:szCs w:val="24"/>
          <w:lang w:val="es-ES_tradnl" w:eastAsia="es-ES"/>
        </w:rPr>
        <w:t>Para dar cumplimiento al art. 108 del Código General del Proceso, se fija el presente edicto en un lugar público por el término de UN (1) DÍA, hoy veintiuno (21) de mayo de dos mil veinte (2020).</w:t>
      </w:r>
    </w:p>
    <w:p w14:paraId="407750F8" w14:textId="77777777"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p>
    <w:p w14:paraId="3C6A059F" w14:textId="77777777"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p>
    <w:p w14:paraId="4A668232" w14:textId="77777777"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p>
    <w:p w14:paraId="599DA569" w14:textId="77777777"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r w:rsidRPr="00097B4C">
        <w:rPr>
          <w:rFonts w:ascii="Tahoma" w:hAnsi="Tahoma" w:cs="Tahoma"/>
          <w:b/>
          <w:bCs/>
          <w:sz w:val="24"/>
          <w:szCs w:val="24"/>
          <w:lang w:val="es-ES_tradnl" w:eastAsia="es-ES"/>
        </w:rPr>
        <w:t>MÓNICA EDITH MELENJE TRUJILLO</w:t>
      </w:r>
    </w:p>
    <w:p w14:paraId="0FDF808B" w14:textId="77777777"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r w:rsidRPr="00097B4C">
        <w:rPr>
          <w:rFonts w:ascii="Tahoma" w:hAnsi="Tahoma" w:cs="Tahoma"/>
          <w:b/>
          <w:bCs/>
          <w:sz w:val="24"/>
          <w:szCs w:val="24"/>
          <w:lang w:val="es-ES_tradnl" w:eastAsia="es-ES"/>
        </w:rPr>
        <w:t>JUEZ</w:t>
      </w:r>
    </w:p>
    <w:p w14:paraId="0C530E58" w14:textId="77777777" w:rsidR="00097B4C" w:rsidRDefault="00097B4C" w:rsidP="00F85509">
      <w:pPr>
        <w:overflowPunct w:val="0"/>
        <w:autoSpaceDE w:val="0"/>
        <w:autoSpaceDN w:val="0"/>
        <w:adjustRightInd w:val="0"/>
        <w:contextualSpacing/>
        <w:jc w:val="both"/>
        <w:rPr>
          <w:rFonts w:ascii="Tahoma" w:hAnsi="Tahoma" w:cs="Tahoma"/>
          <w:bCs/>
          <w:sz w:val="22"/>
          <w:szCs w:val="22"/>
          <w:lang w:val="es-ES_tradnl" w:eastAsia="es-ES"/>
        </w:rPr>
      </w:pPr>
    </w:p>
    <w:p w14:paraId="695A0222" w14:textId="77777777" w:rsidR="00097B4C" w:rsidRDefault="00097B4C" w:rsidP="00F85509">
      <w:pPr>
        <w:overflowPunct w:val="0"/>
        <w:autoSpaceDE w:val="0"/>
        <w:autoSpaceDN w:val="0"/>
        <w:adjustRightInd w:val="0"/>
        <w:contextualSpacing/>
        <w:jc w:val="both"/>
        <w:rPr>
          <w:rFonts w:ascii="Tahoma" w:hAnsi="Tahoma" w:cs="Tahoma"/>
          <w:sz w:val="22"/>
          <w:szCs w:val="22"/>
        </w:rPr>
      </w:pPr>
    </w:p>
    <w:p w14:paraId="3D10CD16"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48988CB3"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1F5A825A"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6E476992"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44A9ECB1"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45EA1672"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406BEC94"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075FC974"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00C018E6"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6487D40B"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49DE9572"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7B18077C"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63E40E6A"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3F09E7C7"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7A0D8D03" w14:textId="77777777" w:rsidR="00EF7331" w:rsidRDefault="00EF7331" w:rsidP="00F85509">
      <w:pPr>
        <w:overflowPunct w:val="0"/>
        <w:autoSpaceDE w:val="0"/>
        <w:autoSpaceDN w:val="0"/>
        <w:adjustRightInd w:val="0"/>
        <w:contextualSpacing/>
        <w:jc w:val="both"/>
        <w:rPr>
          <w:rFonts w:ascii="Tahoma" w:hAnsi="Tahoma" w:cs="Tahoma"/>
          <w:sz w:val="22"/>
          <w:szCs w:val="22"/>
        </w:rPr>
      </w:pPr>
    </w:p>
    <w:p w14:paraId="74E7B67B" w14:textId="77777777"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color w:val="000000"/>
          <w:sz w:val="22"/>
          <w:szCs w:val="22"/>
          <w:lang w:eastAsia="es-ES"/>
        </w:rPr>
        <w:t>REPÚBLICA DE COLOMBIA</w:t>
      </w:r>
    </w:p>
    <w:p w14:paraId="78507967" w14:textId="77777777"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color w:val="000000"/>
          <w:sz w:val="22"/>
          <w:szCs w:val="22"/>
          <w:lang w:eastAsia="es-ES"/>
        </w:rPr>
        <w:t xml:space="preserve">RAMA JUDICIAL  </w:t>
      </w:r>
    </w:p>
    <w:p w14:paraId="424E53D6" w14:textId="77777777"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noProof/>
          <w:color w:val="000000"/>
          <w:sz w:val="22"/>
          <w:szCs w:val="22"/>
          <w:lang w:val="es-CO" w:eastAsia="es-CO"/>
        </w:rPr>
        <w:drawing>
          <wp:inline distT="0" distB="0" distL="0" distR="0" wp14:anchorId="60254001" wp14:editId="1015424E">
            <wp:extent cx="482589" cy="429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83168" cy="429886"/>
                    </a:xfrm>
                    <a:prstGeom prst="rect">
                      <a:avLst/>
                    </a:prstGeom>
                    <a:noFill/>
                    <a:ln w="9525">
                      <a:noFill/>
                      <a:miter lim="800000"/>
                      <a:headEnd/>
                      <a:tailEnd/>
                    </a:ln>
                  </pic:spPr>
                </pic:pic>
              </a:graphicData>
            </a:graphic>
          </wp:inline>
        </w:drawing>
      </w:r>
    </w:p>
    <w:p w14:paraId="51F3167A" w14:textId="77777777"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color w:val="000000"/>
          <w:sz w:val="22"/>
          <w:szCs w:val="22"/>
          <w:lang w:eastAsia="es-ES"/>
        </w:rPr>
        <w:t>JUZGADO DIECIOCHO DE FAMILIA EN ORALIDAD</w:t>
      </w:r>
    </w:p>
    <w:p w14:paraId="75B22913" w14:textId="77777777"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sz w:val="22"/>
          <w:szCs w:val="22"/>
        </w:rPr>
        <w:t xml:space="preserve">Correo de notificación, </w:t>
      </w:r>
      <w:hyperlink r:id="rId10" w:history="1">
        <w:r w:rsidRPr="0039136D">
          <w:rPr>
            <w:rStyle w:val="Hipervnculo"/>
            <w:rFonts w:ascii="Tahoma" w:hAnsi="Tahoma" w:cs="Tahoma"/>
            <w:sz w:val="22"/>
            <w:szCs w:val="22"/>
          </w:rPr>
          <w:t>jfcto18bta@notificacionesrj.gov.co</w:t>
        </w:r>
      </w:hyperlink>
    </w:p>
    <w:p w14:paraId="4EDEA72D" w14:textId="77777777" w:rsidR="00EF7331" w:rsidRPr="0039136D" w:rsidRDefault="00EF7331" w:rsidP="00EF7331">
      <w:pPr>
        <w:overflowPunct w:val="0"/>
        <w:autoSpaceDE w:val="0"/>
        <w:autoSpaceDN w:val="0"/>
        <w:adjustRightInd w:val="0"/>
        <w:contextualSpacing/>
        <w:jc w:val="center"/>
        <w:rPr>
          <w:rFonts w:ascii="Tahoma" w:hAnsi="Tahoma" w:cs="Tahoma"/>
          <w:sz w:val="22"/>
          <w:szCs w:val="22"/>
        </w:rPr>
      </w:pPr>
      <w:r w:rsidRPr="0039136D">
        <w:rPr>
          <w:rFonts w:ascii="Tahoma" w:hAnsi="Tahoma" w:cs="Tahoma"/>
          <w:sz w:val="22"/>
          <w:szCs w:val="22"/>
        </w:rPr>
        <w:t xml:space="preserve">    Carrera 7 No. 12 C- 23 Piso 6 Teléfono 2810598</w:t>
      </w:r>
    </w:p>
    <w:p w14:paraId="4EC04B21" w14:textId="77777777" w:rsidR="00EF7331" w:rsidRPr="0039136D" w:rsidRDefault="00EF7331" w:rsidP="00EF7331">
      <w:pPr>
        <w:overflowPunct w:val="0"/>
        <w:autoSpaceDE w:val="0"/>
        <w:autoSpaceDN w:val="0"/>
        <w:adjustRightInd w:val="0"/>
        <w:contextualSpacing/>
        <w:jc w:val="center"/>
        <w:rPr>
          <w:rFonts w:ascii="Tahoma" w:hAnsi="Tahoma" w:cs="Tahoma"/>
          <w:sz w:val="22"/>
          <w:szCs w:val="22"/>
        </w:rPr>
      </w:pPr>
    </w:p>
    <w:p w14:paraId="420F0C67" w14:textId="77777777" w:rsidR="00EF7331" w:rsidRPr="0039136D" w:rsidRDefault="00EF7331" w:rsidP="00EF7331">
      <w:pPr>
        <w:tabs>
          <w:tab w:val="left" w:pos="5655"/>
        </w:tabs>
        <w:contextualSpacing/>
        <w:jc w:val="both"/>
        <w:rPr>
          <w:rFonts w:ascii="Tahoma" w:hAnsi="Tahoma" w:cs="Tahoma"/>
          <w:sz w:val="22"/>
          <w:szCs w:val="22"/>
        </w:rPr>
      </w:pPr>
      <w:r w:rsidRPr="0039136D">
        <w:rPr>
          <w:rFonts w:ascii="Tahoma" w:hAnsi="Tahoma" w:cs="Tahoma"/>
          <w:sz w:val="22"/>
          <w:szCs w:val="22"/>
        </w:rPr>
        <w:t xml:space="preserve">Bogotá, D.C., </w:t>
      </w:r>
      <w:r>
        <w:rPr>
          <w:rFonts w:ascii="Tahoma" w:hAnsi="Tahoma" w:cs="Tahoma"/>
          <w:sz w:val="22"/>
          <w:szCs w:val="22"/>
        </w:rPr>
        <w:t>20 de mayo</w:t>
      </w:r>
      <w:r w:rsidRPr="0039136D">
        <w:rPr>
          <w:rFonts w:ascii="Tahoma" w:hAnsi="Tahoma" w:cs="Tahoma"/>
          <w:sz w:val="22"/>
          <w:szCs w:val="22"/>
        </w:rPr>
        <w:t xml:space="preserve"> de 2020                     </w:t>
      </w:r>
    </w:p>
    <w:p w14:paraId="565B95F8" w14:textId="77777777" w:rsidR="00EF7331" w:rsidRPr="0039136D" w:rsidRDefault="00EF7331" w:rsidP="00EF7331">
      <w:pPr>
        <w:tabs>
          <w:tab w:val="left" w:pos="5655"/>
        </w:tabs>
        <w:contextualSpacing/>
        <w:jc w:val="right"/>
        <w:rPr>
          <w:rFonts w:ascii="Tahoma" w:hAnsi="Tahoma" w:cs="Tahoma"/>
          <w:sz w:val="22"/>
          <w:szCs w:val="22"/>
        </w:rPr>
      </w:pPr>
      <w:r w:rsidRPr="0039136D">
        <w:rPr>
          <w:rFonts w:ascii="Tahoma" w:hAnsi="Tahoma" w:cs="Tahoma"/>
          <w:sz w:val="22"/>
          <w:szCs w:val="22"/>
        </w:rPr>
        <w:t xml:space="preserve">                                        </w:t>
      </w:r>
      <w:r>
        <w:rPr>
          <w:rFonts w:ascii="Tahoma" w:hAnsi="Tahoma" w:cs="Tahoma"/>
          <w:sz w:val="22"/>
          <w:szCs w:val="22"/>
        </w:rPr>
        <w:t>OFICIO No. 955</w:t>
      </w:r>
    </w:p>
    <w:p w14:paraId="12954109" w14:textId="77777777" w:rsidR="00EF7331" w:rsidRPr="0039136D" w:rsidRDefault="00EF7331" w:rsidP="00EF7331">
      <w:pPr>
        <w:pStyle w:val="Ttulo5"/>
        <w:tabs>
          <w:tab w:val="center" w:pos="4420"/>
          <w:tab w:val="left" w:pos="4860"/>
        </w:tabs>
        <w:contextualSpacing/>
        <w:rPr>
          <w:rFonts w:ascii="Tahoma" w:hAnsi="Tahoma" w:cs="Tahoma"/>
          <w:b w:val="0"/>
          <w:i w:val="0"/>
          <w:sz w:val="22"/>
          <w:szCs w:val="22"/>
          <w:lang w:val="es-CO"/>
        </w:rPr>
      </w:pPr>
      <w:r w:rsidRPr="0039136D">
        <w:rPr>
          <w:rFonts w:ascii="Tahoma" w:hAnsi="Tahoma" w:cs="Tahoma"/>
          <w:b w:val="0"/>
          <w:i w:val="0"/>
          <w:sz w:val="22"/>
          <w:szCs w:val="22"/>
          <w:lang w:val="es-CO"/>
        </w:rPr>
        <w:t>SEÑOR (A):</w:t>
      </w:r>
    </w:p>
    <w:p w14:paraId="02ECA601" w14:textId="77777777" w:rsidR="00EF7331" w:rsidRDefault="00EF7331" w:rsidP="00EF7331">
      <w:pPr>
        <w:tabs>
          <w:tab w:val="left" w:pos="5655"/>
        </w:tabs>
        <w:contextualSpacing/>
        <w:jc w:val="both"/>
        <w:rPr>
          <w:rFonts w:ascii="Tahoma" w:hAnsi="Tahoma" w:cs="Tahoma"/>
          <w:b/>
          <w:bCs/>
          <w:sz w:val="22"/>
          <w:szCs w:val="22"/>
          <w:lang w:val="es-ES_tradnl" w:eastAsia="es-ES"/>
        </w:rPr>
      </w:pPr>
      <w:r>
        <w:rPr>
          <w:rFonts w:ascii="Tahoma" w:hAnsi="Tahoma" w:cs="Tahoma"/>
          <w:b/>
          <w:bCs/>
          <w:sz w:val="22"/>
          <w:szCs w:val="22"/>
          <w:lang w:val="es-ES_tradnl" w:eastAsia="es-ES"/>
        </w:rPr>
        <w:t>AREA DE SISTEMAS</w:t>
      </w:r>
    </w:p>
    <w:p w14:paraId="4BA91C86" w14:textId="77777777" w:rsidR="00EF7331" w:rsidRPr="0039136D" w:rsidRDefault="00EF7331" w:rsidP="00EF7331">
      <w:pPr>
        <w:tabs>
          <w:tab w:val="left" w:pos="5655"/>
        </w:tabs>
        <w:contextualSpacing/>
        <w:jc w:val="both"/>
        <w:rPr>
          <w:rFonts w:ascii="Tahoma" w:hAnsi="Tahoma" w:cs="Tahoma"/>
          <w:sz w:val="22"/>
          <w:szCs w:val="22"/>
        </w:rPr>
      </w:pPr>
      <w:r>
        <w:rPr>
          <w:rFonts w:ascii="Tahoma" w:hAnsi="Tahoma" w:cs="Tahoma"/>
          <w:b/>
          <w:bCs/>
          <w:sz w:val="22"/>
          <w:szCs w:val="22"/>
          <w:lang w:val="es-ES_tradnl" w:eastAsia="es-ES"/>
        </w:rPr>
        <w:t>Bogotá, D.C.</w:t>
      </w:r>
    </w:p>
    <w:p w14:paraId="31B8284F" w14:textId="77777777" w:rsidR="00EF7331" w:rsidRPr="0039136D" w:rsidRDefault="00EF7331" w:rsidP="00EF7331">
      <w:pPr>
        <w:tabs>
          <w:tab w:val="left" w:pos="5655"/>
        </w:tabs>
        <w:contextualSpacing/>
        <w:jc w:val="both"/>
        <w:rPr>
          <w:rFonts w:ascii="Tahoma" w:hAnsi="Tahoma" w:cs="Tahoma"/>
          <w:sz w:val="22"/>
          <w:szCs w:val="22"/>
        </w:rPr>
      </w:pPr>
    </w:p>
    <w:p w14:paraId="00EF3133" w14:textId="6FFC4244" w:rsidR="00EF7331" w:rsidRPr="0039136D" w:rsidRDefault="00EF7331" w:rsidP="00EF7331">
      <w:pPr>
        <w:overflowPunct w:val="0"/>
        <w:autoSpaceDE w:val="0"/>
        <w:autoSpaceDN w:val="0"/>
        <w:adjustRightInd w:val="0"/>
        <w:jc w:val="both"/>
        <w:rPr>
          <w:rFonts w:ascii="Tahoma" w:hAnsi="Tahoma" w:cs="Tahoma"/>
          <w:b/>
          <w:bCs/>
          <w:sz w:val="22"/>
          <w:szCs w:val="22"/>
          <w:lang w:val="es-ES_tradnl" w:eastAsia="es-ES"/>
        </w:rPr>
      </w:pPr>
      <w:r w:rsidRPr="0039136D">
        <w:rPr>
          <w:rFonts w:ascii="Tahoma" w:hAnsi="Tahoma" w:cs="Tahoma"/>
          <w:b/>
          <w:bCs/>
          <w:sz w:val="22"/>
          <w:szCs w:val="22"/>
          <w:lang w:val="es-ES_tradnl" w:eastAsia="es-ES"/>
        </w:rPr>
        <w:t xml:space="preserve">REF: </w:t>
      </w:r>
      <w:r>
        <w:rPr>
          <w:rFonts w:ascii="Tahoma" w:hAnsi="Tahoma" w:cs="Tahoma"/>
          <w:b/>
          <w:bCs/>
          <w:sz w:val="22"/>
          <w:szCs w:val="22"/>
          <w:lang w:val="es-ES_tradnl" w:eastAsia="es-ES"/>
        </w:rPr>
        <w:t xml:space="preserve">RESTABLECIMIENTO DE DERECHOS </w:t>
      </w:r>
      <w:r w:rsidRPr="0039136D">
        <w:rPr>
          <w:rFonts w:ascii="Tahoma" w:hAnsi="Tahoma" w:cs="Tahoma"/>
          <w:b/>
          <w:bCs/>
          <w:sz w:val="22"/>
          <w:szCs w:val="22"/>
          <w:lang w:val="es-ES_tradnl" w:eastAsia="es-ES"/>
        </w:rPr>
        <w:t>No. 110013110018-</w:t>
      </w:r>
      <w:r>
        <w:rPr>
          <w:rFonts w:ascii="Tahoma" w:hAnsi="Tahoma" w:cs="Tahoma"/>
          <w:b/>
          <w:bCs/>
          <w:sz w:val="22"/>
          <w:szCs w:val="22"/>
          <w:lang w:val="es-ES_tradnl" w:eastAsia="es-ES"/>
        </w:rPr>
        <w:t>2019-003</w:t>
      </w:r>
      <w:r w:rsidR="00F34C85">
        <w:rPr>
          <w:rFonts w:ascii="Tahoma" w:hAnsi="Tahoma" w:cs="Tahoma"/>
          <w:b/>
          <w:bCs/>
          <w:sz w:val="22"/>
          <w:szCs w:val="22"/>
          <w:lang w:val="es-ES_tradnl" w:eastAsia="es-ES"/>
        </w:rPr>
        <w:t>0</w:t>
      </w:r>
      <w:r>
        <w:rPr>
          <w:rFonts w:ascii="Tahoma" w:hAnsi="Tahoma" w:cs="Tahoma"/>
          <w:b/>
          <w:bCs/>
          <w:sz w:val="22"/>
          <w:szCs w:val="22"/>
          <w:lang w:val="es-ES_tradnl" w:eastAsia="es-ES"/>
        </w:rPr>
        <w:t>6-00 DE JHON ALEX PAYANENE, identificada con T.I. No.1.023.377.306</w:t>
      </w:r>
    </w:p>
    <w:p w14:paraId="733F247A" w14:textId="77777777" w:rsidR="00EF7331" w:rsidRPr="0039136D" w:rsidRDefault="00EF7331" w:rsidP="00EF7331">
      <w:pPr>
        <w:ind w:firstLine="708"/>
        <w:jc w:val="both"/>
        <w:rPr>
          <w:rFonts w:ascii="Tahoma" w:hAnsi="Tahoma" w:cs="Tahoma"/>
          <w:iCs/>
          <w:sz w:val="22"/>
          <w:szCs w:val="22"/>
        </w:rPr>
      </w:pPr>
    </w:p>
    <w:p w14:paraId="586749F1" w14:textId="77777777" w:rsidR="00EF7331" w:rsidRDefault="00EF7331" w:rsidP="00EF7331">
      <w:pPr>
        <w:jc w:val="both"/>
        <w:rPr>
          <w:rFonts w:ascii="Tahoma" w:hAnsi="Tahoma" w:cs="Tahoma"/>
          <w:sz w:val="24"/>
          <w:szCs w:val="24"/>
        </w:rPr>
      </w:pPr>
      <w:r w:rsidRPr="00653F36">
        <w:rPr>
          <w:rFonts w:ascii="Tahoma" w:hAnsi="Tahoma" w:cs="Tahoma"/>
          <w:iCs/>
          <w:sz w:val="24"/>
          <w:szCs w:val="24"/>
        </w:rPr>
        <w:t xml:space="preserve">De manera atenta me dirijo a usted con el fin de comunicarle que este Despacho Judicial, mediante auto de fecha </w:t>
      </w:r>
      <w:r>
        <w:rPr>
          <w:rFonts w:ascii="Tahoma" w:hAnsi="Tahoma" w:cs="Tahoma"/>
          <w:iCs/>
          <w:sz w:val="24"/>
          <w:szCs w:val="24"/>
        </w:rPr>
        <w:t xml:space="preserve">diecinueve (19) de mayo </w:t>
      </w:r>
      <w:r w:rsidRPr="00653F36">
        <w:rPr>
          <w:rFonts w:ascii="Tahoma" w:hAnsi="Tahoma" w:cs="Tahoma"/>
          <w:iCs/>
          <w:sz w:val="24"/>
          <w:szCs w:val="24"/>
        </w:rPr>
        <w:t xml:space="preserve">de dos mil veinte (2020) </w:t>
      </w:r>
      <w:r w:rsidRPr="00653F36">
        <w:rPr>
          <w:rFonts w:ascii="Tahoma" w:hAnsi="Tahoma" w:cs="Tahoma"/>
          <w:sz w:val="24"/>
          <w:szCs w:val="24"/>
        </w:rPr>
        <w:t xml:space="preserve">el Juzgado Dieciocho (18) de Familia del Circuito de Bogotá, </w:t>
      </w:r>
      <w:r w:rsidRPr="00A03FDD">
        <w:rPr>
          <w:rFonts w:ascii="Tahoma" w:hAnsi="Tahoma" w:cs="Tahoma"/>
          <w:sz w:val="24"/>
          <w:szCs w:val="24"/>
        </w:rPr>
        <w:t xml:space="preserve"> </w:t>
      </w:r>
      <w:r>
        <w:rPr>
          <w:rFonts w:ascii="Tahoma" w:hAnsi="Tahoma" w:cs="Tahoma"/>
          <w:sz w:val="24"/>
          <w:szCs w:val="24"/>
        </w:rPr>
        <w:t>ORDENÓ el emplazamiento del señor ALEXANDER PAYANEN, por el término de un (1) día,  para que se haga parte dentro del restablecimiento de derechos del menor JAP.</w:t>
      </w:r>
    </w:p>
    <w:p w14:paraId="0D8C7E0B" w14:textId="77777777" w:rsidR="00EF7331" w:rsidRDefault="00EF7331" w:rsidP="00EF7331">
      <w:pPr>
        <w:jc w:val="both"/>
        <w:rPr>
          <w:rFonts w:ascii="Tahoma" w:hAnsi="Tahoma" w:cs="Tahoma"/>
          <w:sz w:val="24"/>
          <w:szCs w:val="24"/>
        </w:rPr>
      </w:pPr>
    </w:p>
    <w:p w14:paraId="61CC1727" w14:textId="77777777" w:rsidR="00EF7331" w:rsidRPr="00126F77" w:rsidRDefault="00EF7331" w:rsidP="00EF7331">
      <w:pPr>
        <w:jc w:val="both"/>
        <w:rPr>
          <w:rFonts w:ascii="Tahoma" w:hAnsi="Tahoma" w:cs="Tahoma"/>
          <w:sz w:val="24"/>
          <w:szCs w:val="24"/>
        </w:rPr>
      </w:pPr>
      <w:r>
        <w:rPr>
          <w:rFonts w:ascii="Tahoma" w:hAnsi="Tahoma" w:cs="Tahoma"/>
          <w:sz w:val="24"/>
          <w:szCs w:val="24"/>
        </w:rPr>
        <w:t xml:space="preserve">Teniendo en cuenta lo anterior, se remite edicto </w:t>
      </w:r>
      <w:proofErr w:type="spellStart"/>
      <w:r>
        <w:rPr>
          <w:rFonts w:ascii="Tahoma" w:hAnsi="Tahoma" w:cs="Tahoma"/>
          <w:sz w:val="24"/>
          <w:szCs w:val="24"/>
        </w:rPr>
        <w:t>emplazatorio</w:t>
      </w:r>
      <w:proofErr w:type="spellEnd"/>
      <w:r>
        <w:rPr>
          <w:rFonts w:ascii="Tahoma" w:hAnsi="Tahoma" w:cs="Tahoma"/>
          <w:sz w:val="24"/>
          <w:szCs w:val="24"/>
        </w:rPr>
        <w:t xml:space="preserve"> con sus anexos, a efectos de que sea publicado en la página web oficial de la RAMA JUDICIAL.</w:t>
      </w:r>
    </w:p>
    <w:p w14:paraId="6DA124FB" w14:textId="77777777" w:rsidR="00EF7331" w:rsidRPr="00126F77" w:rsidRDefault="00EF7331" w:rsidP="00EF7331">
      <w:pPr>
        <w:jc w:val="both"/>
        <w:rPr>
          <w:rFonts w:ascii="Tahoma" w:hAnsi="Tahoma" w:cs="Tahoma"/>
          <w:iCs/>
          <w:sz w:val="24"/>
          <w:szCs w:val="24"/>
        </w:rPr>
      </w:pPr>
    </w:p>
    <w:p w14:paraId="5A14AE03" w14:textId="77777777" w:rsidR="00EF7331" w:rsidRPr="00653F36" w:rsidRDefault="00EF7331" w:rsidP="00EF7331">
      <w:pPr>
        <w:ind w:firstLine="708"/>
        <w:jc w:val="both"/>
        <w:rPr>
          <w:rFonts w:ascii="Tahoma" w:eastAsiaTheme="minorEastAsia" w:hAnsi="Tahoma" w:cs="Tahoma"/>
          <w:bCs/>
          <w:spacing w:val="-1"/>
          <w:sz w:val="24"/>
          <w:szCs w:val="24"/>
          <w:lang w:val="es-ES_tradnl" w:eastAsia="es-CO"/>
        </w:rPr>
      </w:pPr>
      <w:r w:rsidRPr="00653F36">
        <w:rPr>
          <w:rFonts w:ascii="Tahoma" w:hAnsi="Tahoma" w:cs="Tahoma"/>
          <w:b/>
          <w:noProof/>
          <w:sz w:val="24"/>
          <w:szCs w:val="24"/>
          <w:lang w:val="es-CO" w:eastAsia="es-CO"/>
        </w:rPr>
        <w:drawing>
          <wp:anchor distT="0" distB="0" distL="114300" distR="114300" simplePos="0" relativeHeight="251659264" behindDoc="1" locked="0" layoutInCell="1" allowOverlap="1" wp14:anchorId="1A9D58F2" wp14:editId="2169EEA5">
            <wp:simplePos x="0" y="0"/>
            <wp:positionH relativeFrom="margin">
              <wp:posOffset>1441174</wp:posOffset>
            </wp:positionH>
            <wp:positionV relativeFrom="paragraph">
              <wp:posOffset>527436</wp:posOffset>
            </wp:positionV>
            <wp:extent cx="3147695" cy="1604645"/>
            <wp:effectExtent l="0" t="0" r="0" b="0"/>
            <wp:wrapNone/>
            <wp:docPr id="583" name="Imagen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biLevel thresh="50000"/>
                      <a:extLst>
                        <a:ext uri="{28A0092B-C50C-407E-A947-70E740481C1C}">
                          <a14:useLocalDpi xmlns:a14="http://schemas.microsoft.com/office/drawing/2010/main" val="0"/>
                        </a:ext>
                      </a:extLst>
                    </a:blip>
                    <a:srcRect/>
                    <a:stretch>
                      <a:fillRect/>
                    </a:stretch>
                  </pic:blipFill>
                  <pic:spPr bwMode="auto">
                    <a:xfrm>
                      <a:off x="0" y="0"/>
                      <a:ext cx="314769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F36">
        <w:rPr>
          <w:rFonts w:ascii="Tahoma" w:hAnsi="Tahoma" w:cs="Tahoma"/>
          <w:b/>
          <w:iCs/>
          <w:sz w:val="24"/>
          <w:szCs w:val="24"/>
          <w:u w:val="single"/>
        </w:rPr>
        <w:t xml:space="preserve">Atendiendo la emergencia sanitaria decretada por el Gobierno Nacional, la cual es de público conocimiento, se le solicita que la respuesta sea remitida al correo electrónico </w:t>
      </w:r>
      <w:hyperlink r:id="rId12" w:history="1">
        <w:r w:rsidRPr="00653F36">
          <w:rPr>
            <w:rStyle w:val="Hipervnculo"/>
            <w:rFonts w:ascii="Tahoma" w:hAnsi="Tahoma" w:cs="Tahoma"/>
            <w:b/>
            <w:sz w:val="24"/>
            <w:szCs w:val="24"/>
          </w:rPr>
          <w:t>jfcto18bta@notificacionesrj.gov.co</w:t>
        </w:r>
      </w:hyperlink>
      <w:r w:rsidRPr="00653F36">
        <w:rPr>
          <w:rStyle w:val="Hipervnculo"/>
          <w:rFonts w:ascii="Tahoma" w:hAnsi="Tahoma" w:cs="Tahoma"/>
          <w:b/>
          <w:sz w:val="24"/>
          <w:szCs w:val="24"/>
        </w:rPr>
        <w:t>,</w:t>
      </w:r>
      <w:r w:rsidRPr="00653F36">
        <w:rPr>
          <w:rStyle w:val="Hipervnculo"/>
          <w:rFonts w:ascii="Tahoma" w:hAnsi="Tahoma" w:cs="Tahoma"/>
          <w:b/>
          <w:color w:val="auto"/>
          <w:sz w:val="24"/>
          <w:szCs w:val="24"/>
        </w:rPr>
        <w:t xml:space="preserve"> y/o </w:t>
      </w:r>
      <w:hyperlink r:id="rId13" w:history="1">
        <w:r w:rsidRPr="00653F36">
          <w:rPr>
            <w:rStyle w:val="Hipervnculo"/>
            <w:rFonts w:ascii="Tahoma" w:hAnsi="Tahoma" w:cs="Tahoma"/>
            <w:b/>
            <w:sz w:val="24"/>
            <w:szCs w:val="24"/>
          </w:rPr>
          <w:t>flia18bta@cendoj.ramajudicial,gov.co</w:t>
        </w:r>
      </w:hyperlink>
      <w:r w:rsidRPr="00653F36">
        <w:rPr>
          <w:rStyle w:val="Hipervnculo"/>
          <w:rFonts w:ascii="Tahoma" w:hAnsi="Tahoma" w:cs="Tahoma"/>
          <w:b/>
          <w:sz w:val="24"/>
          <w:szCs w:val="24"/>
        </w:rPr>
        <w:t>.</w:t>
      </w:r>
    </w:p>
    <w:p w14:paraId="66649A9B" w14:textId="77777777" w:rsidR="00EF7331" w:rsidRPr="00653F36" w:rsidRDefault="00EF7331" w:rsidP="00EF7331">
      <w:pPr>
        <w:ind w:firstLine="708"/>
        <w:jc w:val="both"/>
        <w:rPr>
          <w:rFonts w:ascii="Tahoma" w:eastAsiaTheme="minorEastAsia" w:hAnsi="Tahoma" w:cs="Tahoma"/>
          <w:bCs/>
          <w:spacing w:val="-1"/>
          <w:sz w:val="24"/>
          <w:szCs w:val="24"/>
          <w:lang w:val="es-ES_tradnl" w:eastAsia="es-CO"/>
        </w:rPr>
      </w:pPr>
    </w:p>
    <w:p w14:paraId="3C8C0D44" w14:textId="77777777" w:rsidR="00EF7331" w:rsidRPr="00653F36" w:rsidRDefault="00EF7331" w:rsidP="00EF7331">
      <w:pPr>
        <w:jc w:val="both"/>
        <w:rPr>
          <w:rFonts w:ascii="Tahoma" w:hAnsi="Tahoma" w:cs="Tahoma"/>
          <w:color w:val="404040" w:themeColor="text1" w:themeTint="BF"/>
          <w:sz w:val="24"/>
          <w:szCs w:val="24"/>
          <w:lang w:val="es-ES_tradnl"/>
        </w:rPr>
      </w:pPr>
      <w:r w:rsidRPr="00653F36">
        <w:rPr>
          <w:rFonts w:ascii="Tahoma" w:hAnsi="Tahoma" w:cs="Tahoma"/>
          <w:color w:val="404040" w:themeColor="text1" w:themeTint="BF"/>
          <w:sz w:val="24"/>
          <w:szCs w:val="24"/>
          <w:lang w:val="es-ES_tradnl"/>
        </w:rPr>
        <w:t>Cordialmente,</w:t>
      </w:r>
    </w:p>
    <w:p w14:paraId="63E5C530" w14:textId="77777777" w:rsidR="00EF7331" w:rsidRPr="00653F36" w:rsidRDefault="00EF7331" w:rsidP="00EF7331">
      <w:pPr>
        <w:overflowPunct w:val="0"/>
        <w:autoSpaceDE w:val="0"/>
        <w:autoSpaceDN w:val="0"/>
        <w:adjustRightInd w:val="0"/>
        <w:jc w:val="both"/>
        <w:rPr>
          <w:rFonts w:ascii="Tahoma" w:hAnsi="Tahoma" w:cs="Tahoma"/>
          <w:color w:val="404040" w:themeColor="text1" w:themeTint="BF"/>
          <w:sz w:val="24"/>
          <w:szCs w:val="24"/>
          <w:lang w:val="es-ES_tradnl"/>
        </w:rPr>
      </w:pPr>
    </w:p>
    <w:p w14:paraId="00CABA54" w14:textId="77777777" w:rsidR="00EF7331" w:rsidRPr="00653F36" w:rsidRDefault="00EF7331" w:rsidP="00EF7331">
      <w:pPr>
        <w:overflowPunct w:val="0"/>
        <w:autoSpaceDE w:val="0"/>
        <w:autoSpaceDN w:val="0"/>
        <w:adjustRightInd w:val="0"/>
        <w:jc w:val="both"/>
        <w:rPr>
          <w:rFonts w:ascii="Tahoma" w:hAnsi="Tahoma" w:cs="Tahoma"/>
          <w:color w:val="404040" w:themeColor="text1" w:themeTint="BF"/>
          <w:sz w:val="24"/>
          <w:szCs w:val="24"/>
          <w:lang w:val="es-ES_tradnl"/>
        </w:rPr>
      </w:pPr>
    </w:p>
    <w:p w14:paraId="7C5ACD9A" w14:textId="77777777" w:rsidR="00EF7331" w:rsidRPr="00653F36" w:rsidRDefault="00EF7331" w:rsidP="00EF7331">
      <w:pPr>
        <w:overflowPunct w:val="0"/>
        <w:autoSpaceDE w:val="0"/>
        <w:autoSpaceDN w:val="0"/>
        <w:adjustRightInd w:val="0"/>
        <w:jc w:val="both"/>
        <w:rPr>
          <w:rFonts w:ascii="Tahoma" w:hAnsi="Tahoma" w:cs="Tahoma"/>
          <w:color w:val="404040" w:themeColor="text1" w:themeTint="BF"/>
          <w:sz w:val="24"/>
          <w:szCs w:val="24"/>
          <w:lang w:val="es-ES_tradnl"/>
        </w:rPr>
      </w:pPr>
    </w:p>
    <w:p w14:paraId="428E89C7" w14:textId="77777777" w:rsidR="00EF7331" w:rsidRPr="00653F36" w:rsidRDefault="00EF7331" w:rsidP="00EF7331">
      <w:pPr>
        <w:overflowPunct w:val="0"/>
        <w:autoSpaceDE w:val="0"/>
        <w:autoSpaceDN w:val="0"/>
        <w:adjustRightInd w:val="0"/>
        <w:jc w:val="center"/>
        <w:rPr>
          <w:rFonts w:ascii="Tahoma" w:hAnsi="Tahoma" w:cs="Tahoma"/>
          <w:b/>
          <w:sz w:val="24"/>
          <w:szCs w:val="24"/>
        </w:rPr>
      </w:pPr>
      <w:r w:rsidRPr="00653F36">
        <w:rPr>
          <w:rFonts w:ascii="Tahoma" w:hAnsi="Tahoma" w:cs="Tahoma"/>
          <w:b/>
          <w:sz w:val="24"/>
          <w:szCs w:val="24"/>
        </w:rPr>
        <w:t>JAVIER HUMBERTO BUSTOS RODRIGUEZ</w:t>
      </w:r>
    </w:p>
    <w:p w14:paraId="71486DD5" w14:textId="77777777" w:rsidR="00EF7331" w:rsidRPr="00653F36" w:rsidRDefault="00EF7331" w:rsidP="00EF7331">
      <w:pPr>
        <w:overflowPunct w:val="0"/>
        <w:autoSpaceDE w:val="0"/>
        <w:autoSpaceDN w:val="0"/>
        <w:adjustRightInd w:val="0"/>
        <w:jc w:val="center"/>
        <w:rPr>
          <w:rFonts w:ascii="Tahoma" w:hAnsi="Tahoma" w:cs="Tahoma"/>
          <w:b/>
          <w:sz w:val="24"/>
          <w:szCs w:val="24"/>
        </w:rPr>
      </w:pPr>
      <w:r w:rsidRPr="00653F36">
        <w:rPr>
          <w:rFonts w:ascii="Tahoma" w:hAnsi="Tahoma" w:cs="Tahoma"/>
          <w:b/>
          <w:sz w:val="24"/>
          <w:szCs w:val="24"/>
        </w:rPr>
        <w:t>Secretario</w:t>
      </w:r>
    </w:p>
    <w:p w14:paraId="02AA7CB8" w14:textId="77777777" w:rsidR="00EF7331" w:rsidRPr="00F85509" w:rsidRDefault="00EF7331" w:rsidP="00F85509">
      <w:pPr>
        <w:overflowPunct w:val="0"/>
        <w:autoSpaceDE w:val="0"/>
        <w:autoSpaceDN w:val="0"/>
        <w:adjustRightInd w:val="0"/>
        <w:contextualSpacing/>
        <w:jc w:val="both"/>
        <w:rPr>
          <w:rFonts w:ascii="Tahoma" w:hAnsi="Tahoma" w:cs="Tahoma"/>
          <w:sz w:val="22"/>
          <w:szCs w:val="22"/>
        </w:rPr>
      </w:pPr>
    </w:p>
    <w:sectPr w:rsidR="00EF7331" w:rsidRPr="00F85509" w:rsidSect="001C3C96">
      <w:headerReference w:type="default" r:id="rId14"/>
      <w:footerReference w:type="default" r:id="rId15"/>
      <w:pgSz w:w="12242" w:h="18722" w:code="123"/>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BD169" w14:textId="77777777" w:rsidR="00135508" w:rsidRDefault="00135508" w:rsidP="001C3C96">
      <w:r>
        <w:separator/>
      </w:r>
    </w:p>
  </w:endnote>
  <w:endnote w:type="continuationSeparator" w:id="0">
    <w:p w14:paraId="1684C2C0" w14:textId="77777777" w:rsidR="00135508" w:rsidRDefault="00135508" w:rsidP="001C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17E5" w14:textId="77777777" w:rsidR="004B7806" w:rsidRDefault="004B7806">
    <w:pPr>
      <w:pStyle w:val="Piedepgina"/>
      <w:rPr>
        <w:i/>
        <w:sz w:val="16"/>
        <w:szCs w:val="16"/>
        <w:lang w:val="es-CO"/>
      </w:rPr>
    </w:pPr>
    <w:r>
      <w:rPr>
        <w:i/>
        <w:sz w:val="16"/>
        <w:szCs w:val="16"/>
        <w:lang w:val="es-CO"/>
      </w:rPr>
      <w:t>Lau.</w:t>
    </w:r>
  </w:p>
  <w:p w14:paraId="0502891B" w14:textId="77777777" w:rsidR="004B7806" w:rsidRPr="001C3C96" w:rsidRDefault="004B7806">
    <w:pPr>
      <w:pStyle w:val="Piedepgina"/>
      <w:rPr>
        <w:i/>
        <w:sz w:val="16"/>
        <w:szCs w:val="16"/>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4E24A" w14:textId="77777777" w:rsidR="00135508" w:rsidRDefault="00135508" w:rsidP="001C3C96">
      <w:r>
        <w:separator/>
      </w:r>
    </w:p>
  </w:footnote>
  <w:footnote w:type="continuationSeparator" w:id="0">
    <w:p w14:paraId="1EB5E69A" w14:textId="77777777" w:rsidR="00135508" w:rsidRDefault="00135508" w:rsidP="001C3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5BE8" w14:textId="77777777" w:rsidR="004B7806" w:rsidRPr="00FC3F15" w:rsidRDefault="004B7806" w:rsidP="003B78F9">
    <w:pPr>
      <w:pStyle w:val="Encabezado"/>
      <w:pBdr>
        <w:bottom w:val="thinThickThinSmallGap" w:sz="24" w:space="1" w:color="auto"/>
      </w:pBdr>
      <w:jc w:val="right"/>
      <w:rPr>
        <w:rFonts w:ascii="Tahoma" w:hAnsi="Tahoma" w:cs="Tahoma"/>
        <w:sz w:val="16"/>
        <w:szCs w:val="16"/>
      </w:rPr>
    </w:pPr>
    <w:r w:rsidRPr="00C32B9B">
      <w:rPr>
        <w:rFonts w:ascii="Tahoma" w:hAnsi="Tahoma" w:cs="Tahoma"/>
        <w:sz w:val="16"/>
        <w:szCs w:val="16"/>
      </w:rPr>
      <w:t xml:space="preserve">JUZGADO </w:t>
    </w:r>
    <w:r>
      <w:rPr>
        <w:rFonts w:ascii="Tahoma" w:hAnsi="Tahoma" w:cs="Tahoma"/>
        <w:sz w:val="16"/>
        <w:szCs w:val="16"/>
      </w:rPr>
      <w:t>DIECIOCHO DE FAMILIA DEL CIRCUITO DE BOGOTA</w:t>
    </w:r>
  </w:p>
  <w:p w14:paraId="01C099CB" w14:textId="77777777" w:rsidR="004B7806" w:rsidRDefault="004B7806" w:rsidP="003B78F9">
    <w:pPr>
      <w:pStyle w:val="Encabezado"/>
      <w:pBdr>
        <w:bottom w:val="thinThickThinSmallGap" w:sz="24" w:space="1" w:color="auto"/>
      </w:pBdr>
      <w:jc w:val="right"/>
      <w:rPr>
        <w:rFonts w:ascii="Tahoma" w:hAnsi="Tahoma" w:cs="Tahoma"/>
        <w:sz w:val="16"/>
        <w:szCs w:val="16"/>
      </w:rPr>
    </w:pPr>
    <w:r>
      <w:rPr>
        <w:rFonts w:ascii="Tahoma" w:hAnsi="Tahoma" w:cs="Tahoma"/>
        <w:sz w:val="16"/>
        <w:szCs w:val="16"/>
      </w:rPr>
      <w:t>CARRERA 7 No. 12 C – 23 PISO 6°, TEL: 281 0598</w:t>
    </w:r>
  </w:p>
  <w:p w14:paraId="54D8B14C" w14:textId="77777777" w:rsidR="004B7806" w:rsidRDefault="004B7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7383D4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E811DAC"/>
    <w:multiLevelType w:val="hybridMultilevel"/>
    <w:tmpl w:val="07CEC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4E7DA2"/>
    <w:multiLevelType w:val="hybridMultilevel"/>
    <w:tmpl w:val="2D6A9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647E10"/>
    <w:multiLevelType w:val="hybridMultilevel"/>
    <w:tmpl w:val="074410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914AD8"/>
    <w:multiLevelType w:val="hybridMultilevel"/>
    <w:tmpl w:val="F77A9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A805940"/>
    <w:multiLevelType w:val="hybridMultilevel"/>
    <w:tmpl w:val="C39830E4"/>
    <w:lvl w:ilvl="0" w:tplc="0DACD994">
      <w:start w:val="1"/>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326982"/>
    <w:multiLevelType w:val="hybridMultilevel"/>
    <w:tmpl w:val="8BAE1016"/>
    <w:lvl w:ilvl="0" w:tplc="9308333E">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04201E"/>
    <w:multiLevelType w:val="hybridMultilevel"/>
    <w:tmpl w:val="7AB4DDDA"/>
    <w:lvl w:ilvl="0" w:tplc="9308333E">
      <w:numFmt w:val="bullet"/>
      <w:lvlText w:val="-"/>
      <w:lvlJc w:val="left"/>
      <w:pPr>
        <w:ind w:left="435" w:hanging="360"/>
      </w:pPr>
      <w:rPr>
        <w:rFonts w:ascii="Tahoma" w:eastAsia="Times New Roman" w:hAnsi="Tahoma" w:cs="Tahoma" w:hint="default"/>
      </w:rPr>
    </w:lvl>
    <w:lvl w:ilvl="1" w:tplc="240A0003" w:tentative="1">
      <w:start w:val="1"/>
      <w:numFmt w:val="bullet"/>
      <w:lvlText w:val="o"/>
      <w:lvlJc w:val="left"/>
      <w:pPr>
        <w:ind w:left="1155" w:hanging="360"/>
      </w:pPr>
      <w:rPr>
        <w:rFonts w:ascii="Courier New" w:hAnsi="Courier New" w:cs="Courier New" w:hint="default"/>
      </w:rPr>
    </w:lvl>
    <w:lvl w:ilvl="2" w:tplc="240A0005" w:tentative="1">
      <w:start w:val="1"/>
      <w:numFmt w:val="bullet"/>
      <w:lvlText w:val=""/>
      <w:lvlJc w:val="left"/>
      <w:pPr>
        <w:ind w:left="1875" w:hanging="360"/>
      </w:pPr>
      <w:rPr>
        <w:rFonts w:ascii="Wingdings" w:hAnsi="Wingdings" w:hint="default"/>
      </w:rPr>
    </w:lvl>
    <w:lvl w:ilvl="3" w:tplc="240A0001" w:tentative="1">
      <w:start w:val="1"/>
      <w:numFmt w:val="bullet"/>
      <w:lvlText w:val=""/>
      <w:lvlJc w:val="left"/>
      <w:pPr>
        <w:ind w:left="2595" w:hanging="360"/>
      </w:pPr>
      <w:rPr>
        <w:rFonts w:ascii="Symbol" w:hAnsi="Symbol" w:hint="default"/>
      </w:rPr>
    </w:lvl>
    <w:lvl w:ilvl="4" w:tplc="240A0003" w:tentative="1">
      <w:start w:val="1"/>
      <w:numFmt w:val="bullet"/>
      <w:lvlText w:val="o"/>
      <w:lvlJc w:val="left"/>
      <w:pPr>
        <w:ind w:left="3315" w:hanging="360"/>
      </w:pPr>
      <w:rPr>
        <w:rFonts w:ascii="Courier New" w:hAnsi="Courier New" w:cs="Courier New" w:hint="default"/>
      </w:rPr>
    </w:lvl>
    <w:lvl w:ilvl="5" w:tplc="240A0005" w:tentative="1">
      <w:start w:val="1"/>
      <w:numFmt w:val="bullet"/>
      <w:lvlText w:val=""/>
      <w:lvlJc w:val="left"/>
      <w:pPr>
        <w:ind w:left="4035" w:hanging="360"/>
      </w:pPr>
      <w:rPr>
        <w:rFonts w:ascii="Wingdings" w:hAnsi="Wingdings" w:hint="default"/>
      </w:rPr>
    </w:lvl>
    <w:lvl w:ilvl="6" w:tplc="240A0001" w:tentative="1">
      <w:start w:val="1"/>
      <w:numFmt w:val="bullet"/>
      <w:lvlText w:val=""/>
      <w:lvlJc w:val="left"/>
      <w:pPr>
        <w:ind w:left="4755" w:hanging="360"/>
      </w:pPr>
      <w:rPr>
        <w:rFonts w:ascii="Symbol" w:hAnsi="Symbol" w:hint="default"/>
      </w:rPr>
    </w:lvl>
    <w:lvl w:ilvl="7" w:tplc="240A0003" w:tentative="1">
      <w:start w:val="1"/>
      <w:numFmt w:val="bullet"/>
      <w:lvlText w:val="o"/>
      <w:lvlJc w:val="left"/>
      <w:pPr>
        <w:ind w:left="5475" w:hanging="360"/>
      </w:pPr>
      <w:rPr>
        <w:rFonts w:ascii="Courier New" w:hAnsi="Courier New" w:cs="Courier New" w:hint="default"/>
      </w:rPr>
    </w:lvl>
    <w:lvl w:ilvl="8" w:tplc="240A0005" w:tentative="1">
      <w:start w:val="1"/>
      <w:numFmt w:val="bullet"/>
      <w:lvlText w:val=""/>
      <w:lvlJc w:val="left"/>
      <w:pPr>
        <w:ind w:left="6195" w:hanging="360"/>
      </w:pPr>
      <w:rPr>
        <w:rFonts w:ascii="Wingdings" w:hAnsi="Wingdings" w:hint="default"/>
      </w:rPr>
    </w:lvl>
  </w:abstractNum>
  <w:abstractNum w:abstractNumId="8" w15:restartNumberingAfterBreak="0">
    <w:nsid w:val="685D1147"/>
    <w:multiLevelType w:val="multilevel"/>
    <w:tmpl w:val="14D47060"/>
    <w:lvl w:ilvl="0">
      <w:start w:val="2"/>
      <w:numFmt w:val="decimal"/>
      <w:lvlText w:val="%1"/>
      <w:lvlJc w:val="left"/>
      <w:pPr>
        <w:ind w:left="360" w:hanging="360"/>
      </w:pPr>
      <w:rPr>
        <w:rFonts w:eastAsia="Times New Roman" w:hint="default"/>
        <w:i/>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440" w:hanging="144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800" w:hanging="1800"/>
      </w:pPr>
      <w:rPr>
        <w:rFonts w:eastAsia="Times New Roman" w:hint="default"/>
        <w:i/>
      </w:rPr>
    </w:lvl>
    <w:lvl w:ilvl="7">
      <w:start w:val="1"/>
      <w:numFmt w:val="decimal"/>
      <w:lvlText w:val="%1.%2.%3.%4.%5.%6.%7.%8"/>
      <w:lvlJc w:val="left"/>
      <w:pPr>
        <w:ind w:left="2160" w:hanging="2160"/>
      </w:pPr>
      <w:rPr>
        <w:rFonts w:eastAsia="Times New Roman" w:hint="default"/>
        <w:i/>
      </w:rPr>
    </w:lvl>
    <w:lvl w:ilvl="8">
      <w:start w:val="1"/>
      <w:numFmt w:val="decimal"/>
      <w:lvlText w:val="%1.%2.%3.%4.%5.%6.%7.%8.%9"/>
      <w:lvlJc w:val="left"/>
      <w:pPr>
        <w:ind w:left="2160" w:hanging="2160"/>
      </w:pPr>
      <w:rPr>
        <w:rFonts w:eastAsia="Times New Roman" w:hint="default"/>
        <w:i/>
      </w:rPr>
    </w:lvl>
  </w:abstractNum>
  <w:abstractNum w:abstractNumId="9" w15:restartNumberingAfterBreak="0">
    <w:nsid w:val="7560323A"/>
    <w:multiLevelType w:val="hybridMultilevel"/>
    <w:tmpl w:val="4F86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9"/>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EB"/>
    <w:rsid w:val="000032E1"/>
    <w:rsid w:val="00003D2A"/>
    <w:rsid w:val="000104A1"/>
    <w:rsid w:val="000108C7"/>
    <w:rsid w:val="000147FC"/>
    <w:rsid w:val="000213B6"/>
    <w:rsid w:val="00021E01"/>
    <w:rsid w:val="00023155"/>
    <w:rsid w:val="000235C3"/>
    <w:rsid w:val="00026598"/>
    <w:rsid w:val="000324AF"/>
    <w:rsid w:val="000412E3"/>
    <w:rsid w:val="00044DCE"/>
    <w:rsid w:val="00047D39"/>
    <w:rsid w:val="0005013F"/>
    <w:rsid w:val="00051C59"/>
    <w:rsid w:val="00052DE4"/>
    <w:rsid w:val="00053229"/>
    <w:rsid w:val="00054556"/>
    <w:rsid w:val="00056EB5"/>
    <w:rsid w:val="0006199E"/>
    <w:rsid w:val="00061CF1"/>
    <w:rsid w:val="0006482B"/>
    <w:rsid w:val="00070B2C"/>
    <w:rsid w:val="000716C7"/>
    <w:rsid w:val="00071E14"/>
    <w:rsid w:val="00071E71"/>
    <w:rsid w:val="000804BB"/>
    <w:rsid w:val="00084688"/>
    <w:rsid w:val="000877C1"/>
    <w:rsid w:val="0009037D"/>
    <w:rsid w:val="0009039F"/>
    <w:rsid w:val="00091A45"/>
    <w:rsid w:val="00091D8B"/>
    <w:rsid w:val="000938D6"/>
    <w:rsid w:val="0009489D"/>
    <w:rsid w:val="00094A94"/>
    <w:rsid w:val="00096BF3"/>
    <w:rsid w:val="00097B4C"/>
    <w:rsid w:val="000A1982"/>
    <w:rsid w:val="000A2998"/>
    <w:rsid w:val="000A6361"/>
    <w:rsid w:val="000B077D"/>
    <w:rsid w:val="000B390E"/>
    <w:rsid w:val="000C33B9"/>
    <w:rsid w:val="000C4748"/>
    <w:rsid w:val="000C4DBC"/>
    <w:rsid w:val="000C4EE2"/>
    <w:rsid w:val="000C6C64"/>
    <w:rsid w:val="000D06B9"/>
    <w:rsid w:val="000D141D"/>
    <w:rsid w:val="000D246B"/>
    <w:rsid w:val="000D655A"/>
    <w:rsid w:val="000E2419"/>
    <w:rsid w:val="000E332D"/>
    <w:rsid w:val="000E5AC4"/>
    <w:rsid w:val="000F2AD2"/>
    <w:rsid w:val="000F6087"/>
    <w:rsid w:val="000F6E38"/>
    <w:rsid w:val="0010355D"/>
    <w:rsid w:val="0010370E"/>
    <w:rsid w:val="0011136B"/>
    <w:rsid w:val="00111701"/>
    <w:rsid w:val="001174E1"/>
    <w:rsid w:val="0012173E"/>
    <w:rsid w:val="0012272E"/>
    <w:rsid w:val="0012402A"/>
    <w:rsid w:val="0012493B"/>
    <w:rsid w:val="00126F77"/>
    <w:rsid w:val="00134267"/>
    <w:rsid w:val="00135508"/>
    <w:rsid w:val="00144642"/>
    <w:rsid w:val="00144D93"/>
    <w:rsid w:val="001470D6"/>
    <w:rsid w:val="001544B8"/>
    <w:rsid w:val="0015515C"/>
    <w:rsid w:val="00156015"/>
    <w:rsid w:val="001569EB"/>
    <w:rsid w:val="00156DB1"/>
    <w:rsid w:val="00157464"/>
    <w:rsid w:val="0016053C"/>
    <w:rsid w:val="00165E8D"/>
    <w:rsid w:val="00166EE3"/>
    <w:rsid w:val="00173CF7"/>
    <w:rsid w:val="001749F7"/>
    <w:rsid w:val="0017507A"/>
    <w:rsid w:val="00180A45"/>
    <w:rsid w:val="0018329E"/>
    <w:rsid w:val="00185047"/>
    <w:rsid w:val="00193C8C"/>
    <w:rsid w:val="00195021"/>
    <w:rsid w:val="001964C9"/>
    <w:rsid w:val="00196662"/>
    <w:rsid w:val="0019729C"/>
    <w:rsid w:val="001A1D7B"/>
    <w:rsid w:val="001A278C"/>
    <w:rsid w:val="001A2EEC"/>
    <w:rsid w:val="001A4600"/>
    <w:rsid w:val="001A520C"/>
    <w:rsid w:val="001B07C6"/>
    <w:rsid w:val="001B0CCE"/>
    <w:rsid w:val="001B375B"/>
    <w:rsid w:val="001B5E8C"/>
    <w:rsid w:val="001B7BCE"/>
    <w:rsid w:val="001C0C95"/>
    <w:rsid w:val="001C1BE3"/>
    <w:rsid w:val="001C21DD"/>
    <w:rsid w:val="001C2A26"/>
    <w:rsid w:val="001C3751"/>
    <w:rsid w:val="001C3C96"/>
    <w:rsid w:val="001D2CCA"/>
    <w:rsid w:val="001D695D"/>
    <w:rsid w:val="001D7D31"/>
    <w:rsid w:val="001E457C"/>
    <w:rsid w:val="001E58EB"/>
    <w:rsid w:val="001F1084"/>
    <w:rsid w:val="001F43A4"/>
    <w:rsid w:val="001F45AF"/>
    <w:rsid w:val="001F66AA"/>
    <w:rsid w:val="00202516"/>
    <w:rsid w:val="002074B7"/>
    <w:rsid w:val="0021258C"/>
    <w:rsid w:val="0022145C"/>
    <w:rsid w:val="00221AC3"/>
    <w:rsid w:val="00232664"/>
    <w:rsid w:val="00233841"/>
    <w:rsid w:val="00234CA8"/>
    <w:rsid w:val="0023664D"/>
    <w:rsid w:val="00240177"/>
    <w:rsid w:val="00240E57"/>
    <w:rsid w:val="00244AD5"/>
    <w:rsid w:val="00245EAE"/>
    <w:rsid w:val="002600B8"/>
    <w:rsid w:val="002611F4"/>
    <w:rsid w:val="002707E4"/>
    <w:rsid w:val="0027227A"/>
    <w:rsid w:val="00277030"/>
    <w:rsid w:val="002839BA"/>
    <w:rsid w:val="00284F8C"/>
    <w:rsid w:val="00287285"/>
    <w:rsid w:val="00290BDD"/>
    <w:rsid w:val="002913A8"/>
    <w:rsid w:val="0029310B"/>
    <w:rsid w:val="00296B80"/>
    <w:rsid w:val="00297438"/>
    <w:rsid w:val="002A606B"/>
    <w:rsid w:val="002A6AEB"/>
    <w:rsid w:val="002A721D"/>
    <w:rsid w:val="002A776F"/>
    <w:rsid w:val="002A7C10"/>
    <w:rsid w:val="002B08D1"/>
    <w:rsid w:val="002B131B"/>
    <w:rsid w:val="002B1B6E"/>
    <w:rsid w:val="002B40AD"/>
    <w:rsid w:val="002B5997"/>
    <w:rsid w:val="002B6376"/>
    <w:rsid w:val="002B71DE"/>
    <w:rsid w:val="002B7D40"/>
    <w:rsid w:val="002C0ED5"/>
    <w:rsid w:val="002C1A32"/>
    <w:rsid w:val="002C1B06"/>
    <w:rsid w:val="002C227B"/>
    <w:rsid w:val="002C3379"/>
    <w:rsid w:val="002C4529"/>
    <w:rsid w:val="002C4EE3"/>
    <w:rsid w:val="002C60A2"/>
    <w:rsid w:val="002D026D"/>
    <w:rsid w:val="002D0AA9"/>
    <w:rsid w:val="002D542B"/>
    <w:rsid w:val="002D68CE"/>
    <w:rsid w:val="002E1FE7"/>
    <w:rsid w:val="002E4617"/>
    <w:rsid w:val="002F0269"/>
    <w:rsid w:val="002F2AF7"/>
    <w:rsid w:val="002F4495"/>
    <w:rsid w:val="002F464B"/>
    <w:rsid w:val="002F5424"/>
    <w:rsid w:val="0030292B"/>
    <w:rsid w:val="00302A86"/>
    <w:rsid w:val="00302B3E"/>
    <w:rsid w:val="00302BB3"/>
    <w:rsid w:val="003032F0"/>
    <w:rsid w:val="00304AB8"/>
    <w:rsid w:val="00306278"/>
    <w:rsid w:val="00306E01"/>
    <w:rsid w:val="00306E4A"/>
    <w:rsid w:val="0030744F"/>
    <w:rsid w:val="00307A63"/>
    <w:rsid w:val="00311AD1"/>
    <w:rsid w:val="003135BF"/>
    <w:rsid w:val="00314B72"/>
    <w:rsid w:val="00316C1C"/>
    <w:rsid w:val="00316C73"/>
    <w:rsid w:val="00324AEF"/>
    <w:rsid w:val="003257D7"/>
    <w:rsid w:val="003258C3"/>
    <w:rsid w:val="0032652E"/>
    <w:rsid w:val="00326856"/>
    <w:rsid w:val="00326E05"/>
    <w:rsid w:val="00331BF8"/>
    <w:rsid w:val="00335AF1"/>
    <w:rsid w:val="003365E7"/>
    <w:rsid w:val="0033792A"/>
    <w:rsid w:val="003403C1"/>
    <w:rsid w:val="00341DAF"/>
    <w:rsid w:val="00341E2D"/>
    <w:rsid w:val="003421C7"/>
    <w:rsid w:val="003424C2"/>
    <w:rsid w:val="00343A81"/>
    <w:rsid w:val="00346A4A"/>
    <w:rsid w:val="003520CF"/>
    <w:rsid w:val="00352B67"/>
    <w:rsid w:val="00353235"/>
    <w:rsid w:val="003552B6"/>
    <w:rsid w:val="0036098B"/>
    <w:rsid w:val="003612F0"/>
    <w:rsid w:val="003624E2"/>
    <w:rsid w:val="00365C08"/>
    <w:rsid w:val="00366D21"/>
    <w:rsid w:val="003744DC"/>
    <w:rsid w:val="00374B43"/>
    <w:rsid w:val="003817F3"/>
    <w:rsid w:val="003826AB"/>
    <w:rsid w:val="0038604D"/>
    <w:rsid w:val="0038798F"/>
    <w:rsid w:val="0039136D"/>
    <w:rsid w:val="003923B9"/>
    <w:rsid w:val="00392C03"/>
    <w:rsid w:val="003942A7"/>
    <w:rsid w:val="00395059"/>
    <w:rsid w:val="00395F38"/>
    <w:rsid w:val="00396BF2"/>
    <w:rsid w:val="00397FB7"/>
    <w:rsid w:val="003A6CD2"/>
    <w:rsid w:val="003A7499"/>
    <w:rsid w:val="003B532E"/>
    <w:rsid w:val="003B67FF"/>
    <w:rsid w:val="003B78F9"/>
    <w:rsid w:val="003C3B4C"/>
    <w:rsid w:val="003C505F"/>
    <w:rsid w:val="003D2616"/>
    <w:rsid w:val="003D57CB"/>
    <w:rsid w:val="003D7C7B"/>
    <w:rsid w:val="003D7D36"/>
    <w:rsid w:val="003F04D7"/>
    <w:rsid w:val="003F05DD"/>
    <w:rsid w:val="004005BC"/>
    <w:rsid w:val="0040100C"/>
    <w:rsid w:val="00405108"/>
    <w:rsid w:val="004068BF"/>
    <w:rsid w:val="004104D7"/>
    <w:rsid w:val="00411390"/>
    <w:rsid w:val="0041231C"/>
    <w:rsid w:val="00417736"/>
    <w:rsid w:val="00421668"/>
    <w:rsid w:val="00421773"/>
    <w:rsid w:val="00422563"/>
    <w:rsid w:val="00422679"/>
    <w:rsid w:val="00423DEE"/>
    <w:rsid w:val="004250B0"/>
    <w:rsid w:val="00425331"/>
    <w:rsid w:val="0042691B"/>
    <w:rsid w:val="00426A6C"/>
    <w:rsid w:val="00427B10"/>
    <w:rsid w:val="004307C7"/>
    <w:rsid w:val="00431B4F"/>
    <w:rsid w:val="0043308F"/>
    <w:rsid w:val="00433AE5"/>
    <w:rsid w:val="00435833"/>
    <w:rsid w:val="00435B17"/>
    <w:rsid w:val="00435B70"/>
    <w:rsid w:val="00436264"/>
    <w:rsid w:val="004370D3"/>
    <w:rsid w:val="00444EBA"/>
    <w:rsid w:val="00452B92"/>
    <w:rsid w:val="00457EE5"/>
    <w:rsid w:val="004621B4"/>
    <w:rsid w:val="004633FF"/>
    <w:rsid w:val="004642D8"/>
    <w:rsid w:val="0046487D"/>
    <w:rsid w:val="00464CF1"/>
    <w:rsid w:val="00464D13"/>
    <w:rsid w:val="00470608"/>
    <w:rsid w:val="00474632"/>
    <w:rsid w:val="00474951"/>
    <w:rsid w:val="004749AE"/>
    <w:rsid w:val="00475CE5"/>
    <w:rsid w:val="0048005C"/>
    <w:rsid w:val="0048170A"/>
    <w:rsid w:val="00481D4B"/>
    <w:rsid w:val="0048381E"/>
    <w:rsid w:val="00486EB8"/>
    <w:rsid w:val="00490710"/>
    <w:rsid w:val="00492DC5"/>
    <w:rsid w:val="00493312"/>
    <w:rsid w:val="00496009"/>
    <w:rsid w:val="00497F36"/>
    <w:rsid w:val="004A117A"/>
    <w:rsid w:val="004A4189"/>
    <w:rsid w:val="004A57DF"/>
    <w:rsid w:val="004B0202"/>
    <w:rsid w:val="004B08F5"/>
    <w:rsid w:val="004B21FB"/>
    <w:rsid w:val="004B2F81"/>
    <w:rsid w:val="004B348B"/>
    <w:rsid w:val="004B7806"/>
    <w:rsid w:val="004C2454"/>
    <w:rsid w:val="004C3C2A"/>
    <w:rsid w:val="004C4EF2"/>
    <w:rsid w:val="004C6474"/>
    <w:rsid w:val="004C69BB"/>
    <w:rsid w:val="004D60CA"/>
    <w:rsid w:val="004D62C3"/>
    <w:rsid w:val="004E02D6"/>
    <w:rsid w:val="004E3A00"/>
    <w:rsid w:val="004F0821"/>
    <w:rsid w:val="004F6048"/>
    <w:rsid w:val="004F6BC1"/>
    <w:rsid w:val="004F6BE4"/>
    <w:rsid w:val="004F7AB9"/>
    <w:rsid w:val="0050319A"/>
    <w:rsid w:val="005052B7"/>
    <w:rsid w:val="005061B6"/>
    <w:rsid w:val="00512813"/>
    <w:rsid w:val="005131E2"/>
    <w:rsid w:val="005134B9"/>
    <w:rsid w:val="005139DF"/>
    <w:rsid w:val="0051511C"/>
    <w:rsid w:val="00515163"/>
    <w:rsid w:val="00515401"/>
    <w:rsid w:val="00515C9A"/>
    <w:rsid w:val="00517493"/>
    <w:rsid w:val="00517716"/>
    <w:rsid w:val="005200F7"/>
    <w:rsid w:val="00520E94"/>
    <w:rsid w:val="0052154B"/>
    <w:rsid w:val="00521853"/>
    <w:rsid w:val="00521B13"/>
    <w:rsid w:val="00524B16"/>
    <w:rsid w:val="0052530F"/>
    <w:rsid w:val="005272EE"/>
    <w:rsid w:val="00531F21"/>
    <w:rsid w:val="00531F7B"/>
    <w:rsid w:val="0053609E"/>
    <w:rsid w:val="0053628D"/>
    <w:rsid w:val="0053648E"/>
    <w:rsid w:val="00540BB2"/>
    <w:rsid w:val="005417B5"/>
    <w:rsid w:val="00544019"/>
    <w:rsid w:val="00546913"/>
    <w:rsid w:val="005504F1"/>
    <w:rsid w:val="00551DDC"/>
    <w:rsid w:val="00553ACE"/>
    <w:rsid w:val="00554BF8"/>
    <w:rsid w:val="0055641B"/>
    <w:rsid w:val="0056053E"/>
    <w:rsid w:val="005614B1"/>
    <w:rsid w:val="0056239A"/>
    <w:rsid w:val="00563351"/>
    <w:rsid w:val="00570D38"/>
    <w:rsid w:val="005754C6"/>
    <w:rsid w:val="005776EC"/>
    <w:rsid w:val="00577934"/>
    <w:rsid w:val="005818B6"/>
    <w:rsid w:val="00581D21"/>
    <w:rsid w:val="00582E49"/>
    <w:rsid w:val="00590104"/>
    <w:rsid w:val="00590BEE"/>
    <w:rsid w:val="00595030"/>
    <w:rsid w:val="005965BB"/>
    <w:rsid w:val="00597296"/>
    <w:rsid w:val="005979B6"/>
    <w:rsid w:val="005A0BA7"/>
    <w:rsid w:val="005A6E89"/>
    <w:rsid w:val="005B1447"/>
    <w:rsid w:val="005B1CEC"/>
    <w:rsid w:val="005B260B"/>
    <w:rsid w:val="005B2F8C"/>
    <w:rsid w:val="005C2DF3"/>
    <w:rsid w:val="005C4424"/>
    <w:rsid w:val="005C5643"/>
    <w:rsid w:val="005C70AB"/>
    <w:rsid w:val="005D011A"/>
    <w:rsid w:val="005D1A1A"/>
    <w:rsid w:val="005D2822"/>
    <w:rsid w:val="005D6AAE"/>
    <w:rsid w:val="005E0D36"/>
    <w:rsid w:val="005E33AC"/>
    <w:rsid w:val="005E6A88"/>
    <w:rsid w:val="005E7D5C"/>
    <w:rsid w:val="005F04CF"/>
    <w:rsid w:val="005F65A9"/>
    <w:rsid w:val="005F7C29"/>
    <w:rsid w:val="00600F12"/>
    <w:rsid w:val="00602CBB"/>
    <w:rsid w:val="00603DCE"/>
    <w:rsid w:val="00611660"/>
    <w:rsid w:val="00615AEC"/>
    <w:rsid w:val="006340EB"/>
    <w:rsid w:val="00634323"/>
    <w:rsid w:val="0063530F"/>
    <w:rsid w:val="00636FC4"/>
    <w:rsid w:val="00637875"/>
    <w:rsid w:val="00640EA7"/>
    <w:rsid w:val="00643670"/>
    <w:rsid w:val="00644F6F"/>
    <w:rsid w:val="0064633A"/>
    <w:rsid w:val="00646EEC"/>
    <w:rsid w:val="00647115"/>
    <w:rsid w:val="00647351"/>
    <w:rsid w:val="00647B44"/>
    <w:rsid w:val="00647D78"/>
    <w:rsid w:val="00651A63"/>
    <w:rsid w:val="00653F36"/>
    <w:rsid w:val="006578B2"/>
    <w:rsid w:val="0066062C"/>
    <w:rsid w:val="006631AF"/>
    <w:rsid w:val="006666B8"/>
    <w:rsid w:val="00667C33"/>
    <w:rsid w:val="00672E51"/>
    <w:rsid w:val="0067585C"/>
    <w:rsid w:val="00676066"/>
    <w:rsid w:val="00685CB3"/>
    <w:rsid w:val="00687765"/>
    <w:rsid w:val="00687B6B"/>
    <w:rsid w:val="00692597"/>
    <w:rsid w:val="00693252"/>
    <w:rsid w:val="00696309"/>
    <w:rsid w:val="006A01FB"/>
    <w:rsid w:val="006A0F70"/>
    <w:rsid w:val="006A145A"/>
    <w:rsid w:val="006A2826"/>
    <w:rsid w:val="006B1A73"/>
    <w:rsid w:val="006B2A3A"/>
    <w:rsid w:val="006B383E"/>
    <w:rsid w:val="006B4F74"/>
    <w:rsid w:val="006B5A56"/>
    <w:rsid w:val="006C0819"/>
    <w:rsid w:val="006C0988"/>
    <w:rsid w:val="006C12F9"/>
    <w:rsid w:val="006C1E8B"/>
    <w:rsid w:val="006C3E9A"/>
    <w:rsid w:val="006C4EB1"/>
    <w:rsid w:val="006C6EB7"/>
    <w:rsid w:val="006C7244"/>
    <w:rsid w:val="006C7D29"/>
    <w:rsid w:val="006D09C1"/>
    <w:rsid w:val="006D22C0"/>
    <w:rsid w:val="006D4AEB"/>
    <w:rsid w:val="006D744B"/>
    <w:rsid w:val="006E310C"/>
    <w:rsid w:val="006E40DC"/>
    <w:rsid w:val="006F03E6"/>
    <w:rsid w:val="006F0B5D"/>
    <w:rsid w:val="006F1B7A"/>
    <w:rsid w:val="006F3143"/>
    <w:rsid w:val="006F74C1"/>
    <w:rsid w:val="007018DE"/>
    <w:rsid w:val="00703CAB"/>
    <w:rsid w:val="00704024"/>
    <w:rsid w:val="00704100"/>
    <w:rsid w:val="00706F8C"/>
    <w:rsid w:val="007075E7"/>
    <w:rsid w:val="007115A9"/>
    <w:rsid w:val="00713A10"/>
    <w:rsid w:val="00714732"/>
    <w:rsid w:val="007179DC"/>
    <w:rsid w:val="00720193"/>
    <w:rsid w:val="007221F3"/>
    <w:rsid w:val="00722701"/>
    <w:rsid w:val="00725407"/>
    <w:rsid w:val="0072598D"/>
    <w:rsid w:val="00725B01"/>
    <w:rsid w:val="00726F76"/>
    <w:rsid w:val="00726FF6"/>
    <w:rsid w:val="00727579"/>
    <w:rsid w:val="00731EEC"/>
    <w:rsid w:val="00735BFD"/>
    <w:rsid w:val="007361D8"/>
    <w:rsid w:val="00737CA5"/>
    <w:rsid w:val="00741AFE"/>
    <w:rsid w:val="00742684"/>
    <w:rsid w:val="00743494"/>
    <w:rsid w:val="00747B11"/>
    <w:rsid w:val="00752240"/>
    <w:rsid w:val="00753876"/>
    <w:rsid w:val="0075626D"/>
    <w:rsid w:val="00757258"/>
    <w:rsid w:val="00760869"/>
    <w:rsid w:val="00761CE4"/>
    <w:rsid w:val="007637C7"/>
    <w:rsid w:val="0076715A"/>
    <w:rsid w:val="00767C83"/>
    <w:rsid w:val="00773A86"/>
    <w:rsid w:val="00774047"/>
    <w:rsid w:val="007809E1"/>
    <w:rsid w:val="00780FE7"/>
    <w:rsid w:val="00783AE2"/>
    <w:rsid w:val="007908F9"/>
    <w:rsid w:val="007924E2"/>
    <w:rsid w:val="007A1BA1"/>
    <w:rsid w:val="007A3FE4"/>
    <w:rsid w:val="007A4C7F"/>
    <w:rsid w:val="007A5ACD"/>
    <w:rsid w:val="007A7F6B"/>
    <w:rsid w:val="007B051C"/>
    <w:rsid w:val="007B244E"/>
    <w:rsid w:val="007B365F"/>
    <w:rsid w:val="007B3948"/>
    <w:rsid w:val="007B4EC4"/>
    <w:rsid w:val="007B596F"/>
    <w:rsid w:val="007B741E"/>
    <w:rsid w:val="007B79EB"/>
    <w:rsid w:val="007C27DF"/>
    <w:rsid w:val="007C285F"/>
    <w:rsid w:val="007C323E"/>
    <w:rsid w:val="007C446B"/>
    <w:rsid w:val="007C46EB"/>
    <w:rsid w:val="007C6A3C"/>
    <w:rsid w:val="007D3A35"/>
    <w:rsid w:val="007D5892"/>
    <w:rsid w:val="007E0EFF"/>
    <w:rsid w:val="007E30DE"/>
    <w:rsid w:val="007E46C0"/>
    <w:rsid w:val="007E4B64"/>
    <w:rsid w:val="007E6839"/>
    <w:rsid w:val="007F1021"/>
    <w:rsid w:val="007F7944"/>
    <w:rsid w:val="00800406"/>
    <w:rsid w:val="00801F81"/>
    <w:rsid w:val="00803FC3"/>
    <w:rsid w:val="00807EB5"/>
    <w:rsid w:val="00810E21"/>
    <w:rsid w:val="00811CB0"/>
    <w:rsid w:val="0081437E"/>
    <w:rsid w:val="008168C6"/>
    <w:rsid w:val="00816C89"/>
    <w:rsid w:val="00821B18"/>
    <w:rsid w:val="00821C0D"/>
    <w:rsid w:val="008236F0"/>
    <w:rsid w:val="00825E68"/>
    <w:rsid w:val="00826071"/>
    <w:rsid w:val="00827876"/>
    <w:rsid w:val="00831E06"/>
    <w:rsid w:val="00832E13"/>
    <w:rsid w:val="008333C2"/>
    <w:rsid w:val="008333CB"/>
    <w:rsid w:val="00836BB8"/>
    <w:rsid w:val="008419BD"/>
    <w:rsid w:val="008427A1"/>
    <w:rsid w:val="00843D66"/>
    <w:rsid w:val="00850219"/>
    <w:rsid w:val="00852731"/>
    <w:rsid w:val="008537EE"/>
    <w:rsid w:val="008538BF"/>
    <w:rsid w:val="00855126"/>
    <w:rsid w:val="008611FD"/>
    <w:rsid w:val="00862AFF"/>
    <w:rsid w:val="008637DB"/>
    <w:rsid w:val="00863D77"/>
    <w:rsid w:val="008655D6"/>
    <w:rsid w:val="0086640C"/>
    <w:rsid w:val="008667A3"/>
    <w:rsid w:val="00867798"/>
    <w:rsid w:val="00872AB3"/>
    <w:rsid w:val="00873427"/>
    <w:rsid w:val="0087344F"/>
    <w:rsid w:val="00873970"/>
    <w:rsid w:val="008742A4"/>
    <w:rsid w:val="008800FD"/>
    <w:rsid w:val="00885243"/>
    <w:rsid w:val="00886167"/>
    <w:rsid w:val="00886E74"/>
    <w:rsid w:val="00887DF6"/>
    <w:rsid w:val="00895D17"/>
    <w:rsid w:val="00896E9F"/>
    <w:rsid w:val="00897134"/>
    <w:rsid w:val="008A2EE0"/>
    <w:rsid w:val="008A36CA"/>
    <w:rsid w:val="008A7C8E"/>
    <w:rsid w:val="008B0379"/>
    <w:rsid w:val="008B25A1"/>
    <w:rsid w:val="008B2622"/>
    <w:rsid w:val="008B2AE9"/>
    <w:rsid w:val="008B3768"/>
    <w:rsid w:val="008B3978"/>
    <w:rsid w:val="008B44CD"/>
    <w:rsid w:val="008B7AE9"/>
    <w:rsid w:val="008C2C41"/>
    <w:rsid w:val="008C739A"/>
    <w:rsid w:val="008E019B"/>
    <w:rsid w:val="008E47FD"/>
    <w:rsid w:val="008E4E6D"/>
    <w:rsid w:val="008E6007"/>
    <w:rsid w:val="008E6E85"/>
    <w:rsid w:val="008F071D"/>
    <w:rsid w:val="008F1C16"/>
    <w:rsid w:val="008F281F"/>
    <w:rsid w:val="008F4802"/>
    <w:rsid w:val="008F5381"/>
    <w:rsid w:val="00904AE1"/>
    <w:rsid w:val="00910CA4"/>
    <w:rsid w:val="009118FE"/>
    <w:rsid w:val="00911B12"/>
    <w:rsid w:val="0091348B"/>
    <w:rsid w:val="009220EA"/>
    <w:rsid w:val="00923BF4"/>
    <w:rsid w:val="009246E6"/>
    <w:rsid w:val="0092645C"/>
    <w:rsid w:val="00926A26"/>
    <w:rsid w:val="0093088B"/>
    <w:rsid w:val="0093155D"/>
    <w:rsid w:val="00934AF8"/>
    <w:rsid w:val="00934D2E"/>
    <w:rsid w:val="00940FE3"/>
    <w:rsid w:val="00942677"/>
    <w:rsid w:val="00943197"/>
    <w:rsid w:val="009443D0"/>
    <w:rsid w:val="00954015"/>
    <w:rsid w:val="00956617"/>
    <w:rsid w:val="00956E53"/>
    <w:rsid w:val="00957836"/>
    <w:rsid w:val="00957CA9"/>
    <w:rsid w:val="009641AF"/>
    <w:rsid w:val="00966A66"/>
    <w:rsid w:val="00967072"/>
    <w:rsid w:val="009678CB"/>
    <w:rsid w:val="009709D2"/>
    <w:rsid w:val="00970EAA"/>
    <w:rsid w:val="009712D3"/>
    <w:rsid w:val="00971A1A"/>
    <w:rsid w:val="00973600"/>
    <w:rsid w:val="00973C20"/>
    <w:rsid w:val="009753C8"/>
    <w:rsid w:val="00975E5D"/>
    <w:rsid w:val="009762C8"/>
    <w:rsid w:val="00976682"/>
    <w:rsid w:val="00980A46"/>
    <w:rsid w:val="009854B7"/>
    <w:rsid w:val="009867C7"/>
    <w:rsid w:val="00986871"/>
    <w:rsid w:val="00987930"/>
    <w:rsid w:val="00990D48"/>
    <w:rsid w:val="00992181"/>
    <w:rsid w:val="00992EED"/>
    <w:rsid w:val="009932BD"/>
    <w:rsid w:val="00994CD2"/>
    <w:rsid w:val="009A1626"/>
    <w:rsid w:val="009A1EF2"/>
    <w:rsid w:val="009A4850"/>
    <w:rsid w:val="009A77E3"/>
    <w:rsid w:val="009A7B27"/>
    <w:rsid w:val="009B3978"/>
    <w:rsid w:val="009B5012"/>
    <w:rsid w:val="009B71C8"/>
    <w:rsid w:val="009C24E9"/>
    <w:rsid w:val="009C327C"/>
    <w:rsid w:val="009C570C"/>
    <w:rsid w:val="009C7804"/>
    <w:rsid w:val="009D1D79"/>
    <w:rsid w:val="009D7510"/>
    <w:rsid w:val="009D7BA4"/>
    <w:rsid w:val="009E1757"/>
    <w:rsid w:val="009E1A94"/>
    <w:rsid w:val="009E44B9"/>
    <w:rsid w:val="009E45CF"/>
    <w:rsid w:val="009E4C03"/>
    <w:rsid w:val="009E78E3"/>
    <w:rsid w:val="009F28A2"/>
    <w:rsid w:val="009F28E6"/>
    <w:rsid w:val="009F2CC0"/>
    <w:rsid w:val="009F388D"/>
    <w:rsid w:val="009F4F4B"/>
    <w:rsid w:val="00A01562"/>
    <w:rsid w:val="00A02806"/>
    <w:rsid w:val="00A02BA2"/>
    <w:rsid w:val="00A03FDD"/>
    <w:rsid w:val="00A057AE"/>
    <w:rsid w:val="00A05AE2"/>
    <w:rsid w:val="00A06144"/>
    <w:rsid w:val="00A1060F"/>
    <w:rsid w:val="00A13D74"/>
    <w:rsid w:val="00A1600B"/>
    <w:rsid w:val="00A17710"/>
    <w:rsid w:val="00A211F6"/>
    <w:rsid w:val="00A22412"/>
    <w:rsid w:val="00A22E6C"/>
    <w:rsid w:val="00A242A1"/>
    <w:rsid w:val="00A3077F"/>
    <w:rsid w:val="00A34D71"/>
    <w:rsid w:val="00A35493"/>
    <w:rsid w:val="00A363F1"/>
    <w:rsid w:val="00A37168"/>
    <w:rsid w:val="00A41B6C"/>
    <w:rsid w:val="00A434AE"/>
    <w:rsid w:val="00A43D7A"/>
    <w:rsid w:val="00A44C9E"/>
    <w:rsid w:val="00A46699"/>
    <w:rsid w:val="00A46FD8"/>
    <w:rsid w:val="00A5121D"/>
    <w:rsid w:val="00A53900"/>
    <w:rsid w:val="00A54947"/>
    <w:rsid w:val="00A62263"/>
    <w:rsid w:val="00A62D52"/>
    <w:rsid w:val="00A649B6"/>
    <w:rsid w:val="00A670AD"/>
    <w:rsid w:val="00A74475"/>
    <w:rsid w:val="00A769AD"/>
    <w:rsid w:val="00A777D9"/>
    <w:rsid w:val="00A80B6E"/>
    <w:rsid w:val="00A81387"/>
    <w:rsid w:val="00A868C4"/>
    <w:rsid w:val="00A90AC1"/>
    <w:rsid w:val="00A911CB"/>
    <w:rsid w:val="00A937FC"/>
    <w:rsid w:val="00A94502"/>
    <w:rsid w:val="00A964EE"/>
    <w:rsid w:val="00A96985"/>
    <w:rsid w:val="00A976F6"/>
    <w:rsid w:val="00AA047C"/>
    <w:rsid w:val="00AA07B7"/>
    <w:rsid w:val="00AA0ED9"/>
    <w:rsid w:val="00AA1840"/>
    <w:rsid w:val="00AA1D1C"/>
    <w:rsid w:val="00AA23AB"/>
    <w:rsid w:val="00AA300F"/>
    <w:rsid w:val="00AB1A2D"/>
    <w:rsid w:val="00AB2EF0"/>
    <w:rsid w:val="00AC049B"/>
    <w:rsid w:val="00AC43DD"/>
    <w:rsid w:val="00AD1E16"/>
    <w:rsid w:val="00AD5922"/>
    <w:rsid w:val="00AD6E95"/>
    <w:rsid w:val="00AE399A"/>
    <w:rsid w:val="00AE4111"/>
    <w:rsid w:val="00AE55C3"/>
    <w:rsid w:val="00AE607B"/>
    <w:rsid w:val="00AF5063"/>
    <w:rsid w:val="00AF7002"/>
    <w:rsid w:val="00AF7783"/>
    <w:rsid w:val="00B00E4D"/>
    <w:rsid w:val="00B01739"/>
    <w:rsid w:val="00B01D19"/>
    <w:rsid w:val="00B04896"/>
    <w:rsid w:val="00B0684B"/>
    <w:rsid w:val="00B07BB6"/>
    <w:rsid w:val="00B12C90"/>
    <w:rsid w:val="00B14D70"/>
    <w:rsid w:val="00B178B3"/>
    <w:rsid w:val="00B21934"/>
    <w:rsid w:val="00B22A94"/>
    <w:rsid w:val="00B22B43"/>
    <w:rsid w:val="00B22B4B"/>
    <w:rsid w:val="00B24B54"/>
    <w:rsid w:val="00B31FAB"/>
    <w:rsid w:val="00B35C6D"/>
    <w:rsid w:val="00B360A9"/>
    <w:rsid w:val="00B370C2"/>
    <w:rsid w:val="00B40927"/>
    <w:rsid w:val="00B42441"/>
    <w:rsid w:val="00B43C3F"/>
    <w:rsid w:val="00B456AF"/>
    <w:rsid w:val="00B50846"/>
    <w:rsid w:val="00B52BD8"/>
    <w:rsid w:val="00B54F88"/>
    <w:rsid w:val="00B57306"/>
    <w:rsid w:val="00B620B7"/>
    <w:rsid w:val="00B6233A"/>
    <w:rsid w:val="00B63E1F"/>
    <w:rsid w:val="00B63F69"/>
    <w:rsid w:val="00B65765"/>
    <w:rsid w:val="00B66BBF"/>
    <w:rsid w:val="00B73886"/>
    <w:rsid w:val="00B74304"/>
    <w:rsid w:val="00B80706"/>
    <w:rsid w:val="00B825C3"/>
    <w:rsid w:val="00B83984"/>
    <w:rsid w:val="00B84A0A"/>
    <w:rsid w:val="00B91104"/>
    <w:rsid w:val="00B92AD4"/>
    <w:rsid w:val="00B9740B"/>
    <w:rsid w:val="00B97924"/>
    <w:rsid w:val="00BA1A8A"/>
    <w:rsid w:val="00BA5AB0"/>
    <w:rsid w:val="00BB5080"/>
    <w:rsid w:val="00BC0DC1"/>
    <w:rsid w:val="00BC303A"/>
    <w:rsid w:val="00BC559C"/>
    <w:rsid w:val="00BD00DE"/>
    <w:rsid w:val="00BD41FD"/>
    <w:rsid w:val="00BD76D2"/>
    <w:rsid w:val="00BD7850"/>
    <w:rsid w:val="00BD7E7F"/>
    <w:rsid w:val="00BE01BF"/>
    <w:rsid w:val="00BE6468"/>
    <w:rsid w:val="00BF174C"/>
    <w:rsid w:val="00BF3E4F"/>
    <w:rsid w:val="00BF627F"/>
    <w:rsid w:val="00BF7929"/>
    <w:rsid w:val="00C00F57"/>
    <w:rsid w:val="00C0289F"/>
    <w:rsid w:val="00C03FF0"/>
    <w:rsid w:val="00C07523"/>
    <w:rsid w:val="00C14381"/>
    <w:rsid w:val="00C21C3E"/>
    <w:rsid w:val="00C24771"/>
    <w:rsid w:val="00C27785"/>
    <w:rsid w:val="00C27F9E"/>
    <w:rsid w:val="00C31C86"/>
    <w:rsid w:val="00C33D77"/>
    <w:rsid w:val="00C349BE"/>
    <w:rsid w:val="00C35BF0"/>
    <w:rsid w:val="00C368A9"/>
    <w:rsid w:val="00C420DF"/>
    <w:rsid w:val="00C42232"/>
    <w:rsid w:val="00C4237F"/>
    <w:rsid w:val="00C44112"/>
    <w:rsid w:val="00C4798F"/>
    <w:rsid w:val="00C523A7"/>
    <w:rsid w:val="00C54619"/>
    <w:rsid w:val="00C54811"/>
    <w:rsid w:val="00C55EC7"/>
    <w:rsid w:val="00C56AB9"/>
    <w:rsid w:val="00C57981"/>
    <w:rsid w:val="00C57D53"/>
    <w:rsid w:val="00C63642"/>
    <w:rsid w:val="00C66BB2"/>
    <w:rsid w:val="00C7129F"/>
    <w:rsid w:val="00C716CF"/>
    <w:rsid w:val="00C761B7"/>
    <w:rsid w:val="00C76485"/>
    <w:rsid w:val="00C83636"/>
    <w:rsid w:val="00C91009"/>
    <w:rsid w:val="00C951F2"/>
    <w:rsid w:val="00C97807"/>
    <w:rsid w:val="00C9795C"/>
    <w:rsid w:val="00C97C90"/>
    <w:rsid w:val="00CA2323"/>
    <w:rsid w:val="00CA2E68"/>
    <w:rsid w:val="00CA2EEA"/>
    <w:rsid w:val="00CB4DB7"/>
    <w:rsid w:val="00CB552C"/>
    <w:rsid w:val="00CB7899"/>
    <w:rsid w:val="00CB7ABF"/>
    <w:rsid w:val="00CC1686"/>
    <w:rsid w:val="00CC1993"/>
    <w:rsid w:val="00CC1D95"/>
    <w:rsid w:val="00CC3395"/>
    <w:rsid w:val="00CC49D2"/>
    <w:rsid w:val="00CC5897"/>
    <w:rsid w:val="00CC7C81"/>
    <w:rsid w:val="00CD0007"/>
    <w:rsid w:val="00CD17ED"/>
    <w:rsid w:val="00CD6103"/>
    <w:rsid w:val="00CE0678"/>
    <w:rsid w:val="00CE2749"/>
    <w:rsid w:val="00CE2AF6"/>
    <w:rsid w:val="00CE398E"/>
    <w:rsid w:val="00CE50A9"/>
    <w:rsid w:val="00CE5498"/>
    <w:rsid w:val="00CE6FFD"/>
    <w:rsid w:val="00CF02BC"/>
    <w:rsid w:val="00CF27FF"/>
    <w:rsid w:val="00CF68B3"/>
    <w:rsid w:val="00D0029E"/>
    <w:rsid w:val="00D03EAC"/>
    <w:rsid w:val="00D1080B"/>
    <w:rsid w:val="00D11F31"/>
    <w:rsid w:val="00D16819"/>
    <w:rsid w:val="00D210DF"/>
    <w:rsid w:val="00D228A5"/>
    <w:rsid w:val="00D23090"/>
    <w:rsid w:val="00D25AE3"/>
    <w:rsid w:val="00D27C12"/>
    <w:rsid w:val="00D340AA"/>
    <w:rsid w:val="00D40AF4"/>
    <w:rsid w:val="00D4333F"/>
    <w:rsid w:val="00D45DA5"/>
    <w:rsid w:val="00D46725"/>
    <w:rsid w:val="00D474A9"/>
    <w:rsid w:val="00D50C41"/>
    <w:rsid w:val="00D554A4"/>
    <w:rsid w:val="00D55C8E"/>
    <w:rsid w:val="00D623D5"/>
    <w:rsid w:val="00D62F85"/>
    <w:rsid w:val="00D6466F"/>
    <w:rsid w:val="00D652AE"/>
    <w:rsid w:val="00D7673E"/>
    <w:rsid w:val="00D83F48"/>
    <w:rsid w:val="00D86AE0"/>
    <w:rsid w:val="00D87A5E"/>
    <w:rsid w:val="00D91B4A"/>
    <w:rsid w:val="00D930DA"/>
    <w:rsid w:val="00D932C0"/>
    <w:rsid w:val="00D939C2"/>
    <w:rsid w:val="00D93B4F"/>
    <w:rsid w:val="00DA000B"/>
    <w:rsid w:val="00DA0B38"/>
    <w:rsid w:val="00DA13DD"/>
    <w:rsid w:val="00DB7FCB"/>
    <w:rsid w:val="00DC1990"/>
    <w:rsid w:val="00DC1FEA"/>
    <w:rsid w:val="00DC5C6F"/>
    <w:rsid w:val="00DD0E57"/>
    <w:rsid w:val="00DD2D7C"/>
    <w:rsid w:val="00DD3D94"/>
    <w:rsid w:val="00DE08BF"/>
    <w:rsid w:val="00DE1FD5"/>
    <w:rsid w:val="00DE5603"/>
    <w:rsid w:val="00DE5CAA"/>
    <w:rsid w:val="00DF044C"/>
    <w:rsid w:val="00DF1A9E"/>
    <w:rsid w:val="00DF1AFC"/>
    <w:rsid w:val="00DF32F4"/>
    <w:rsid w:val="00DF36F6"/>
    <w:rsid w:val="00DF396B"/>
    <w:rsid w:val="00E00C79"/>
    <w:rsid w:val="00E00EA1"/>
    <w:rsid w:val="00E01969"/>
    <w:rsid w:val="00E04D50"/>
    <w:rsid w:val="00E05606"/>
    <w:rsid w:val="00E121EA"/>
    <w:rsid w:val="00E12CE4"/>
    <w:rsid w:val="00E12DF5"/>
    <w:rsid w:val="00E1534A"/>
    <w:rsid w:val="00E16795"/>
    <w:rsid w:val="00E17E08"/>
    <w:rsid w:val="00E223A7"/>
    <w:rsid w:val="00E2308D"/>
    <w:rsid w:val="00E25073"/>
    <w:rsid w:val="00E25CF7"/>
    <w:rsid w:val="00E310AD"/>
    <w:rsid w:val="00E33F88"/>
    <w:rsid w:val="00E347CF"/>
    <w:rsid w:val="00E35C6E"/>
    <w:rsid w:val="00E37C0E"/>
    <w:rsid w:val="00E37C23"/>
    <w:rsid w:val="00E4266B"/>
    <w:rsid w:val="00E42828"/>
    <w:rsid w:val="00E46410"/>
    <w:rsid w:val="00E52827"/>
    <w:rsid w:val="00E54B7E"/>
    <w:rsid w:val="00E55330"/>
    <w:rsid w:val="00E5680D"/>
    <w:rsid w:val="00E625D3"/>
    <w:rsid w:val="00E75BC7"/>
    <w:rsid w:val="00E773D4"/>
    <w:rsid w:val="00E85EE1"/>
    <w:rsid w:val="00E90216"/>
    <w:rsid w:val="00E94149"/>
    <w:rsid w:val="00E97733"/>
    <w:rsid w:val="00EA1577"/>
    <w:rsid w:val="00EA211A"/>
    <w:rsid w:val="00EA258F"/>
    <w:rsid w:val="00EB296C"/>
    <w:rsid w:val="00EB37F7"/>
    <w:rsid w:val="00EB3EE5"/>
    <w:rsid w:val="00EB41E3"/>
    <w:rsid w:val="00EB5CA3"/>
    <w:rsid w:val="00EB6C5C"/>
    <w:rsid w:val="00EB7AB4"/>
    <w:rsid w:val="00EC6F04"/>
    <w:rsid w:val="00ED23EB"/>
    <w:rsid w:val="00ED3899"/>
    <w:rsid w:val="00ED3EF4"/>
    <w:rsid w:val="00ED5B64"/>
    <w:rsid w:val="00ED7301"/>
    <w:rsid w:val="00ED79B9"/>
    <w:rsid w:val="00EE0C71"/>
    <w:rsid w:val="00EE1DB6"/>
    <w:rsid w:val="00EE22ED"/>
    <w:rsid w:val="00EE24C8"/>
    <w:rsid w:val="00EE3173"/>
    <w:rsid w:val="00EE4DE2"/>
    <w:rsid w:val="00EE53B9"/>
    <w:rsid w:val="00EE5C59"/>
    <w:rsid w:val="00EE6D4D"/>
    <w:rsid w:val="00EF079A"/>
    <w:rsid w:val="00EF0BEB"/>
    <w:rsid w:val="00EF25CC"/>
    <w:rsid w:val="00EF7331"/>
    <w:rsid w:val="00F01329"/>
    <w:rsid w:val="00F047F2"/>
    <w:rsid w:val="00F04D6E"/>
    <w:rsid w:val="00F06FCE"/>
    <w:rsid w:val="00F07CE6"/>
    <w:rsid w:val="00F14BFD"/>
    <w:rsid w:val="00F21841"/>
    <w:rsid w:val="00F23446"/>
    <w:rsid w:val="00F25263"/>
    <w:rsid w:val="00F25A23"/>
    <w:rsid w:val="00F301B0"/>
    <w:rsid w:val="00F30CF2"/>
    <w:rsid w:val="00F327F3"/>
    <w:rsid w:val="00F33060"/>
    <w:rsid w:val="00F34762"/>
    <w:rsid w:val="00F34C85"/>
    <w:rsid w:val="00F35421"/>
    <w:rsid w:val="00F41578"/>
    <w:rsid w:val="00F416AB"/>
    <w:rsid w:val="00F42451"/>
    <w:rsid w:val="00F44A42"/>
    <w:rsid w:val="00F4688C"/>
    <w:rsid w:val="00F518E0"/>
    <w:rsid w:val="00F51933"/>
    <w:rsid w:val="00F52CFE"/>
    <w:rsid w:val="00F56836"/>
    <w:rsid w:val="00F57547"/>
    <w:rsid w:val="00F575C6"/>
    <w:rsid w:val="00F65E7D"/>
    <w:rsid w:val="00F7054F"/>
    <w:rsid w:val="00F70DA6"/>
    <w:rsid w:val="00F72018"/>
    <w:rsid w:val="00F72D53"/>
    <w:rsid w:val="00F72EA8"/>
    <w:rsid w:val="00F74DF5"/>
    <w:rsid w:val="00F753DA"/>
    <w:rsid w:val="00F8219E"/>
    <w:rsid w:val="00F84E44"/>
    <w:rsid w:val="00F85509"/>
    <w:rsid w:val="00F865BE"/>
    <w:rsid w:val="00F93B21"/>
    <w:rsid w:val="00F963BA"/>
    <w:rsid w:val="00F96D3C"/>
    <w:rsid w:val="00F973D5"/>
    <w:rsid w:val="00F97AA6"/>
    <w:rsid w:val="00FA6250"/>
    <w:rsid w:val="00FA6C24"/>
    <w:rsid w:val="00FA78A7"/>
    <w:rsid w:val="00FB62FA"/>
    <w:rsid w:val="00FC0E4C"/>
    <w:rsid w:val="00FC1322"/>
    <w:rsid w:val="00FC2A95"/>
    <w:rsid w:val="00FC55A3"/>
    <w:rsid w:val="00FC5A46"/>
    <w:rsid w:val="00FC7CC2"/>
    <w:rsid w:val="00FD07B6"/>
    <w:rsid w:val="00FD208F"/>
    <w:rsid w:val="00FD731F"/>
    <w:rsid w:val="00FD7494"/>
    <w:rsid w:val="00FE04B4"/>
    <w:rsid w:val="00FE24A3"/>
    <w:rsid w:val="00FE3A80"/>
    <w:rsid w:val="00FE3CE7"/>
    <w:rsid w:val="00FE4FA6"/>
    <w:rsid w:val="00FE7A9C"/>
    <w:rsid w:val="00FE7AD5"/>
    <w:rsid w:val="00FE7FC5"/>
    <w:rsid w:val="00FF36E9"/>
    <w:rsid w:val="00FF5214"/>
    <w:rsid w:val="00FF7AFF"/>
    <w:rsid w:val="00FF7B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13716F"/>
  <w15:docId w15:val="{1E41767D-C109-499B-87FF-8C7A653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EB"/>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uiPriority w:val="9"/>
    <w:qFormat/>
    <w:rsid w:val="005360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360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360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3609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B63E1F"/>
    <w:pPr>
      <w:spacing w:before="240" w:after="60"/>
      <w:outlineLvl w:val="4"/>
    </w:pPr>
    <w:rPr>
      <w:rFonts w:ascii="Calibri" w:hAnsi="Calibri"/>
      <w:b/>
      <w:bCs/>
      <w:i/>
      <w:iCs/>
      <w:sz w:val="26"/>
      <w:szCs w:val="26"/>
      <w:lang w:eastAsia="es-ES"/>
    </w:rPr>
  </w:style>
  <w:style w:type="paragraph" w:styleId="Ttulo6">
    <w:name w:val="heading 6"/>
    <w:basedOn w:val="Normal"/>
    <w:next w:val="Normal"/>
    <w:link w:val="Ttulo6Car"/>
    <w:uiPriority w:val="9"/>
    <w:unhideWhenUsed/>
    <w:qFormat/>
    <w:rsid w:val="000235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6D4AEB"/>
    <w:pPr>
      <w:overflowPunct w:val="0"/>
      <w:autoSpaceDE w:val="0"/>
      <w:autoSpaceDN w:val="0"/>
      <w:adjustRightInd w:val="0"/>
    </w:pPr>
    <w:rPr>
      <w:color w:val="000000"/>
      <w:sz w:val="24"/>
      <w:lang w:val="es-CO" w:eastAsia="es-ES"/>
    </w:rPr>
  </w:style>
  <w:style w:type="paragraph" w:styleId="Textodeglobo">
    <w:name w:val="Balloon Text"/>
    <w:basedOn w:val="Normal"/>
    <w:link w:val="TextodegloboCar"/>
    <w:uiPriority w:val="99"/>
    <w:semiHidden/>
    <w:unhideWhenUsed/>
    <w:rsid w:val="006D4AEB"/>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AEB"/>
    <w:rPr>
      <w:rFonts w:ascii="Tahoma" w:eastAsia="Times New Roman" w:hAnsi="Tahoma" w:cs="Tahoma"/>
      <w:sz w:val="16"/>
      <w:szCs w:val="16"/>
      <w:lang w:val="es-ES" w:eastAsia="es-MX"/>
    </w:rPr>
  </w:style>
  <w:style w:type="paragraph" w:styleId="Prrafodelista">
    <w:name w:val="List Paragraph"/>
    <w:basedOn w:val="Normal"/>
    <w:uiPriority w:val="34"/>
    <w:qFormat/>
    <w:rsid w:val="00A80B6E"/>
    <w:pPr>
      <w:ind w:left="720"/>
      <w:contextualSpacing/>
    </w:pPr>
  </w:style>
  <w:style w:type="paragraph" w:styleId="Encabezado">
    <w:name w:val="header"/>
    <w:basedOn w:val="Normal"/>
    <w:link w:val="EncabezadoCar"/>
    <w:uiPriority w:val="99"/>
    <w:unhideWhenUsed/>
    <w:rsid w:val="001C3C96"/>
    <w:pPr>
      <w:tabs>
        <w:tab w:val="center" w:pos="4419"/>
        <w:tab w:val="right" w:pos="8838"/>
      </w:tabs>
    </w:pPr>
  </w:style>
  <w:style w:type="character" w:customStyle="1" w:styleId="EncabezadoCar">
    <w:name w:val="Encabezado Car"/>
    <w:basedOn w:val="Fuentedeprrafopredeter"/>
    <w:link w:val="Encabezado"/>
    <w:uiPriority w:val="99"/>
    <w:rsid w:val="001C3C96"/>
    <w:rPr>
      <w:rFonts w:ascii="Times New Roman" w:eastAsia="Times New Roman" w:hAnsi="Times New Roman" w:cs="Times New Roman"/>
      <w:sz w:val="20"/>
      <w:szCs w:val="20"/>
      <w:lang w:val="es-ES" w:eastAsia="es-MX"/>
    </w:rPr>
  </w:style>
  <w:style w:type="paragraph" w:styleId="Piedepgina">
    <w:name w:val="footer"/>
    <w:basedOn w:val="Normal"/>
    <w:link w:val="PiedepginaCar"/>
    <w:uiPriority w:val="99"/>
    <w:unhideWhenUsed/>
    <w:rsid w:val="001C3C96"/>
    <w:pPr>
      <w:tabs>
        <w:tab w:val="center" w:pos="4419"/>
        <w:tab w:val="right" w:pos="8838"/>
      </w:tabs>
    </w:pPr>
  </w:style>
  <w:style w:type="character" w:customStyle="1" w:styleId="PiedepginaCar">
    <w:name w:val="Pie de página Car"/>
    <w:basedOn w:val="Fuentedeprrafopredeter"/>
    <w:link w:val="Piedepgina"/>
    <w:uiPriority w:val="99"/>
    <w:rsid w:val="001C3C96"/>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1A1D7B"/>
    <w:rPr>
      <w:color w:val="0000FF" w:themeColor="hyperlink"/>
      <w:u w:val="single"/>
    </w:rPr>
  </w:style>
  <w:style w:type="character" w:customStyle="1" w:styleId="Ttulo1Car">
    <w:name w:val="Título 1 Car"/>
    <w:basedOn w:val="Fuentedeprrafopredeter"/>
    <w:link w:val="Ttulo1"/>
    <w:uiPriority w:val="9"/>
    <w:rsid w:val="0053609E"/>
    <w:rPr>
      <w:rFonts w:asciiTheme="majorHAnsi" w:eastAsiaTheme="majorEastAsia" w:hAnsiTheme="majorHAnsi" w:cstheme="majorBidi"/>
      <w:b/>
      <w:bCs/>
      <w:color w:val="365F91" w:themeColor="accent1" w:themeShade="BF"/>
      <w:sz w:val="28"/>
      <w:szCs w:val="28"/>
      <w:lang w:val="es-ES" w:eastAsia="es-MX"/>
    </w:rPr>
  </w:style>
  <w:style w:type="character" w:customStyle="1" w:styleId="Ttulo2Car">
    <w:name w:val="Título 2 Car"/>
    <w:basedOn w:val="Fuentedeprrafopredeter"/>
    <w:link w:val="Ttulo2"/>
    <w:uiPriority w:val="9"/>
    <w:rsid w:val="0053609E"/>
    <w:rPr>
      <w:rFonts w:asciiTheme="majorHAnsi" w:eastAsiaTheme="majorEastAsia" w:hAnsiTheme="majorHAnsi" w:cstheme="majorBidi"/>
      <w:b/>
      <w:bCs/>
      <w:color w:val="4F81BD" w:themeColor="accent1"/>
      <w:sz w:val="26"/>
      <w:szCs w:val="26"/>
      <w:lang w:val="es-ES" w:eastAsia="es-MX"/>
    </w:rPr>
  </w:style>
  <w:style w:type="character" w:customStyle="1" w:styleId="Ttulo3Car">
    <w:name w:val="Título 3 Car"/>
    <w:basedOn w:val="Fuentedeprrafopredeter"/>
    <w:link w:val="Ttulo3"/>
    <w:uiPriority w:val="9"/>
    <w:rsid w:val="0053609E"/>
    <w:rPr>
      <w:rFonts w:asciiTheme="majorHAnsi" w:eastAsiaTheme="majorEastAsia" w:hAnsiTheme="majorHAnsi" w:cstheme="majorBidi"/>
      <w:b/>
      <w:bCs/>
      <w:color w:val="4F81BD" w:themeColor="accent1"/>
      <w:sz w:val="20"/>
      <w:szCs w:val="20"/>
      <w:lang w:val="es-ES" w:eastAsia="es-MX"/>
    </w:rPr>
  </w:style>
  <w:style w:type="character" w:customStyle="1" w:styleId="Ttulo4Car">
    <w:name w:val="Título 4 Car"/>
    <w:basedOn w:val="Fuentedeprrafopredeter"/>
    <w:link w:val="Ttulo4"/>
    <w:uiPriority w:val="9"/>
    <w:rsid w:val="0053609E"/>
    <w:rPr>
      <w:rFonts w:asciiTheme="majorHAnsi" w:eastAsiaTheme="majorEastAsia" w:hAnsiTheme="majorHAnsi" w:cstheme="majorBidi"/>
      <w:b/>
      <w:bCs/>
      <w:i/>
      <w:iCs/>
      <w:color w:val="4F81BD" w:themeColor="accent1"/>
      <w:sz w:val="20"/>
      <w:szCs w:val="20"/>
      <w:lang w:val="es-ES" w:eastAsia="es-MX"/>
    </w:rPr>
  </w:style>
  <w:style w:type="paragraph" w:styleId="Encabezadodemensaje">
    <w:name w:val="Message Header"/>
    <w:basedOn w:val="Normal"/>
    <w:link w:val="EncabezadodemensajeCar"/>
    <w:uiPriority w:val="99"/>
    <w:unhideWhenUsed/>
    <w:rsid w:val="0053609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53609E"/>
    <w:rPr>
      <w:rFonts w:asciiTheme="majorHAnsi" w:eastAsiaTheme="majorEastAsia" w:hAnsiTheme="majorHAnsi" w:cstheme="majorBidi"/>
      <w:sz w:val="24"/>
      <w:szCs w:val="24"/>
      <w:shd w:val="pct20" w:color="auto" w:fill="auto"/>
      <w:lang w:val="es-ES" w:eastAsia="es-MX"/>
    </w:rPr>
  </w:style>
  <w:style w:type="paragraph" w:styleId="Cierre">
    <w:name w:val="Closing"/>
    <w:basedOn w:val="Normal"/>
    <w:link w:val="CierreCar"/>
    <w:uiPriority w:val="99"/>
    <w:unhideWhenUsed/>
    <w:rsid w:val="0053609E"/>
    <w:pPr>
      <w:ind w:left="4252"/>
    </w:pPr>
  </w:style>
  <w:style w:type="character" w:customStyle="1" w:styleId="CierreCar">
    <w:name w:val="Cierre Car"/>
    <w:basedOn w:val="Fuentedeprrafopredeter"/>
    <w:link w:val="Cierre"/>
    <w:uiPriority w:val="99"/>
    <w:rsid w:val="0053609E"/>
    <w:rPr>
      <w:rFonts w:ascii="Times New Roman" w:eastAsia="Times New Roman" w:hAnsi="Times New Roman" w:cs="Times New Roman"/>
      <w:sz w:val="20"/>
      <w:szCs w:val="20"/>
      <w:lang w:val="es-ES" w:eastAsia="es-MX"/>
    </w:rPr>
  </w:style>
  <w:style w:type="paragraph" w:styleId="Listaconvietas">
    <w:name w:val="List Bullet"/>
    <w:basedOn w:val="Normal"/>
    <w:uiPriority w:val="99"/>
    <w:unhideWhenUsed/>
    <w:rsid w:val="0053609E"/>
    <w:pPr>
      <w:numPr>
        <w:numId w:val="3"/>
      </w:numPr>
      <w:contextualSpacing/>
    </w:pPr>
  </w:style>
  <w:style w:type="paragraph" w:styleId="Ttulo">
    <w:name w:val="Title"/>
    <w:basedOn w:val="Normal"/>
    <w:next w:val="Normal"/>
    <w:link w:val="TtuloCar"/>
    <w:uiPriority w:val="10"/>
    <w:qFormat/>
    <w:rsid w:val="005360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3609E"/>
    <w:rPr>
      <w:rFonts w:asciiTheme="majorHAnsi" w:eastAsiaTheme="majorEastAsia" w:hAnsiTheme="majorHAnsi" w:cstheme="majorBidi"/>
      <w:color w:val="17365D" w:themeColor="text2" w:themeShade="BF"/>
      <w:spacing w:val="5"/>
      <w:kern w:val="28"/>
      <w:sz w:val="52"/>
      <w:szCs w:val="52"/>
      <w:lang w:val="es-ES" w:eastAsia="es-MX"/>
    </w:rPr>
  </w:style>
  <w:style w:type="paragraph" w:styleId="Textoindependiente">
    <w:name w:val="Body Text"/>
    <w:basedOn w:val="Normal"/>
    <w:link w:val="TextoindependienteCar"/>
    <w:uiPriority w:val="99"/>
    <w:unhideWhenUsed/>
    <w:rsid w:val="0053609E"/>
    <w:pPr>
      <w:spacing w:after="120"/>
    </w:pPr>
  </w:style>
  <w:style w:type="character" w:customStyle="1" w:styleId="TextoindependienteCar">
    <w:name w:val="Texto independiente Car"/>
    <w:basedOn w:val="Fuentedeprrafopredeter"/>
    <w:link w:val="Textoindependiente"/>
    <w:uiPriority w:val="99"/>
    <w:rsid w:val="0053609E"/>
    <w:rPr>
      <w:rFonts w:ascii="Times New Roman" w:eastAsia="Times New Roman" w:hAnsi="Times New Roman" w:cs="Times New Roman"/>
      <w:sz w:val="20"/>
      <w:szCs w:val="20"/>
      <w:lang w:val="es-ES" w:eastAsia="es-MX"/>
    </w:rPr>
  </w:style>
  <w:style w:type="paragraph" w:styleId="Subttulo">
    <w:name w:val="Subtitle"/>
    <w:basedOn w:val="Normal"/>
    <w:next w:val="Normal"/>
    <w:link w:val="SubttuloCar"/>
    <w:uiPriority w:val="11"/>
    <w:qFormat/>
    <w:rsid w:val="005360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3609E"/>
    <w:rPr>
      <w:rFonts w:asciiTheme="majorHAnsi" w:eastAsiaTheme="majorEastAsia" w:hAnsiTheme="majorHAnsi" w:cstheme="majorBidi"/>
      <w:i/>
      <w:iCs/>
      <w:color w:val="4F81BD" w:themeColor="accent1"/>
      <w:spacing w:val="15"/>
      <w:sz w:val="24"/>
      <w:szCs w:val="24"/>
      <w:lang w:val="es-ES" w:eastAsia="es-MX"/>
    </w:rPr>
  </w:style>
  <w:style w:type="paragraph" w:styleId="Sangradetextonormal">
    <w:name w:val="Body Text Indent"/>
    <w:basedOn w:val="Normal"/>
    <w:link w:val="SangradetextonormalCar"/>
    <w:uiPriority w:val="99"/>
    <w:semiHidden/>
    <w:unhideWhenUsed/>
    <w:rsid w:val="0053609E"/>
    <w:pPr>
      <w:spacing w:after="120"/>
      <w:ind w:left="283"/>
    </w:pPr>
  </w:style>
  <w:style w:type="character" w:customStyle="1" w:styleId="SangradetextonormalCar">
    <w:name w:val="Sangría de texto normal Car"/>
    <w:basedOn w:val="Fuentedeprrafopredeter"/>
    <w:link w:val="Sangradetextonormal"/>
    <w:uiPriority w:val="99"/>
    <w:semiHidden/>
    <w:rsid w:val="0053609E"/>
    <w:rPr>
      <w:rFonts w:ascii="Times New Roman" w:eastAsia="Times New Roman" w:hAnsi="Times New Roman" w:cs="Times New Roman"/>
      <w:sz w:val="20"/>
      <w:szCs w:val="20"/>
      <w:lang w:val="es-ES" w:eastAsia="es-MX"/>
    </w:rPr>
  </w:style>
  <w:style w:type="paragraph" w:styleId="Textoindependienteprimerasangra2">
    <w:name w:val="Body Text First Indent 2"/>
    <w:basedOn w:val="Sangradetextonormal"/>
    <w:link w:val="Textoindependienteprimerasangra2Car"/>
    <w:uiPriority w:val="99"/>
    <w:unhideWhenUsed/>
    <w:rsid w:val="0053609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609E"/>
    <w:rPr>
      <w:rFonts w:ascii="Times New Roman" w:eastAsia="Times New Roman" w:hAnsi="Times New Roman" w:cs="Times New Roman"/>
      <w:sz w:val="20"/>
      <w:szCs w:val="20"/>
      <w:lang w:val="es-ES" w:eastAsia="es-MX"/>
    </w:rPr>
  </w:style>
  <w:style w:type="paragraph" w:styleId="Sangra2detindependiente">
    <w:name w:val="Body Text Indent 2"/>
    <w:basedOn w:val="Normal"/>
    <w:link w:val="Sangra2detindependienteCar"/>
    <w:uiPriority w:val="99"/>
    <w:unhideWhenUsed/>
    <w:rsid w:val="00783A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83AE2"/>
    <w:rPr>
      <w:rFonts w:ascii="Times New Roman" w:eastAsia="Times New Roman" w:hAnsi="Times New Roman" w:cs="Times New Roman"/>
      <w:sz w:val="20"/>
      <w:szCs w:val="20"/>
      <w:lang w:val="es-ES" w:eastAsia="es-MX"/>
    </w:rPr>
  </w:style>
  <w:style w:type="character" w:customStyle="1" w:styleId="apple-converted-space">
    <w:name w:val="apple-converted-space"/>
    <w:basedOn w:val="Fuentedeprrafopredeter"/>
    <w:rsid w:val="00AE55C3"/>
  </w:style>
  <w:style w:type="character" w:customStyle="1" w:styleId="Ttulo5Car">
    <w:name w:val="Título 5 Car"/>
    <w:basedOn w:val="Fuentedeprrafopredeter"/>
    <w:link w:val="Ttulo5"/>
    <w:rsid w:val="00B63E1F"/>
    <w:rPr>
      <w:rFonts w:ascii="Calibri" w:eastAsia="Times New Roman" w:hAnsi="Calibri" w:cs="Times New Roman"/>
      <w:b/>
      <w:bCs/>
      <w:i/>
      <w:iCs/>
      <w:sz w:val="26"/>
      <w:szCs w:val="26"/>
      <w:lang w:val="es-ES" w:eastAsia="es-ES"/>
    </w:rPr>
  </w:style>
  <w:style w:type="paragraph" w:styleId="Sinespaciado">
    <w:name w:val="No Spacing"/>
    <w:uiPriority w:val="1"/>
    <w:qFormat/>
    <w:rsid w:val="00A964EE"/>
    <w:pPr>
      <w:spacing w:after="0" w:line="240" w:lineRule="auto"/>
    </w:pPr>
    <w:rPr>
      <w:rFonts w:ascii="Times New Roman" w:eastAsia="Times New Roman" w:hAnsi="Times New Roman" w:cs="Times New Roman"/>
      <w:sz w:val="20"/>
      <w:szCs w:val="20"/>
      <w:lang w:val="es-ES" w:eastAsia="es-MX"/>
    </w:rPr>
  </w:style>
  <w:style w:type="paragraph" w:styleId="Textoindependiente3">
    <w:name w:val="Body Text 3"/>
    <w:basedOn w:val="Normal"/>
    <w:link w:val="Textoindependiente3Car"/>
    <w:rsid w:val="00FD07B6"/>
    <w:pPr>
      <w:overflowPunct w:val="0"/>
      <w:autoSpaceDE w:val="0"/>
      <w:autoSpaceDN w:val="0"/>
      <w:adjustRightInd w:val="0"/>
      <w:spacing w:after="120"/>
      <w:textAlignment w:val="baseline"/>
    </w:pPr>
    <w:rPr>
      <w:sz w:val="16"/>
      <w:szCs w:val="16"/>
      <w:lang w:val="es-ES_tradnl"/>
    </w:rPr>
  </w:style>
  <w:style w:type="character" w:customStyle="1" w:styleId="Textoindependiente3Car">
    <w:name w:val="Texto independiente 3 Car"/>
    <w:basedOn w:val="Fuentedeprrafopredeter"/>
    <w:link w:val="Textoindependiente3"/>
    <w:rsid w:val="00FD07B6"/>
    <w:rPr>
      <w:rFonts w:ascii="Times New Roman" w:eastAsia="Times New Roman" w:hAnsi="Times New Roman" w:cs="Times New Roman"/>
      <w:sz w:val="16"/>
      <w:szCs w:val="16"/>
      <w:lang w:val="es-ES_tradnl" w:eastAsia="es-MX"/>
    </w:rPr>
  </w:style>
  <w:style w:type="paragraph" w:customStyle="1" w:styleId="Style2">
    <w:name w:val="Style 2"/>
    <w:uiPriority w:val="99"/>
    <w:rsid w:val="0018329E"/>
    <w:pPr>
      <w:widowControl w:val="0"/>
      <w:autoSpaceDE w:val="0"/>
      <w:autoSpaceDN w:val="0"/>
      <w:spacing w:before="144" w:after="0" w:line="240" w:lineRule="auto"/>
      <w:ind w:left="720" w:right="72"/>
      <w:jc w:val="both"/>
    </w:pPr>
    <w:rPr>
      <w:rFonts w:ascii="Bookman Old Style" w:eastAsia="Times New Roman" w:hAnsi="Bookman Old Style" w:cs="Bookman Old Style"/>
      <w:i/>
      <w:iCs/>
      <w:sz w:val="24"/>
      <w:szCs w:val="24"/>
      <w:lang w:val="en-US"/>
    </w:rPr>
  </w:style>
  <w:style w:type="character" w:customStyle="1" w:styleId="CharacterStyle1">
    <w:name w:val="Character Style 1"/>
    <w:uiPriority w:val="99"/>
    <w:rsid w:val="0018329E"/>
    <w:rPr>
      <w:sz w:val="24"/>
      <w:szCs w:val="24"/>
    </w:rPr>
  </w:style>
  <w:style w:type="paragraph" w:customStyle="1" w:styleId="Style1">
    <w:name w:val="Style 1"/>
    <w:uiPriority w:val="99"/>
    <w:rsid w:val="0018329E"/>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O"/>
    </w:rPr>
  </w:style>
  <w:style w:type="character" w:customStyle="1" w:styleId="Ttulo6Car">
    <w:name w:val="Título 6 Car"/>
    <w:basedOn w:val="Fuentedeprrafopredeter"/>
    <w:link w:val="Ttulo6"/>
    <w:uiPriority w:val="9"/>
    <w:rsid w:val="000235C3"/>
    <w:rPr>
      <w:rFonts w:asciiTheme="majorHAnsi" w:eastAsiaTheme="majorEastAsia" w:hAnsiTheme="majorHAnsi" w:cstheme="majorBidi"/>
      <w:i/>
      <w:iCs/>
      <w:color w:val="243F60" w:themeColor="accent1" w:themeShade="7F"/>
      <w:sz w:val="20"/>
      <w:szCs w:val="20"/>
      <w:lang w:val="es-ES" w:eastAsia="es-MX"/>
    </w:rPr>
  </w:style>
  <w:style w:type="paragraph" w:styleId="Lista">
    <w:name w:val="List"/>
    <w:basedOn w:val="Normal"/>
    <w:uiPriority w:val="99"/>
    <w:unhideWhenUsed/>
    <w:rsid w:val="000235C3"/>
    <w:pPr>
      <w:ind w:left="283" w:hanging="283"/>
      <w:contextualSpacing/>
    </w:pPr>
  </w:style>
  <w:style w:type="paragraph" w:styleId="Textoindependienteprimerasangra">
    <w:name w:val="Body Text First Indent"/>
    <w:basedOn w:val="Textoindependiente"/>
    <w:link w:val="TextoindependienteprimerasangraCar"/>
    <w:uiPriority w:val="99"/>
    <w:unhideWhenUsed/>
    <w:rsid w:val="000235C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235C3"/>
    <w:rPr>
      <w:rFonts w:ascii="Times New Roman" w:eastAsia="Times New Roman" w:hAnsi="Times New Roman" w:cs="Times New Roman"/>
      <w:sz w:val="20"/>
      <w:szCs w:val="20"/>
      <w:lang w:val="es-ES" w:eastAsia="es-MX"/>
    </w:rPr>
  </w:style>
  <w:style w:type="character" w:styleId="Textoennegrita">
    <w:name w:val="Strong"/>
    <w:basedOn w:val="Fuentedeprrafopredeter"/>
    <w:uiPriority w:val="22"/>
    <w:qFormat/>
    <w:rsid w:val="00CC1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636175">
      <w:bodyDiv w:val="1"/>
      <w:marLeft w:val="0"/>
      <w:marRight w:val="0"/>
      <w:marTop w:val="0"/>
      <w:marBottom w:val="0"/>
      <w:divBdr>
        <w:top w:val="none" w:sz="0" w:space="0" w:color="auto"/>
        <w:left w:val="none" w:sz="0" w:space="0" w:color="auto"/>
        <w:bottom w:val="none" w:sz="0" w:space="0" w:color="auto"/>
        <w:right w:val="none" w:sz="0" w:space="0" w:color="auto"/>
      </w:divBdr>
    </w:div>
    <w:div w:id="715202579">
      <w:bodyDiv w:val="1"/>
      <w:marLeft w:val="0"/>
      <w:marRight w:val="0"/>
      <w:marTop w:val="0"/>
      <w:marBottom w:val="0"/>
      <w:divBdr>
        <w:top w:val="none" w:sz="0" w:space="0" w:color="auto"/>
        <w:left w:val="none" w:sz="0" w:space="0" w:color="auto"/>
        <w:bottom w:val="none" w:sz="0" w:space="0" w:color="auto"/>
        <w:right w:val="none" w:sz="0" w:space="0" w:color="auto"/>
      </w:divBdr>
    </w:div>
    <w:div w:id="20330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lia18bta@cendoj.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cto18bta@notificacionesrj.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fcto18bta@notificacionesrj.gov.co" TargetMode="External"/><Relationship Id="rId4" Type="http://schemas.openxmlformats.org/officeDocument/2006/relationships/settings" Target="settings.xml"/><Relationship Id="rId9" Type="http://schemas.openxmlformats.org/officeDocument/2006/relationships/hyperlink" Target="mailto:jfcto18bta@notificacionesrj.gov.c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AA94-75B2-442A-AA24-025B325E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Busticosx3</cp:lastModifiedBy>
  <cp:revision>3</cp:revision>
  <cp:lastPrinted>2020-05-20T18:20:00Z</cp:lastPrinted>
  <dcterms:created xsi:type="dcterms:W3CDTF">2020-05-21T16:49:00Z</dcterms:created>
  <dcterms:modified xsi:type="dcterms:W3CDTF">2020-05-21T16:53:00Z</dcterms:modified>
</cp:coreProperties>
</file>