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60" w:rsidRPr="00147BC1" w:rsidRDefault="008D1160" w:rsidP="008D1160">
      <w:pPr>
        <w:tabs>
          <w:tab w:val="left" w:pos="3960"/>
        </w:tabs>
        <w:spacing w:after="0" w:line="240" w:lineRule="auto"/>
        <w:ind w:left="708" w:hanging="708"/>
        <w:jc w:val="center"/>
        <w:rPr>
          <w:rFonts w:ascii="Book Antiqua" w:hAnsi="Book Antiqua" w:cs="Tahoma"/>
          <w:bCs/>
          <w:spacing w:val="-7"/>
          <w:sz w:val="24"/>
          <w:szCs w:val="26"/>
        </w:rPr>
      </w:pPr>
      <w:r w:rsidRPr="00147BC1">
        <w:rPr>
          <w:rFonts w:ascii="Book Antiqua" w:hAnsi="Book Antiqua" w:cs="Arial"/>
          <w:noProof/>
          <w:sz w:val="24"/>
          <w:szCs w:val="26"/>
          <w:lang w:eastAsia="es-CO"/>
        </w:rPr>
        <w:drawing>
          <wp:inline distT="0" distB="0" distL="0" distR="0" wp14:anchorId="00F9DA7E" wp14:editId="0C3FD078">
            <wp:extent cx="2664183" cy="865707"/>
            <wp:effectExtent l="0" t="0" r="317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83" cy="8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160" w:rsidRPr="00147BC1" w:rsidRDefault="008D1160" w:rsidP="008D1160">
      <w:pPr>
        <w:tabs>
          <w:tab w:val="left" w:pos="3960"/>
        </w:tabs>
        <w:spacing w:after="0" w:line="240" w:lineRule="auto"/>
        <w:ind w:left="708" w:hanging="708"/>
        <w:jc w:val="center"/>
        <w:rPr>
          <w:rFonts w:ascii="Book Antiqua" w:hAnsi="Book Antiqua" w:cs="Tahoma"/>
          <w:bCs/>
          <w:spacing w:val="-7"/>
          <w:sz w:val="24"/>
          <w:szCs w:val="26"/>
        </w:rPr>
      </w:pPr>
      <w:r w:rsidRPr="00147BC1">
        <w:rPr>
          <w:rFonts w:ascii="Book Antiqua" w:hAnsi="Book Antiqua" w:cs="Tahoma"/>
          <w:bCs/>
          <w:spacing w:val="-7"/>
          <w:sz w:val="24"/>
          <w:szCs w:val="26"/>
        </w:rPr>
        <w:t>JUZGADO VEINTICUATRO (24) CIVIL DE PEQUEÑAS CAUSAS Y COMPETENCIA MÚLTIPLE DE BOGOTÁ, D. C.</w:t>
      </w:r>
    </w:p>
    <w:p w:rsidR="008D1160" w:rsidRPr="00147BC1" w:rsidRDefault="008D1160" w:rsidP="008D1160">
      <w:pPr>
        <w:tabs>
          <w:tab w:val="left" w:pos="-1440"/>
          <w:tab w:val="left" w:pos="-720"/>
        </w:tabs>
        <w:suppressAutoHyphens/>
        <w:spacing w:after="0" w:line="240" w:lineRule="auto"/>
        <w:jc w:val="right"/>
        <w:rPr>
          <w:rFonts w:ascii="Book Antiqua" w:hAnsi="Book Antiqua" w:cs="Tahoma"/>
          <w:spacing w:val="-7"/>
          <w:sz w:val="24"/>
          <w:szCs w:val="26"/>
        </w:rPr>
      </w:pPr>
    </w:p>
    <w:p w:rsidR="008D1160" w:rsidRPr="00147BC1" w:rsidRDefault="008D1160" w:rsidP="008B453A">
      <w:pPr>
        <w:pStyle w:val="Sangra2detindependiente"/>
        <w:spacing w:after="0" w:line="240" w:lineRule="auto"/>
        <w:jc w:val="right"/>
        <w:rPr>
          <w:rFonts w:ascii="Book Antiqua" w:hAnsi="Book Antiqua" w:cs="Tahoma"/>
          <w:spacing w:val="-7"/>
          <w:sz w:val="24"/>
          <w:szCs w:val="26"/>
        </w:rPr>
      </w:pPr>
      <w:r w:rsidRPr="00147BC1">
        <w:rPr>
          <w:rFonts w:ascii="Book Antiqua" w:hAnsi="Book Antiqua" w:cs="Tahoma"/>
          <w:spacing w:val="-7"/>
          <w:sz w:val="24"/>
          <w:szCs w:val="26"/>
        </w:rPr>
        <w:t xml:space="preserve">Bogotá, D. C., </w:t>
      </w:r>
      <w:r>
        <w:rPr>
          <w:rFonts w:ascii="Book Antiqua" w:hAnsi="Book Antiqua" w:cs="Tahoma"/>
          <w:spacing w:val="-7"/>
          <w:sz w:val="24"/>
          <w:szCs w:val="26"/>
        </w:rPr>
        <w:t>once (11) de junio de dos mil veinte (2020).</w:t>
      </w:r>
      <w:bookmarkStart w:id="0" w:name="_GoBack"/>
      <w:bookmarkEnd w:id="0"/>
    </w:p>
    <w:p w:rsidR="008D1160" w:rsidRPr="00147BC1" w:rsidRDefault="008D1160" w:rsidP="008D1160">
      <w:pPr>
        <w:pStyle w:val="Sangra2detindependiente"/>
        <w:spacing w:after="0" w:line="240" w:lineRule="auto"/>
        <w:jc w:val="right"/>
        <w:rPr>
          <w:rFonts w:ascii="Book Antiqua" w:hAnsi="Book Antiqua" w:cs="Tahoma"/>
          <w:bCs/>
          <w:spacing w:val="-7"/>
          <w:sz w:val="24"/>
          <w:szCs w:val="26"/>
        </w:rPr>
      </w:pPr>
      <w:r>
        <w:rPr>
          <w:rFonts w:ascii="Book Antiqua" w:hAnsi="Book Antiqua" w:cs="Tahoma"/>
          <w:bCs/>
          <w:spacing w:val="-7"/>
          <w:sz w:val="24"/>
          <w:szCs w:val="26"/>
        </w:rPr>
        <w:t>Incidente de Desacato N</w:t>
      </w:r>
      <w:r w:rsidRPr="00147BC1">
        <w:rPr>
          <w:rFonts w:ascii="Book Antiqua" w:hAnsi="Book Antiqua" w:cs="Tahoma"/>
          <w:bCs/>
          <w:spacing w:val="-7"/>
          <w:sz w:val="24"/>
          <w:szCs w:val="26"/>
        </w:rPr>
        <w:t>.° 20</w:t>
      </w:r>
      <w:r>
        <w:rPr>
          <w:rFonts w:ascii="Book Antiqua" w:hAnsi="Book Antiqua" w:cs="Tahoma"/>
          <w:bCs/>
          <w:spacing w:val="-7"/>
          <w:sz w:val="24"/>
          <w:szCs w:val="26"/>
        </w:rPr>
        <w:t>20</w:t>
      </w:r>
      <w:r w:rsidRPr="00147BC1">
        <w:rPr>
          <w:rFonts w:ascii="Book Antiqua" w:hAnsi="Book Antiqua" w:cs="Tahoma"/>
          <w:bCs/>
          <w:spacing w:val="-7"/>
          <w:sz w:val="24"/>
          <w:szCs w:val="26"/>
        </w:rPr>
        <w:t>-0</w:t>
      </w:r>
      <w:r>
        <w:rPr>
          <w:rFonts w:ascii="Book Antiqua" w:hAnsi="Book Antiqua" w:cs="Tahoma"/>
          <w:bCs/>
          <w:spacing w:val="-7"/>
          <w:sz w:val="24"/>
          <w:szCs w:val="26"/>
        </w:rPr>
        <w:t>0216</w:t>
      </w:r>
    </w:p>
    <w:p w:rsidR="008D1160" w:rsidRPr="00D531E4" w:rsidRDefault="008D1160" w:rsidP="008D1160">
      <w:pPr>
        <w:pStyle w:val="Sangra2detindependiente"/>
        <w:spacing w:after="0" w:line="240" w:lineRule="auto"/>
        <w:jc w:val="right"/>
        <w:rPr>
          <w:rFonts w:ascii="Book Antiqua" w:hAnsi="Book Antiqua" w:cs="Tahoma"/>
          <w:b/>
          <w:bCs/>
          <w:spacing w:val="-7"/>
          <w:sz w:val="24"/>
          <w:szCs w:val="26"/>
        </w:rPr>
      </w:pPr>
    </w:p>
    <w:p w:rsidR="008D1160" w:rsidRPr="00D531E4" w:rsidRDefault="008D1160" w:rsidP="008D1160">
      <w:pPr>
        <w:pStyle w:val="Sangra2detindependiente"/>
        <w:spacing w:after="0" w:line="240" w:lineRule="auto"/>
        <w:jc w:val="both"/>
        <w:rPr>
          <w:rFonts w:ascii="Book Antiqua" w:hAnsi="Book Antiqua" w:cs="Tahoma"/>
          <w:b/>
          <w:bCs/>
          <w:spacing w:val="-7"/>
          <w:sz w:val="24"/>
          <w:szCs w:val="26"/>
        </w:rPr>
      </w:pPr>
      <w:r w:rsidRPr="00D531E4">
        <w:rPr>
          <w:rFonts w:ascii="Book Antiqua" w:hAnsi="Book Antiqua" w:cs="Tahoma"/>
          <w:b/>
          <w:bCs/>
          <w:spacing w:val="-7"/>
          <w:sz w:val="24"/>
          <w:szCs w:val="26"/>
        </w:rPr>
        <w:tab/>
      </w:r>
    </w:p>
    <w:p w:rsidR="008D1160" w:rsidRDefault="008D1160" w:rsidP="008D1160">
      <w:pPr>
        <w:spacing w:after="0" w:line="276" w:lineRule="auto"/>
        <w:ind w:firstLine="709"/>
        <w:jc w:val="both"/>
        <w:rPr>
          <w:rFonts w:ascii="Book Antiqua" w:eastAsia="Calibri" w:hAnsi="Book Antiqua" w:cs="Arial"/>
          <w:bCs/>
          <w:iCs/>
          <w:sz w:val="24"/>
          <w:szCs w:val="24"/>
          <w:lang w:eastAsia="es-CO"/>
        </w:rPr>
      </w:pPr>
      <w:r>
        <w:rPr>
          <w:rFonts w:ascii="Book Antiqua" w:eastAsia="Calibri" w:hAnsi="Book Antiqua" w:cs="Arial"/>
          <w:bCs/>
          <w:iCs/>
          <w:sz w:val="24"/>
          <w:szCs w:val="24"/>
          <w:lang w:eastAsia="es-CO"/>
        </w:rPr>
        <w:t xml:space="preserve">Téngase en cuenta que dentro del término concedido, la rectora y representante legal de la FUNDACIÓN UNIVERSITARIA LOS LIBERTADORES, dio respuesta al requerimiento realizado mediante auto de fecha 5 de junio de 2020, por tanto, se pone en conocimiento de la parte </w:t>
      </w:r>
      <w:proofErr w:type="spellStart"/>
      <w:r>
        <w:rPr>
          <w:rFonts w:ascii="Book Antiqua" w:eastAsia="Calibri" w:hAnsi="Book Antiqua" w:cs="Arial"/>
          <w:bCs/>
          <w:iCs/>
          <w:sz w:val="24"/>
          <w:szCs w:val="24"/>
          <w:lang w:eastAsia="es-CO"/>
        </w:rPr>
        <w:t>incidentante</w:t>
      </w:r>
      <w:proofErr w:type="spellEnd"/>
      <w:r>
        <w:rPr>
          <w:rFonts w:ascii="Book Antiqua" w:eastAsia="Calibri" w:hAnsi="Book Antiqua" w:cs="Arial"/>
          <w:bCs/>
          <w:iCs/>
          <w:sz w:val="24"/>
          <w:szCs w:val="24"/>
          <w:lang w:eastAsia="es-CO"/>
        </w:rPr>
        <w:t xml:space="preserve"> (accionante), la documental aportada a través de correo electrónico calendado el 8 de junio de 2020.</w:t>
      </w:r>
    </w:p>
    <w:p w:rsidR="008D1160" w:rsidRDefault="008D1160" w:rsidP="008D1160">
      <w:pPr>
        <w:spacing w:after="0" w:line="276" w:lineRule="auto"/>
        <w:ind w:firstLine="709"/>
        <w:jc w:val="both"/>
        <w:rPr>
          <w:rFonts w:ascii="Book Antiqua" w:eastAsia="Calibri" w:hAnsi="Book Antiqua" w:cs="Arial"/>
          <w:bCs/>
          <w:iCs/>
          <w:sz w:val="24"/>
          <w:szCs w:val="24"/>
          <w:lang w:eastAsia="es-CO"/>
        </w:rPr>
      </w:pPr>
    </w:p>
    <w:p w:rsidR="008D1160" w:rsidRPr="00D531E4" w:rsidRDefault="008D1160" w:rsidP="008D1160">
      <w:pPr>
        <w:tabs>
          <w:tab w:val="left" w:pos="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D531E4">
        <w:rPr>
          <w:rFonts w:ascii="Book Antiqua" w:eastAsia="Calibri" w:hAnsi="Book Antiqua" w:cs="Times New Roman"/>
          <w:sz w:val="24"/>
          <w:szCs w:val="24"/>
        </w:rPr>
        <w:tab/>
        <w:t>Por lo brevemente expuesto, y sin más elucubraciones, el</w:t>
      </w:r>
      <w:r w:rsidRPr="00D531E4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Pr="00D531E4">
        <w:rPr>
          <w:rFonts w:ascii="Book Antiqua" w:eastAsia="Calibri" w:hAnsi="Book Antiqua" w:cs="Times New Roman"/>
          <w:sz w:val="24"/>
          <w:szCs w:val="24"/>
        </w:rPr>
        <w:t xml:space="preserve">Juzgado, </w:t>
      </w:r>
    </w:p>
    <w:p w:rsidR="008D1160" w:rsidRPr="00D531E4" w:rsidRDefault="008D1160" w:rsidP="008D1160">
      <w:pPr>
        <w:tabs>
          <w:tab w:val="left" w:pos="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8D1160" w:rsidRPr="00D531E4" w:rsidRDefault="008D1160" w:rsidP="008D1160">
      <w:pPr>
        <w:spacing w:after="0" w:line="276" w:lineRule="auto"/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 w:rsidRPr="00D531E4">
        <w:rPr>
          <w:rFonts w:ascii="Book Antiqua" w:eastAsia="Calibri" w:hAnsi="Book Antiqua" w:cs="Arial"/>
          <w:b/>
          <w:bCs/>
          <w:sz w:val="24"/>
          <w:szCs w:val="24"/>
        </w:rPr>
        <w:t xml:space="preserve">          RESUELVE:</w:t>
      </w:r>
    </w:p>
    <w:p w:rsidR="008D1160" w:rsidRPr="00D531E4" w:rsidRDefault="008D1160" w:rsidP="008D1160">
      <w:pPr>
        <w:spacing w:after="0" w:line="276" w:lineRule="auto"/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</w:p>
    <w:p w:rsidR="008D1160" w:rsidRPr="00D531E4" w:rsidRDefault="00FE56BB" w:rsidP="008D1160">
      <w:pPr>
        <w:spacing w:after="0" w:line="276" w:lineRule="auto"/>
        <w:ind w:firstLine="708"/>
        <w:jc w:val="both"/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67968" behindDoc="1" locked="0" layoutInCell="1" allowOverlap="1" wp14:anchorId="573E1F16" wp14:editId="053B750C">
            <wp:simplePos x="0" y="0"/>
            <wp:positionH relativeFrom="column">
              <wp:posOffset>1710690</wp:posOffset>
            </wp:positionH>
            <wp:positionV relativeFrom="paragraph">
              <wp:posOffset>519430</wp:posOffset>
            </wp:positionV>
            <wp:extent cx="2952750" cy="385373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17" t="12259" r="32320" b="7771"/>
                    <a:stretch/>
                  </pic:blipFill>
                  <pic:spPr bwMode="auto">
                    <a:xfrm>
                      <a:off x="0" y="0"/>
                      <a:ext cx="2952750" cy="3853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160" w:rsidRPr="00D531E4">
        <w:rPr>
          <w:rFonts w:ascii="Book Antiqua" w:eastAsia="Calibri" w:hAnsi="Book Antiqua" w:cs="Arial"/>
          <w:b/>
          <w:iCs/>
          <w:spacing w:val="-3"/>
          <w:sz w:val="24"/>
          <w:szCs w:val="24"/>
          <w:lang w:eastAsia="es-CO"/>
        </w:rPr>
        <w:t>PRIMERO:</w:t>
      </w:r>
      <w:r w:rsidR="008D1160"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</w:t>
      </w:r>
      <w:r w:rsidR="008D1160" w:rsidRPr="00D531E4">
        <w:rPr>
          <w:rFonts w:ascii="Book Antiqua" w:eastAsia="Calibri" w:hAnsi="Book Antiqua" w:cs="Arial"/>
          <w:b/>
          <w:bCs/>
          <w:iCs/>
          <w:spacing w:val="-3"/>
          <w:sz w:val="24"/>
          <w:szCs w:val="24"/>
          <w:lang w:eastAsia="es-CO"/>
        </w:rPr>
        <w:t xml:space="preserve">PÓNGASE </w:t>
      </w:r>
      <w:r w:rsidR="008D1160"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en conocimiento del </w:t>
      </w:r>
      <w:proofErr w:type="spellStart"/>
      <w:r w:rsidR="008D1160"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>incidentante</w:t>
      </w:r>
      <w:proofErr w:type="spellEnd"/>
      <w:r w:rsidR="008D1160"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(actor), por el término de un (1) día, la documental </w:t>
      </w:r>
      <w:r w:rsidR="008D1160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aportada por la </w:t>
      </w:r>
      <w:proofErr w:type="spellStart"/>
      <w:r w:rsidR="008D1160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>incidentada</w:t>
      </w:r>
      <w:proofErr w:type="spellEnd"/>
      <w:r w:rsidR="008D1160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(accionada) mediante correo electrónico de fecha 8 de junio de 2020,</w:t>
      </w:r>
      <w:r w:rsidR="008D1160"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para los fines que estime pertinentes.</w:t>
      </w:r>
    </w:p>
    <w:p w:rsidR="008D1160" w:rsidRPr="00D531E4" w:rsidRDefault="008D1160" w:rsidP="008D1160">
      <w:pPr>
        <w:spacing w:after="0" w:line="276" w:lineRule="auto"/>
        <w:ind w:firstLine="708"/>
        <w:jc w:val="both"/>
        <w:rPr>
          <w:rFonts w:ascii="Book Antiqua" w:eastAsia="Calibri" w:hAnsi="Book Antiqua" w:cs="Arial"/>
          <w:b/>
          <w:bCs/>
          <w:iCs/>
          <w:spacing w:val="-3"/>
          <w:sz w:val="24"/>
          <w:szCs w:val="24"/>
          <w:lang w:eastAsia="es-CO"/>
        </w:rPr>
      </w:pPr>
    </w:p>
    <w:p w:rsidR="008D1160" w:rsidRPr="00D531E4" w:rsidRDefault="008D1160" w:rsidP="008D1160">
      <w:pPr>
        <w:spacing w:after="0" w:line="276" w:lineRule="auto"/>
        <w:ind w:firstLine="708"/>
        <w:jc w:val="both"/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</w:pPr>
      <w:r>
        <w:rPr>
          <w:rFonts w:ascii="Book Antiqua" w:eastAsia="Calibri" w:hAnsi="Book Antiqua" w:cs="Arial"/>
          <w:b/>
          <w:bCs/>
          <w:iCs/>
          <w:spacing w:val="-3"/>
          <w:sz w:val="24"/>
          <w:szCs w:val="24"/>
          <w:lang w:eastAsia="es-CO"/>
        </w:rPr>
        <w:t>SEGUNDO</w:t>
      </w:r>
      <w:r w:rsidRPr="00D531E4">
        <w:rPr>
          <w:rFonts w:ascii="Book Antiqua" w:eastAsia="Calibri" w:hAnsi="Book Antiqua" w:cs="Arial"/>
          <w:b/>
          <w:bCs/>
          <w:iCs/>
          <w:spacing w:val="-3"/>
          <w:sz w:val="24"/>
          <w:szCs w:val="24"/>
          <w:lang w:eastAsia="es-CO"/>
        </w:rPr>
        <w:t xml:space="preserve">: </w:t>
      </w:r>
      <w:r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Por secretaría, </w:t>
      </w:r>
      <w:r w:rsidRPr="00D531E4">
        <w:rPr>
          <w:rFonts w:ascii="Book Antiqua" w:eastAsia="Calibri" w:hAnsi="Book Antiqua" w:cs="Arial"/>
          <w:b/>
          <w:bCs/>
          <w:iCs/>
          <w:spacing w:val="-3"/>
          <w:sz w:val="24"/>
          <w:szCs w:val="24"/>
          <w:lang w:eastAsia="es-CO"/>
        </w:rPr>
        <w:t>NOTIFÍQUESE</w:t>
      </w:r>
      <w:r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este presente proveído a las partes, por el medio más expedito, adjuntando para tal efecto, copia</w:t>
      </w:r>
      <w:r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de la documental adjunta en el</w:t>
      </w:r>
      <w:r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 xml:space="preserve"> </w:t>
      </w:r>
      <w:r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>correo electrónico de fecha 8 de junio de 2020, antes mencionado</w:t>
      </w:r>
      <w:r w:rsidRPr="00D531E4">
        <w:rPr>
          <w:rFonts w:ascii="Book Antiqua" w:eastAsia="Calibri" w:hAnsi="Book Antiqua" w:cs="Arial"/>
          <w:bCs/>
          <w:iCs/>
          <w:spacing w:val="-3"/>
          <w:sz w:val="24"/>
          <w:szCs w:val="24"/>
          <w:lang w:eastAsia="es-CO"/>
        </w:rPr>
        <w:t>.</w:t>
      </w:r>
    </w:p>
    <w:p w:rsidR="008D1160" w:rsidRPr="00147BC1" w:rsidRDefault="008D1160" w:rsidP="008D1160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6"/>
          <w:lang w:val="es-ES_tradnl"/>
        </w:rPr>
      </w:pPr>
    </w:p>
    <w:p w:rsidR="008D1160" w:rsidRPr="00147BC1" w:rsidRDefault="008D1160" w:rsidP="008D1160">
      <w:pPr>
        <w:spacing w:after="0" w:line="240" w:lineRule="auto"/>
        <w:ind w:firstLine="708"/>
        <w:jc w:val="both"/>
        <w:rPr>
          <w:rFonts w:ascii="Book Antiqua" w:hAnsi="Book Antiqua"/>
          <w:b/>
          <w:bCs/>
          <w:sz w:val="24"/>
          <w:szCs w:val="26"/>
        </w:rPr>
      </w:pPr>
      <w:r w:rsidRPr="00147BC1">
        <w:rPr>
          <w:rFonts w:ascii="Book Antiqua" w:hAnsi="Book Antiqua" w:cs="Arial"/>
          <w:bCs/>
          <w:sz w:val="24"/>
          <w:szCs w:val="26"/>
        </w:rPr>
        <w:t>Notifíquese</w:t>
      </w:r>
      <w:r>
        <w:rPr>
          <w:rFonts w:ascii="Book Antiqua" w:hAnsi="Book Antiqua" w:cs="Arial"/>
          <w:bCs/>
          <w:sz w:val="24"/>
          <w:szCs w:val="26"/>
        </w:rPr>
        <w:t xml:space="preserve"> y Cúmplase</w:t>
      </w:r>
      <w:r w:rsidRPr="00147BC1">
        <w:rPr>
          <w:rFonts w:ascii="Book Antiqua" w:hAnsi="Book Antiqua" w:cs="Arial"/>
          <w:bCs/>
          <w:sz w:val="24"/>
          <w:szCs w:val="26"/>
        </w:rPr>
        <w:t>,</w:t>
      </w:r>
    </w:p>
    <w:p w:rsidR="008D1160" w:rsidRDefault="008D1160" w:rsidP="008D1160">
      <w:pPr>
        <w:spacing w:after="0" w:line="240" w:lineRule="auto"/>
        <w:rPr>
          <w:rFonts w:ascii="Book Antiqua" w:hAnsi="Book Antiqua"/>
          <w:b/>
          <w:bCs/>
          <w:sz w:val="24"/>
          <w:szCs w:val="26"/>
        </w:rPr>
      </w:pPr>
      <w:r w:rsidRPr="00E22F43">
        <w:rPr>
          <w:rFonts w:ascii="Book Antiqua" w:hAnsi="Book Antiqua"/>
          <w:b/>
          <w:bCs/>
          <w:sz w:val="24"/>
          <w:szCs w:val="26"/>
        </w:rPr>
        <w:tab/>
      </w:r>
    </w:p>
    <w:p w:rsidR="008D1160" w:rsidRDefault="008D1160" w:rsidP="008D1160">
      <w:pPr>
        <w:spacing w:after="0" w:line="240" w:lineRule="auto"/>
        <w:rPr>
          <w:rFonts w:ascii="Book Antiqua" w:hAnsi="Book Antiqua"/>
          <w:b/>
          <w:bCs/>
          <w:sz w:val="24"/>
          <w:szCs w:val="26"/>
        </w:rPr>
      </w:pPr>
    </w:p>
    <w:p w:rsidR="008D1160" w:rsidRPr="00147BC1" w:rsidRDefault="008D1160" w:rsidP="008D1160">
      <w:pPr>
        <w:spacing w:after="0" w:line="240" w:lineRule="auto"/>
        <w:rPr>
          <w:rFonts w:ascii="Book Antiqua" w:hAnsi="Book Antiqua"/>
          <w:b/>
          <w:bCs/>
          <w:sz w:val="24"/>
          <w:szCs w:val="26"/>
        </w:rPr>
      </w:pPr>
    </w:p>
    <w:p w:rsidR="008D1160" w:rsidRPr="00147BC1" w:rsidRDefault="008D1160" w:rsidP="008D116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6"/>
        </w:rPr>
      </w:pPr>
      <w:r w:rsidRPr="00147BC1">
        <w:rPr>
          <w:rFonts w:ascii="Book Antiqua" w:hAnsi="Book Antiqua"/>
          <w:b/>
          <w:bCs/>
          <w:sz w:val="24"/>
          <w:szCs w:val="26"/>
        </w:rPr>
        <w:t>DIANA GARCÍA MOSQUERA</w:t>
      </w:r>
    </w:p>
    <w:p w:rsidR="008D1160" w:rsidRDefault="008D1160" w:rsidP="008D116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6"/>
        </w:rPr>
      </w:pPr>
      <w:r w:rsidRPr="00147BC1">
        <w:rPr>
          <w:rFonts w:ascii="Book Antiqua" w:hAnsi="Book Antiqua"/>
          <w:b/>
          <w:bCs/>
          <w:sz w:val="24"/>
          <w:szCs w:val="26"/>
        </w:rPr>
        <w:t xml:space="preserve"> Juez </w:t>
      </w:r>
    </w:p>
    <w:p w:rsidR="008D1160" w:rsidRDefault="008D1160" w:rsidP="008D116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6"/>
        </w:rPr>
      </w:pPr>
    </w:p>
    <w:p w:rsidR="008D1160" w:rsidRPr="00B01474" w:rsidRDefault="008D1160" w:rsidP="008D1160">
      <w:pPr>
        <w:spacing w:after="0" w:line="240" w:lineRule="auto"/>
        <w:jc w:val="both"/>
        <w:rPr>
          <w:rFonts w:ascii="Book Antiqua" w:hAnsi="Book Antiqua"/>
          <w:bCs/>
          <w:i/>
          <w:sz w:val="16"/>
          <w:szCs w:val="16"/>
        </w:rPr>
      </w:pPr>
      <w:proofErr w:type="spellStart"/>
      <w:r w:rsidRPr="00B01474">
        <w:rPr>
          <w:rFonts w:ascii="Book Antiqua" w:hAnsi="Book Antiqua"/>
          <w:bCs/>
          <w:i/>
          <w:sz w:val="16"/>
          <w:szCs w:val="16"/>
        </w:rPr>
        <w:t>z.k</w:t>
      </w:r>
      <w:proofErr w:type="spellEnd"/>
      <w:r w:rsidRPr="00B01474">
        <w:rPr>
          <w:rFonts w:ascii="Book Antiqua" w:hAnsi="Book Antiqua"/>
          <w:bCs/>
          <w:i/>
          <w:sz w:val="16"/>
          <w:szCs w:val="16"/>
        </w:rPr>
        <w:t>.</w:t>
      </w:r>
    </w:p>
    <w:p w:rsidR="00500757" w:rsidRDefault="00500757"/>
    <w:sectPr w:rsidR="00500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60"/>
    <w:rsid w:val="00100006"/>
    <w:rsid w:val="001C3C16"/>
    <w:rsid w:val="00275B02"/>
    <w:rsid w:val="002B4425"/>
    <w:rsid w:val="00500757"/>
    <w:rsid w:val="008B453A"/>
    <w:rsid w:val="008D1160"/>
    <w:rsid w:val="009E5FEE"/>
    <w:rsid w:val="00EF050B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AFC31B-B7EF-4439-93BA-E2B6F2E0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60"/>
    <w:pPr>
      <w:spacing w:before="0"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D116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D1160"/>
  </w:style>
  <w:style w:type="paragraph" w:styleId="Textodeglobo">
    <w:name w:val="Balloon Text"/>
    <w:basedOn w:val="Normal"/>
    <w:link w:val="TextodegloboCar"/>
    <w:uiPriority w:val="99"/>
    <w:semiHidden/>
    <w:unhideWhenUsed/>
    <w:rsid w:val="008D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Margarita Miranda Palencia</dc:creator>
  <cp:lastModifiedBy>Jävier Vergärä</cp:lastModifiedBy>
  <cp:revision>3</cp:revision>
  <cp:lastPrinted>2020-06-12T20:23:00Z</cp:lastPrinted>
  <dcterms:created xsi:type="dcterms:W3CDTF">2020-06-11T16:46:00Z</dcterms:created>
  <dcterms:modified xsi:type="dcterms:W3CDTF">2020-06-12T20:23:00Z</dcterms:modified>
</cp:coreProperties>
</file>