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34A27" w14:textId="77777777" w:rsidR="00057FE0" w:rsidRPr="00057FE0" w:rsidRDefault="00057FE0" w:rsidP="00057FE0">
      <w:pPr>
        <w:pStyle w:val="Sinespaciado"/>
        <w:spacing w:line="360" w:lineRule="auto"/>
        <w:jc w:val="center"/>
        <w:rPr>
          <w:rFonts w:ascii="Arial" w:hAnsi="Arial" w:cs="Arial"/>
        </w:rPr>
      </w:pPr>
      <w:r w:rsidRPr="00057FE0">
        <w:rPr>
          <w:rFonts w:ascii="Arial" w:hAnsi="Arial" w:cs="Arial"/>
        </w:rPr>
        <w:t>REPÚBLICA DE COLOMBIA</w:t>
      </w:r>
    </w:p>
    <w:p w14:paraId="7680B546" w14:textId="77777777" w:rsidR="00057FE0" w:rsidRPr="00057FE0" w:rsidRDefault="00057FE0" w:rsidP="00057FE0">
      <w:pPr>
        <w:pStyle w:val="Sinespaciado"/>
        <w:spacing w:line="360" w:lineRule="auto"/>
        <w:jc w:val="center"/>
        <w:rPr>
          <w:rFonts w:ascii="Arial" w:hAnsi="Arial" w:cs="Arial"/>
        </w:rPr>
      </w:pPr>
      <w:r w:rsidRPr="00057FE0">
        <w:rPr>
          <w:rFonts w:ascii="Arial" w:hAnsi="Arial" w:cs="Arial"/>
        </w:rPr>
        <w:t>RAMA JUDICIAL DEL PODER PÚBLICO</w:t>
      </w:r>
    </w:p>
    <w:p w14:paraId="42B7290E" w14:textId="77777777" w:rsidR="00057FE0" w:rsidRPr="00057FE0" w:rsidRDefault="00057FE0" w:rsidP="00057FE0">
      <w:pPr>
        <w:pStyle w:val="Sinespaciado"/>
        <w:spacing w:line="360" w:lineRule="auto"/>
        <w:jc w:val="center"/>
        <w:rPr>
          <w:rFonts w:ascii="Arial" w:hAnsi="Arial" w:cs="Arial"/>
          <w:i/>
          <w:lang w:val="en-US"/>
        </w:rPr>
      </w:pPr>
      <w:r w:rsidRPr="00057FE0">
        <w:rPr>
          <w:rFonts w:ascii="Arial" w:hAnsi="Arial" w:cs="Arial"/>
          <w:noProof/>
          <w:lang w:eastAsia="es-CO"/>
        </w:rPr>
        <w:drawing>
          <wp:inline distT="0" distB="0" distL="0" distR="0" wp14:anchorId="1D885323" wp14:editId="11EA3465">
            <wp:extent cx="1041400" cy="1079500"/>
            <wp:effectExtent l="0" t="0" r="0" b="0"/>
            <wp:docPr id="1" name="Imagen 1" descr="NUEVO ESCUDO 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NUEVO ESCUDO RA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EC3D9" w14:textId="77777777" w:rsidR="00057FE0" w:rsidRPr="00057FE0" w:rsidRDefault="00057FE0" w:rsidP="00057FE0">
      <w:pPr>
        <w:pStyle w:val="Sinespaciado"/>
        <w:spacing w:line="360" w:lineRule="auto"/>
        <w:jc w:val="center"/>
        <w:rPr>
          <w:rFonts w:ascii="Arial" w:hAnsi="Arial" w:cs="Arial"/>
          <w:b/>
        </w:rPr>
      </w:pPr>
      <w:r w:rsidRPr="00057FE0">
        <w:rPr>
          <w:rFonts w:ascii="Arial" w:hAnsi="Arial" w:cs="Arial"/>
          <w:b/>
        </w:rPr>
        <w:t>JUZGADO QUINTO CIVIL DEL CIRCUITO</w:t>
      </w:r>
    </w:p>
    <w:p w14:paraId="569C136E" w14:textId="77777777" w:rsidR="00057FE0" w:rsidRPr="00057FE0" w:rsidRDefault="00057FE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CA23442" w14:textId="77777777" w:rsidR="00063F82" w:rsidRPr="00057FE0" w:rsidRDefault="00063F8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057FE0">
        <w:rPr>
          <w:rFonts w:ascii="Arial" w:hAnsi="Arial" w:cs="Arial"/>
          <w:b/>
          <w:bCs/>
          <w:sz w:val="32"/>
          <w:szCs w:val="32"/>
        </w:rPr>
        <w:t>AVIS</w:t>
      </w:r>
      <w:r w:rsidR="00057FE0" w:rsidRPr="00057FE0">
        <w:rPr>
          <w:rFonts w:ascii="Arial" w:hAnsi="Arial" w:cs="Arial"/>
          <w:b/>
          <w:bCs/>
          <w:sz w:val="32"/>
          <w:szCs w:val="32"/>
        </w:rPr>
        <w:t>O</w:t>
      </w:r>
    </w:p>
    <w:p w14:paraId="35BBA4E3" w14:textId="77777777" w:rsidR="00063F82" w:rsidRPr="00057FE0" w:rsidRDefault="00063F82">
      <w:pPr>
        <w:spacing w:after="0"/>
        <w:jc w:val="center"/>
        <w:rPr>
          <w:rFonts w:ascii="Arial" w:hAnsi="Arial" w:cs="Arial"/>
          <w:color w:val="auto"/>
          <w:kern w:val="0"/>
          <w:sz w:val="22"/>
          <w:szCs w:val="22"/>
        </w:rPr>
      </w:pPr>
    </w:p>
    <w:p w14:paraId="7AB17B4B" w14:textId="77777777" w:rsidR="00063F82" w:rsidRPr="00057FE0" w:rsidRDefault="00063F82">
      <w:pPr>
        <w:overflowPunct/>
        <w:spacing w:after="0" w:line="240" w:lineRule="auto"/>
        <w:rPr>
          <w:rFonts w:ascii="Arial" w:hAnsi="Arial" w:cs="Arial"/>
          <w:color w:val="auto"/>
          <w:kern w:val="0"/>
          <w:sz w:val="22"/>
          <w:szCs w:val="22"/>
        </w:rPr>
        <w:sectPr w:rsidR="00063F82" w:rsidRPr="00057FE0"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14:paraId="05D3DC7E" w14:textId="1A58D83D" w:rsidR="00063F82" w:rsidRPr="00057FE0" w:rsidRDefault="00057F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63F82" w:rsidRPr="00057FE0">
        <w:rPr>
          <w:rFonts w:ascii="Arial" w:hAnsi="Arial" w:cs="Arial"/>
          <w:sz w:val="28"/>
          <w:szCs w:val="28"/>
        </w:rPr>
        <w:t>or disposición del Consejo Seccional de la Judicatura de Bogotá en Acuerdo No. CSJBTA21-1 del 9 de enero de 2021</w:t>
      </w:r>
      <w:r w:rsidR="00107A25">
        <w:rPr>
          <w:rFonts w:ascii="Arial" w:hAnsi="Arial" w:cs="Arial"/>
          <w:sz w:val="28"/>
          <w:szCs w:val="28"/>
        </w:rPr>
        <w:t xml:space="preserve">, </w:t>
      </w:r>
      <w:r w:rsidR="00063F82" w:rsidRPr="00057FE0">
        <w:rPr>
          <w:rFonts w:ascii="Arial" w:hAnsi="Arial" w:cs="Arial"/>
          <w:sz w:val="28"/>
          <w:szCs w:val="28"/>
        </w:rPr>
        <w:t xml:space="preserve">los servidores judiciales continuarán trabajando </w:t>
      </w:r>
      <w:r w:rsidR="00063F82" w:rsidRPr="00576EF4">
        <w:rPr>
          <w:rFonts w:ascii="Arial" w:hAnsi="Arial" w:cs="Arial"/>
          <w:b/>
          <w:bCs/>
          <w:sz w:val="28"/>
          <w:szCs w:val="28"/>
        </w:rPr>
        <w:t>de manera preferente</w:t>
      </w:r>
      <w:r w:rsidR="00063F82" w:rsidRPr="00057FE0">
        <w:rPr>
          <w:rFonts w:ascii="Arial" w:hAnsi="Arial" w:cs="Arial"/>
          <w:sz w:val="28"/>
          <w:szCs w:val="28"/>
        </w:rPr>
        <w:t xml:space="preserve"> en su casa, mediante el uso de las tecnologías de la información y de las comunicaciones, con asistencia excepcional a la sede judicial de máximo un 40%, </w:t>
      </w:r>
      <w:r w:rsidR="00063F82" w:rsidRPr="00576EF4">
        <w:rPr>
          <w:rFonts w:ascii="Arial" w:hAnsi="Arial" w:cs="Arial"/>
          <w:b/>
          <w:bCs/>
          <w:sz w:val="28"/>
          <w:szCs w:val="28"/>
        </w:rPr>
        <w:t>cuando se requiera</w:t>
      </w:r>
      <w:r w:rsidR="00063F82" w:rsidRPr="00057FE0">
        <w:rPr>
          <w:rFonts w:ascii="Arial" w:hAnsi="Arial" w:cs="Arial"/>
          <w:sz w:val="28"/>
          <w:szCs w:val="28"/>
        </w:rPr>
        <w:t xml:space="preserve"> la presencialidad para cumplir las funciones del cargo.</w:t>
      </w:r>
    </w:p>
    <w:p w14:paraId="2BBE8526" w14:textId="77777777" w:rsidR="00063F82" w:rsidRPr="00057FE0" w:rsidRDefault="00063F82">
      <w:pPr>
        <w:jc w:val="center"/>
        <w:rPr>
          <w:rFonts w:ascii="Arial" w:hAnsi="Arial" w:cs="Arial"/>
          <w:sz w:val="28"/>
          <w:szCs w:val="28"/>
        </w:rPr>
      </w:pPr>
    </w:p>
    <w:p w14:paraId="4706BF32" w14:textId="67FB9CA5" w:rsidR="00063F82" w:rsidRPr="005B0DA6" w:rsidRDefault="00063F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57FE0">
        <w:rPr>
          <w:rFonts w:ascii="Arial" w:hAnsi="Arial" w:cs="Arial"/>
          <w:sz w:val="28"/>
          <w:szCs w:val="28"/>
        </w:rPr>
        <w:t>Señor/a Usuario/a si requiere comunicarse con el Despacho para el agendamiento de citas</w:t>
      </w:r>
      <w:r w:rsidR="00E50C84">
        <w:rPr>
          <w:rFonts w:ascii="Arial" w:hAnsi="Arial" w:cs="Arial"/>
          <w:sz w:val="28"/>
          <w:szCs w:val="28"/>
        </w:rPr>
        <w:t>-debidamente justificadas-</w:t>
      </w:r>
      <w:r w:rsidRPr="00057FE0">
        <w:rPr>
          <w:rFonts w:ascii="Arial" w:hAnsi="Arial" w:cs="Arial"/>
          <w:sz w:val="28"/>
          <w:szCs w:val="28"/>
        </w:rPr>
        <w:t xml:space="preserve">, acceso a expedientes y demás puede hacerlo a través de la línea de telefonía móvil No. </w:t>
      </w:r>
      <w:r w:rsidR="00057FE0" w:rsidRPr="00057FE0">
        <w:rPr>
          <w:rFonts w:ascii="Arial" w:hAnsi="Arial" w:cs="Arial"/>
          <w:sz w:val="28"/>
          <w:szCs w:val="28"/>
        </w:rPr>
        <w:t>3205975804</w:t>
      </w:r>
      <w:r w:rsidRPr="00057FE0">
        <w:rPr>
          <w:rFonts w:ascii="Arial" w:hAnsi="Arial" w:cs="Arial"/>
          <w:sz w:val="28"/>
          <w:szCs w:val="28"/>
        </w:rPr>
        <w:t xml:space="preserve">, las direcciones de correo electrónico ccto05bt@cendoj.ramajudicial.gov.co y </w:t>
      </w:r>
      <w:hyperlink r:id="rId5" w:history="1">
        <w:r w:rsidR="005B0DA6" w:rsidRPr="000870A3">
          <w:rPr>
            <w:rStyle w:val="Hipervnculo"/>
            <w:rFonts w:ascii="Arial" w:hAnsi="Arial" w:cs="Arial"/>
            <w:sz w:val="28"/>
            <w:szCs w:val="28"/>
          </w:rPr>
          <w:t>j05cctobt@notificacionesrj.gov.co</w:t>
        </w:r>
      </w:hyperlink>
      <w:r w:rsidRPr="00057FE0">
        <w:rPr>
          <w:rFonts w:ascii="Arial" w:hAnsi="Arial" w:cs="Arial"/>
          <w:sz w:val="28"/>
          <w:szCs w:val="28"/>
        </w:rPr>
        <w:t xml:space="preserve">, </w:t>
      </w:r>
      <w:r w:rsidRPr="005B0DA6">
        <w:rPr>
          <w:rFonts w:ascii="Arial" w:hAnsi="Arial" w:cs="Arial"/>
          <w:b/>
          <w:bCs/>
          <w:sz w:val="28"/>
          <w:szCs w:val="28"/>
          <w:u w:val="single"/>
        </w:rPr>
        <w:t>esta última exclusivamente para la atención de procesos de tutela y habeas corpus.</w:t>
      </w:r>
    </w:p>
    <w:p w14:paraId="68E1CA70" w14:textId="77777777" w:rsidR="00063F82" w:rsidRPr="00057FE0" w:rsidRDefault="00063F82">
      <w:pPr>
        <w:jc w:val="center"/>
        <w:rPr>
          <w:rFonts w:ascii="Arial" w:hAnsi="Arial" w:cs="Arial"/>
          <w:sz w:val="28"/>
          <w:szCs w:val="28"/>
        </w:rPr>
      </w:pPr>
    </w:p>
    <w:p w14:paraId="39200C65" w14:textId="77777777" w:rsidR="005A6B53" w:rsidRPr="00057FE0" w:rsidRDefault="00063F82" w:rsidP="00063F8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57FE0">
        <w:rPr>
          <w:rFonts w:ascii="Arial" w:hAnsi="Arial" w:cs="Arial"/>
          <w:sz w:val="28"/>
          <w:szCs w:val="28"/>
        </w:rPr>
        <w:t>Por favor tenga en cuenta que los anteriores son los únicos canales de comunicación dispuestos por el Juzgado.</w:t>
      </w:r>
    </w:p>
    <w:sectPr w:rsidR="005A6B53" w:rsidRPr="00057FE0" w:rsidSect="00063F82">
      <w:type w:val="continuous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82"/>
    <w:rsid w:val="00057FE0"/>
    <w:rsid w:val="00063F82"/>
    <w:rsid w:val="00107A25"/>
    <w:rsid w:val="00576EF4"/>
    <w:rsid w:val="005A6B53"/>
    <w:rsid w:val="005B0DA6"/>
    <w:rsid w:val="00E5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2A7A8"/>
  <w14:defaultImageDpi w14:val="0"/>
  <w15:docId w15:val="{6D624D6E-54BD-4FD5-931B-418C810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7F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ipervnculo">
    <w:name w:val="Hyperlink"/>
    <w:basedOn w:val="Fuentedeprrafopredeter"/>
    <w:uiPriority w:val="99"/>
    <w:unhideWhenUsed/>
    <w:rsid w:val="005B0D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0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05cctobt@notificacionesrj.gov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Carvajal Henao</dc:creator>
  <cp:keywords/>
  <dc:description/>
  <cp:lastModifiedBy>Steve Xavier Cardenas Ospina</cp:lastModifiedBy>
  <cp:revision>5</cp:revision>
  <dcterms:created xsi:type="dcterms:W3CDTF">2021-01-12T17:32:00Z</dcterms:created>
  <dcterms:modified xsi:type="dcterms:W3CDTF">2021-01-12T17:39:00Z</dcterms:modified>
</cp:coreProperties>
</file>