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3EB" w:rsidRDefault="002763EB" w:rsidP="002763EB">
      <w:pPr>
        <w:rPr>
          <w:rFonts w:eastAsia="Calibri" w:cs="Times New Roman"/>
          <w:i/>
          <w:iCs/>
          <w:lang w:val="es-ES"/>
        </w:rPr>
      </w:pPr>
    </w:p>
    <w:p w:rsidR="006E3AD4" w:rsidRDefault="006E3AD4" w:rsidP="002763EB">
      <w:pPr>
        <w:ind w:left="708" w:firstLine="708"/>
        <w:rPr>
          <w:rFonts w:eastAsia="Calibri" w:cs="Times New Roman"/>
          <w:iCs/>
          <w:lang w:val="es-ES"/>
        </w:rPr>
      </w:pPr>
      <w:r w:rsidRPr="00FF4096">
        <w:rPr>
          <w:rFonts w:eastAsia="Calibri" w:cs="Times New Roman"/>
          <w:iCs/>
          <w:lang w:val="es-ES"/>
        </w:rPr>
        <w:t xml:space="preserve">Bogotá D.C., </w:t>
      </w:r>
    </w:p>
    <w:p w:rsidR="002763EB" w:rsidRPr="00FF4096" w:rsidRDefault="002763EB" w:rsidP="006E3AD4">
      <w:pPr>
        <w:jc w:val="center"/>
        <w:rPr>
          <w:rFonts w:eastAsia="Calibri" w:cs="Times New Roman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7133"/>
      </w:tblGrid>
      <w:tr w:rsidR="006E3AD4" w:rsidRPr="00FF4096" w:rsidTr="00015F0E">
        <w:tc>
          <w:tcPr>
            <w:tcW w:w="1668" w:type="dxa"/>
          </w:tcPr>
          <w:p w:rsidR="006E3AD4" w:rsidRPr="00FF4096" w:rsidRDefault="006E3AD4" w:rsidP="00015F0E">
            <w:pPr>
              <w:spacing w:line="276" w:lineRule="auto"/>
              <w:jc w:val="both"/>
              <w:rPr>
                <w:rFonts w:eastAsia="Calibri" w:cs="Times New Roman"/>
                <w:b/>
                <w:iCs/>
                <w:szCs w:val="28"/>
                <w:lang w:val="es-ES_tradnl"/>
              </w:rPr>
            </w:pPr>
            <w:r w:rsidRPr="00FF4096">
              <w:rPr>
                <w:rFonts w:eastAsia="Calibri" w:cs="Times New Roman"/>
                <w:b/>
                <w:lang w:val="es-ES"/>
              </w:rPr>
              <w:t>Proceso</w:t>
            </w:r>
          </w:p>
        </w:tc>
        <w:tc>
          <w:tcPr>
            <w:tcW w:w="7229" w:type="dxa"/>
          </w:tcPr>
          <w:p w:rsidR="006E3AD4" w:rsidRPr="00FF4096" w:rsidRDefault="00323225" w:rsidP="00323225">
            <w:pPr>
              <w:jc w:val="both"/>
              <w:rPr>
                <w:rFonts w:eastAsia="Calibri" w:cs="Times New Roman"/>
                <w:b/>
                <w:iCs/>
                <w:szCs w:val="28"/>
                <w:lang w:val="es-ES"/>
              </w:rPr>
            </w:pPr>
            <w:r>
              <w:rPr>
                <w:rFonts w:eastAsia="Calibri" w:cs="Times New Roman"/>
                <w:b/>
                <w:lang w:val="es-ES"/>
              </w:rPr>
              <w:t>Ejecutivo – para la efectividad de la garantía real</w:t>
            </w:r>
          </w:p>
        </w:tc>
      </w:tr>
      <w:tr w:rsidR="006E3AD4" w:rsidRPr="00FF4096" w:rsidTr="00015F0E">
        <w:tc>
          <w:tcPr>
            <w:tcW w:w="1668" w:type="dxa"/>
          </w:tcPr>
          <w:p w:rsidR="006E3AD4" w:rsidRPr="00FF4096" w:rsidRDefault="006E3AD4" w:rsidP="00015F0E">
            <w:pPr>
              <w:spacing w:line="276" w:lineRule="auto"/>
              <w:jc w:val="both"/>
              <w:rPr>
                <w:rFonts w:eastAsia="Calibri" w:cs="Times New Roman"/>
                <w:b/>
                <w:iCs/>
                <w:szCs w:val="28"/>
                <w:lang w:val="es-ES_tradnl"/>
              </w:rPr>
            </w:pPr>
            <w:r w:rsidRPr="00FF4096">
              <w:rPr>
                <w:rFonts w:eastAsia="Calibri" w:cs="Times New Roman"/>
                <w:b/>
                <w:lang w:val="es-ES"/>
              </w:rPr>
              <w:t>Rad. Nro.</w:t>
            </w:r>
          </w:p>
        </w:tc>
        <w:tc>
          <w:tcPr>
            <w:tcW w:w="7229" w:type="dxa"/>
          </w:tcPr>
          <w:p w:rsidR="006E3AD4" w:rsidRPr="00FF4096" w:rsidRDefault="008C6CAF" w:rsidP="00323225">
            <w:pPr>
              <w:jc w:val="both"/>
              <w:rPr>
                <w:rFonts w:eastAsia="Calibri" w:cs="Times New Roman"/>
                <w:b/>
                <w:iCs/>
                <w:szCs w:val="28"/>
                <w:lang w:val="es-ES_tradnl"/>
              </w:rPr>
            </w:pPr>
            <w:r>
              <w:rPr>
                <w:rFonts w:eastAsia="Calibri" w:cs="Times New Roman"/>
                <w:b/>
                <w:lang w:val="es-ES_tradnl"/>
              </w:rPr>
              <w:t>110013103024</w:t>
            </w:r>
            <w:r w:rsidR="000F2328">
              <w:rPr>
                <w:rFonts w:eastAsia="Calibri" w:cs="Times New Roman"/>
                <w:b/>
                <w:lang w:val="es-ES_tradnl"/>
              </w:rPr>
              <w:t>2</w:t>
            </w:r>
            <w:r w:rsidR="002C76E9">
              <w:rPr>
                <w:rFonts w:eastAsia="Calibri" w:cs="Times New Roman"/>
                <w:b/>
                <w:lang w:val="es-ES_tradnl"/>
              </w:rPr>
              <w:t>0</w:t>
            </w:r>
            <w:r w:rsidR="00323225">
              <w:rPr>
                <w:rFonts w:eastAsia="Calibri" w:cs="Times New Roman"/>
                <w:b/>
                <w:lang w:val="es-ES_tradnl"/>
              </w:rPr>
              <w:t>1900435</w:t>
            </w:r>
            <w:r w:rsidR="009D6627">
              <w:rPr>
                <w:rFonts w:eastAsia="Calibri" w:cs="Times New Roman"/>
                <w:b/>
                <w:lang w:val="es-ES_tradnl"/>
              </w:rPr>
              <w:t xml:space="preserve"> 00</w:t>
            </w:r>
          </w:p>
        </w:tc>
      </w:tr>
    </w:tbl>
    <w:p w:rsidR="006E3AD4" w:rsidRPr="00FF4096" w:rsidRDefault="006E3AD4" w:rsidP="006E3AD4">
      <w:pPr>
        <w:tabs>
          <w:tab w:val="left" w:pos="5293"/>
        </w:tabs>
        <w:spacing w:line="276" w:lineRule="auto"/>
        <w:jc w:val="both"/>
        <w:rPr>
          <w:rFonts w:eastAsia="Calibri" w:cs="Times New Roman"/>
          <w:iCs/>
          <w:szCs w:val="28"/>
          <w:lang w:val="es-ES_tradnl"/>
        </w:rPr>
      </w:pPr>
      <w:r>
        <w:rPr>
          <w:rFonts w:eastAsia="Calibri" w:cs="Times New Roman"/>
          <w:iCs/>
          <w:szCs w:val="28"/>
          <w:lang w:val="es-ES_tradnl"/>
        </w:rPr>
        <w:tab/>
      </w:r>
    </w:p>
    <w:p w:rsidR="00323225" w:rsidRDefault="00323225" w:rsidP="00BC0D1C">
      <w:pPr>
        <w:jc w:val="both"/>
        <w:rPr>
          <w:rFonts w:eastAsia="Calibri" w:cs="Times New Roman"/>
          <w:lang w:val="es-ES_tradnl"/>
        </w:rPr>
      </w:pPr>
      <w:r>
        <w:rPr>
          <w:rFonts w:eastAsia="Calibri" w:cs="Times New Roman"/>
          <w:lang w:val="es-ES_tradnl"/>
        </w:rPr>
        <w:t>Téngase en cuenta que dentro del término concedido la señora Viviana Ximena Rozo Almanza, mediante apoderado judicial interpuso recurso de reposición y formuló medios exceptivos en contra de la reforma presentada.</w:t>
      </w:r>
    </w:p>
    <w:p w:rsidR="00323225" w:rsidRDefault="00323225" w:rsidP="00BC0D1C">
      <w:pPr>
        <w:jc w:val="both"/>
        <w:rPr>
          <w:rFonts w:eastAsia="Calibri" w:cs="Times New Roman"/>
          <w:lang w:val="es-ES_tradnl"/>
        </w:rPr>
      </w:pPr>
    </w:p>
    <w:p w:rsidR="00323225" w:rsidRDefault="00323225" w:rsidP="00BC0D1C">
      <w:pPr>
        <w:jc w:val="both"/>
        <w:rPr>
          <w:rFonts w:eastAsia="Calibri" w:cs="Times New Roman"/>
          <w:lang w:val="es-ES_tradnl"/>
        </w:rPr>
      </w:pPr>
      <w:r>
        <w:rPr>
          <w:rFonts w:eastAsia="Calibri" w:cs="Times New Roman"/>
          <w:lang w:val="es-ES_tradnl"/>
        </w:rPr>
        <w:t xml:space="preserve">Teniendo en cuenta lo anterior y como quiera que no se dan los presupuestos del artículo 438 del C. G. P., al no haberse trabado la </w:t>
      </w:r>
      <w:proofErr w:type="spellStart"/>
      <w:r>
        <w:rPr>
          <w:rFonts w:eastAsia="Calibri" w:cs="Times New Roman"/>
          <w:lang w:val="es-ES_tradnl"/>
        </w:rPr>
        <w:t>litis</w:t>
      </w:r>
      <w:proofErr w:type="spellEnd"/>
      <w:r>
        <w:rPr>
          <w:rFonts w:eastAsia="Calibri" w:cs="Times New Roman"/>
          <w:lang w:val="es-ES_tradnl"/>
        </w:rPr>
        <w:t xml:space="preserve"> se deja sin valor ni efecto el traslado realizado a folio 208 cd. 1.</w:t>
      </w:r>
    </w:p>
    <w:p w:rsidR="00323225" w:rsidRDefault="00323225" w:rsidP="00BC0D1C">
      <w:pPr>
        <w:jc w:val="both"/>
        <w:rPr>
          <w:rFonts w:eastAsia="Calibri" w:cs="Times New Roman"/>
          <w:lang w:val="es-ES_tradnl"/>
        </w:rPr>
      </w:pPr>
    </w:p>
    <w:p w:rsidR="00323225" w:rsidRDefault="00323225" w:rsidP="00BC0D1C">
      <w:pPr>
        <w:jc w:val="both"/>
        <w:rPr>
          <w:rFonts w:eastAsia="Calibri" w:cs="Times New Roman"/>
          <w:lang w:val="es-ES_tradnl"/>
        </w:rPr>
      </w:pPr>
      <w:r>
        <w:rPr>
          <w:rFonts w:eastAsia="Calibri" w:cs="Times New Roman"/>
          <w:lang w:val="es-ES_tradnl"/>
        </w:rPr>
        <w:t xml:space="preserve">Secretaría absténgase de desplegar </w:t>
      </w:r>
      <w:bookmarkStart w:id="0" w:name="_GoBack"/>
      <w:bookmarkEnd w:id="0"/>
      <w:r>
        <w:rPr>
          <w:rFonts w:eastAsia="Calibri" w:cs="Times New Roman"/>
          <w:lang w:val="es-ES_tradnl"/>
        </w:rPr>
        <w:t>actuaciones sin la verificación del cumplimiento de los requisitos procesales.</w:t>
      </w:r>
    </w:p>
    <w:p w:rsidR="00323225" w:rsidRDefault="00323225" w:rsidP="00BC0D1C">
      <w:pPr>
        <w:jc w:val="both"/>
        <w:rPr>
          <w:rFonts w:eastAsia="Calibri" w:cs="Times New Roman"/>
          <w:lang w:val="es-ES_tradnl"/>
        </w:rPr>
      </w:pPr>
    </w:p>
    <w:p w:rsidR="00EC5D62" w:rsidRDefault="00323225" w:rsidP="00BC0D1C">
      <w:pPr>
        <w:jc w:val="both"/>
        <w:rPr>
          <w:rFonts w:eastAsia="Calibri" w:cs="Times New Roman"/>
          <w:lang w:val="es-ES_tradnl"/>
        </w:rPr>
      </w:pPr>
      <w:r>
        <w:rPr>
          <w:rFonts w:eastAsia="Calibri" w:cs="Times New Roman"/>
          <w:lang w:val="es-ES_tradnl"/>
        </w:rPr>
        <w:t>De otro lado se niega la solicitud de corrección elevada por el togado pasivo, como</w:t>
      </w:r>
      <w:r w:rsidR="00EC5D62">
        <w:rPr>
          <w:rFonts w:eastAsia="Calibri" w:cs="Times New Roman"/>
          <w:lang w:val="es-ES_tradnl"/>
        </w:rPr>
        <w:t xml:space="preserve"> </w:t>
      </w:r>
      <w:r>
        <w:rPr>
          <w:rFonts w:eastAsia="Calibri" w:cs="Times New Roman"/>
          <w:lang w:val="es-ES_tradnl"/>
        </w:rPr>
        <w:t>quiera</w:t>
      </w:r>
      <w:r>
        <w:rPr>
          <w:rFonts w:eastAsia="Calibri" w:cs="Times New Roman"/>
          <w:lang w:val="es-ES_tradnl"/>
        </w:rPr>
        <w:tab/>
        <w:t xml:space="preserve">que la actuación a que hace referencia en el estado No. 47 notificado el ocho (8) de septiembre de esta anualidad en </w:t>
      </w:r>
      <w:r w:rsidR="00EC5D62">
        <w:rPr>
          <w:rFonts w:eastAsia="Calibri" w:cs="Times New Roman"/>
          <w:lang w:val="es-ES_tradnl"/>
        </w:rPr>
        <w:t>nada</w:t>
      </w:r>
      <w:r>
        <w:rPr>
          <w:rFonts w:eastAsia="Calibri" w:cs="Times New Roman"/>
          <w:lang w:val="es-ES_tradnl"/>
        </w:rPr>
        <w:t xml:space="preserve"> se relaciona con esta actuación. </w:t>
      </w:r>
    </w:p>
    <w:p w:rsidR="00EC5D62" w:rsidRDefault="00EC5D62" w:rsidP="00BC0D1C">
      <w:pPr>
        <w:jc w:val="both"/>
        <w:rPr>
          <w:rFonts w:eastAsia="Calibri" w:cs="Times New Roman"/>
          <w:lang w:val="es-ES_tradnl"/>
        </w:rPr>
      </w:pPr>
    </w:p>
    <w:p w:rsidR="002763EB" w:rsidRDefault="00EC5D62" w:rsidP="00BC0D1C">
      <w:pPr>
        <w:jc w:val="both"/>
        <w:rPr>
          <w:rFonts w:eastAsia="Calibri" w:cs="Times New Roman"/>
          <w:lang w:val="es-ES_tradnl"/>
        </w:rPr>
      </w:pPr>
      <w:r>
        <w:rPr>
          <w:rFonts w:eastAsia="Calibri" w:cs="Times New Roman"/>
          <w:lang w:val="es-ES_tradnl"/>
        </w:rPr>
        <w:t xml:space="preserve">Finalmente, se pone de presente al profesional de derecho que el trámite de integración del contradictorio se encuentra a cargo del extremo actor, es este quien deberá realizar las diligencias de notificación respectiva y no R&amp;U Constructores S.A.S.  </w:t>
      </w:r>
      <w:r w:rsidR="00323225">
        <w:rPr>
          <w:rFonts w:eastAsia="Calibri" w:cs="Times New Roman"/>
          <w:lang w:val="es-ES_tradnl"/>
        </w:rPr>
        <w:t xml:space="preserve">  </w:t>
      </w:r>
      <w:r w:rsidR="002763EB">
        <w:rPr>
          <w:rFonts w:eastAsia="Calibri" w:cs="Times New Roman"/>
          <w:lang w:val="es-ES_tradnl"/>
        </w:rPr>
        <w:t xml:space="preserve">  </w:t>
      </w:r>
    </w:p>
    <w:p w:rsidR="004B5AAA" w:rsidRDefault="004B5AAA" w:rsidP="00836BB4">
      <w:pPr>
        <w:spacing w:line="276" w:lineRule="auto"/>
        <w:jc w:val="both"/>
        <w:rPr>
          <w:rFonts w:eastAsia="Calibri" w:cs="Times New Roman"/>
          <w:bCs/>
          <w:iCs/>
        </w:rPr>
      </w:pPr>
    </w:p>
    <w:p w:rsidR="006E3AD4" w:rsidRPr="00FF4096" w:rsidRDefault="006E3AD4" w:rsidP="006E3AD4">
      <w:pPr>
        <w:jc w:val="both"/>
        <w:rPr>
          <w:rFonts w:eastAsia="Calibri" w:cs="Times New Roman"/>
          <w:b/>
          <w:iCs/>
          <w:szCs w:val="28"/>
          <w:lang w:val="es-ES_tradnl"/>
        </w:rPr>
      </w:pPr>
      <w:r w:rsidRPr="00FF4096">
        <w:rPr>
          <w:rFonts w:eastAsia="Calibri" w:cs="Times New Roman"/>
          <w:b/>
          <w:iCs/>
          <w:szCs w:val="28"/>
          <w:lang w:val="es-ES_tradnl"/>
        </w:rPr>
        <w:t>NOTIFÍQUESE,</w:t>
      </w:r>
    </w:p>
    <w:p w:rsidR="006E3AD4" w:rsidRPr="00FF4096" w:rsidRDefault="006E3AD4" w:rsidP="006E3AD4">
      <w:pPr>
        <w:jc w:val="center"/>
        <w:rPr>
          <w:rFonts w:eastAsia="Calibri" w:cs="Times New Roman"/>
          <w:b/>
          <w:iCs/>
          <w:szCs w:val="28"/>
          <w:lang w:val="es-ES_tradnl"/>
        </w:rPr>
      </w:pPr>
    </w:p>
    <w:p w:rsidR="006E3AD4" w:rsidRPr="00FF4096" w:rsidRDefault="006E3AD4" w:rsidP="006E3AD4">
      <w:pPr>
        <w:jc w:val="center"/>
        <w:rPr>
          <w:rFonts w:eastAsia="Calibri" w:cs="Times New Roman"/>
          <w:b/>
          <w:iCs/>
          <w:szCs w:val="28"/>
          <w:lang w:val="es-ES_tradnl"/>
        </w:rPr>
      </w:pPr>
    </w:p>
    <w:p w:rsidR="006E3AD4" w:rsidRPr="00FF4096" w:rsidRDefault="006E3AD4" w:rsidP="006E3AD4">
      <w:pPr>
        <w:jc w:val="center"/>
        <w:rPr>
          <w:rFonts w:eastAsia="Calibri" w:cs="Times New Roman"/>
          <w:b/>
          <w:iCs/>
          <w:szCs w:val="28"/>
          <w:lang w:val="es-ES_tradnl"/>
        </w:rPr>
      </w:pPr>
    </w:p>
    <w:p w:rsidR="00721C46" w:rsidRPr="007B647C" w:rsidRDefault="00721C46" w:rsidP="00721C46">
      <w:pPr>
        <w:jc w:val="center"/>
        <w:rPr>
          <w:rFonts w:eastAsia="Calibri" w:cs="Times New Roman"/>
          <w:b/>
          <w:lang w:val="es-ES"/>
        </w:rPr>
      </w:pPr>
      <w:r w:rsidRPr="007B647C">
        <w:rPr>
          <w:rFonts w:eastAsia="Calibri" w:cs="Times New Roman"/>
          <w:b/>
          <w:lang w:val="es-ES"/>
        </w:rPr>
        <w:t>HEIDI MARIANA LANCHEROS MURCIA</w:t>
      </w:r>
    </w:p>
    <w:p w:rsidR="006E3AD4" w:rsidRDefault="00721C46" w:rsidP="00721C46">
      <w:pPr>
        <w:jc w:val="center"/>
        <w:rPr>
          <w:rFonts w:eastAsia="Calibri" w:cs="Times New Roman"/>
          <w:b/>
          <w:lang w:val="es-ES"/>
        </w:rPr>
      </w:pPr>
      <w:r w:rsidRPr="007B647C">
        <w:rPr>
          <w:rFonts w:eastAsia="Calibri" w:cs="Times New Roman"/>
          <w:b/>
          <w:lang w:val="es-ES"/>
        </w:rPr>
        <w:t>JUEZ</w:t>
      </w:r>
    </w:p>
    <w:p w:rsidR="006E3AD4" w:rsidRPr="00721C46" w:rsidRDefault="00721C46" w:rsidP="006E3AD4">
      <w:pPr>
        <w:jc w:val="both"/>
        <w:rPr>
          <w:rFonts w:eastAsia="Calibri" w:cs="Times New Roman"/>
          <w:sz w:val="14"/>
          <w:szCs w:val="14"/>
          <w:lang w:val="es-ES_tradnl"/>
        </w:rPr>
      </w:pPr>
      <w:r w:rsidRPr="00721C46">
        <w:rPr>
          <w:rFonts w:eastAsia="Calibri" w:cs="Times New Roman"/>
          <w:sz w:val="14"/>
          <w:szCs w:val="14"/>
          <w:lang w:val="es-ES_tradnl"/>
        </w:rPr>
        <w:t>JIDC</w:t>
      </w:r>
      <w:r w:rsidR="006E3AD4" w:rsidRPr="00721C46">
        <w:rPr>
          <w:rFonts w:eastAsia="Calibri" w:cs="Times New Roman"/>
          <w:sz w:val="14"/>
          <w:szCs w:val="14"/>
          <w:lang w:val="es-ES_tradnl"/>
        </w:rPr>
        <w:t xml:space="preserve"> </w:t>
      </w:r>
    </w:p>
    <w:tbl>
      <w:tblPr>
        <w:tblpPr w:leftFromText="141" w:rightFromText="141" w:vertAnchor="text" w:horzAnchor="margin" w:tblpXSpec="center" w:tblpY="13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8"/>
      </w:tblGrid>
      <w:tr w:rsidR="006E3AD4" w:rsidRPr="00FF4096" w:rsidTr="00015F0E">
        <w:trPr>
          <w:trHeight w:val="295"/>
        </w:trPr>
        <w:tc>
          <w:tcPr>
            <w:tcW w:w="43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3AD4" w:rsidRPr="00FF4096" w:rsidRDefault="006E3AD4" w:rsidP="00015F0E">
            <w:pPr>
              <w:jc w:val="center"/>
              <w:rPr>
                <w:rFonts w:eastAsia="Arial Unicode MS" w:cs="Times New Roman"/>
                <w:sz w:val="16"/>
                <w:lang w:val="es-ES"/>
              </w:rPr>
            </w:pPr>
            <w:r w:rsidRPr="00FF4096">
              <w:rPr>
                <w:rFonts w:eastAsia="Arial Unicode MS" w:cs="Times New Roman"/>
                <w:sz w:val="16"/>
                <w:lang w:val="es-ES"/>
              </w:rPr>
              <w:t>JUZGADO 24 CIVIL DEL CIRCUITO SECRETARIA</w:t>
            </w:r>
          </w:p>
          <w:p w:rsidR="006E3AD4" w:rsidRPr="00FF4096" w:rsidRDefault="006E3AD4" w:rsidP="00015F0E">
            <w:pPr>
              <w:jc w:val="center"/>
              <w:rPr>
                <w:rFonts w:eastAsia="Arial Unicode MS" w:cs="Times New Roman"/>
                <w:sz w:val="16"/>
                <w:lang w:val="es-ES"/>
              </w:rPr>
            </w:pPr>
            <w:r w:rsidRPr="00FF4096">
              <w:rPr>
                <w:rFonts w:eastAsia="Arial Unicode MS" w:cs="Times New Roman"/>
                <w:sz w:val="16"/>
                <w:lang w:val="es-ES"/>
              </w:rPr>
              <w:t>Notificación por Estado</w:t>
            </w:r>
          </w:p>
        </w:tc>
      </w:tr>
      <w:tr w:rsidR="006E3AD4" w:rsidRPr="00FF4096" w:rsidTr="00015F0E">
        <w:trPr>
          <w:trHeight w:val="722"/>
        </w:trPr>
        <w:tc>
          <w:tcPr>
            <w:tcW w:w="43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3AD4" w:rsidRPr="00FF4096" w:rsidRDefault="006E3AD4" w:rsidP="00015F0E">
            <w:pPr>
              <w:jc w:val="center"/>
              <w:rPr>
                <w:rFonts w:eastAsia="Arial Unicode MS" w:cs="Times New Roman"/>
                <w:sz w:val="16"/>
                <w:lang w:val="es-ES"/>
              </w:rPr>
            </w:pPr>
            <w:r w:rsidRPr="00FF4096">
              <w:rPr>
                <w:rFonts w:eastAsia="Arial Unicode MS" w:cs="Times New Roman"/>
                <w:sz w:val="16"/>
                <w:lang w:val="es-ES"/>
              </w:rPr>
              <w:t>La providencia anterior se notifica por anotación en el</w:t>
            </w:r>
          </w:p>
          <w:p w:rsidR="006E3AD4" w:rsidRPr="00FF4096" w:rsidRDefault="006E3AD4" w:rsidP="00015F0E">
            <w:pPr>
              <w:jc w:val="center"/>
              <w:rPr>
                <w:rFonts w:eastAsia="Arial Unicode MS" w:cs="Times New Roman"/>
                <w:sz w:val="16"/>
                <w:lang w:val="es-ES"/>
              </w:rPr>
            </w:pPr>
          </w:p>
          <w:p w:rsidR="006E3AD4" w:rsidRPr="00FF4096" w:rsidRDefault="006E3AD4" w:rsidP="00015F0E">
            <w:pPr>
              <w:jc w:val="center"/>
              <w:rPr>
                <w:rFonts w:eastAsia="Arial Unicode MS" w:cs="Times New Roman"/>
                <w:sz w:val="16"/>
                <w:lang w:val="es-ES"/>
              </w:rPr>
            </w:pPr>
            <w:r w:rsidRPr="00FF4096">
              <w:rPr>
                <w:rFonts w:eastAsia="Arial Unicode MS" w:cs="Times New Roman"/>
                <w:sz w:val="16"/>
                <w:lang w:val="es-ES"/>
              </w:rPr>
              <w:t>ESTADO Nro.____________</w:t>
            </w:r>
          </w:p>
          <w:p w:rsidR="006E3AD4" w:rsidRPr="00FF4096" w:rsidRDefault="006E3AD4" w:rsidP="00015F0E">
            <w:pPr>
              <w:jc w:val="center"/>
              <w:rPr>
                <w:rFonts w:eastAsia="Arial Unicode MS" w:cs="Times New Roman"/>
                <w:sz w:val="16"/>
                <w:lang w:val="es-ES"/>
              </w:rPr>
            </w:pPr>
            <w:r w:rsidRPr="00FF4096">
              <w:rPr>
                <w:rFonts w:eastAsia="Arial Unicode MS" w:cs="Times New Roman"/>
                <w:sz w:val="16"/>
                <w:lang w:val="es-ES"/>
              </w:rPr>
              <w:t xml:space="preserve"> </w:t>
            </w:r>
          </w:p>
          <w:p w:rsidR="006E3AD4" w:rsidRPr="00FF4096" w:rsidRDefault="006E3AD4" w:rsidP="00015F0E">
            <w:pPr>
              <w:jc w:val="center"/>
              <w:rPr>
                <w:rFonts w:eastAsia="Arial Unicode MS" w:cs="Times New Roman"/>
                <w:sz w:val="16"/>
                <w:lang w:val="es-ES"/>
              </w:rPr>
            </w:pPr>
            <w:r w:rsidRPr="00FF4096">
              <w:rPr>
                <w:rFonts w:eastAsia="Arial Unicode MS" w:cs="Times New Roman"/>
                <w:sz w:val="16"/>
                <w:lang w:val="es-ES"/>
              </w:rPr>
              <w:t>Fijado hoy ________________________</w:t>
            </w:r>
          </w:p>
          <w:p w:rsidR="006E3AD4" w:rsidRPr="00FF4096" w:rsidRDefault="006E3AD4" w:rsidP="00015F0E">
            <w:pPr>
              <w:jc w:val="center"/>
              <w:rPr>
                <w:rFonts w:eastAsia="Arial Unicode MS" w:cs="Times New Roman"/>
                <w:sz w:val="16"/>
                <w:lang w:val="es-ES"/>
              </w:rPr>
            </w:pPr>
            <w:proofErr w:type="gramStart"/>
            <w:r w:rsidRPr="00FF4096">
              <w:rPr>
                <w:rFonts w:eastAsia="Arial Unicode MS" w:cs="Times New Roman"/>
                <w:sz w:val="16"/>
                <w:lang w:val="es-ES"/>
              </w:rPr>
              <w:t>a</w:t>
            </w:r>
            <w:proofErr w:type="gramEnd"/>
            <w:r w:rsidRPr="00FF4096">
              <w:rPr>
                <w:rFonts w:eastAsia="Arial Unicode MS" w:cs="Times New Roman"/>
                <w:sz w:val="16"/>
                <w:lang w:val="es-ES"/>
              </w:rPr>
              <w:t xml:space="preserve"> la hora de las 8:00 A.M.</w:t>
            </w:r>
          </w:p>
          <w:p w:rsidR="006E3AD4" w:rsidRPr="00FF4096" w:rsidRDefault="006E3AD4" w:rsidP="00015F0E">
            <w:pPr>
              <w:jc w:val="center"/>
              <w:rPr>
                <w:rFonts w:eastAsia="Arial Unicode MS" w:cs="Times New Roman"/>
                <w:sz w:val="16"/>
                <w:lang w:val="es-ES"/>
              </w:rPr>
            </w:pPr>
          </w:p>
          <w:p w:rsidR="006E3AD4" w:rsidRPr="00FF4096" w:rsidRDefault="006E3AD4" w:rsidP="00015F0E">
            <w:pPr>
              <w:jc w:val="center"/>
              <w:rPr>
                <w:rFonts w:eastAsia="Arial Unicode MS" w:cs="Times New Roman"/>
                <w:sz w:val="16"/>
                <w:lang w:val="es-ES"/>
              </w:rPr>
            </w:pPr>
          </w:p>
          <w:p w:rsidR="006E3AD4" w:rsidRPr="00FF4096" w:rsidRDefault="006E3AD4" w:rsidP="00015F0E">
            <w:pPr>
              <w:jc w:val="center"/>
              <w:rPr>
                <w:rFonts w:eastAsia="Arial Unicode MS" w:cs="Times New Roman"/>
                <w:sz w:val="16"/>
                <w:lang w:val="es-ES"/>
              </w:rPr>
            </w:pPr>
            <w:r w:rsidRPr="00FF4096">
              <w:rPr>
                <w:rFonts w:eastAsia="Arial Unicode MS" w:cs="Times New Roman"/>
                <w:sz w:val="16"/>
                <w:lang w:val="es-ES"/>
              </w:rPr>
              <w:t>KETHY  ALEYDA SARMIENTO VELANDIA</w:t>
            </w:r>
          </w:p>
          <w:p w:rsidR="006E3AD4" w:rsidRPr="00FF4096" w:rsidRDefault="006E3AD4" w:rsidP="00015F0E">
            <w:pPr>
              <w:jc w:val="center"/>
              <w:rPr>
                <w:rFonts w:eastAsia="Arial Unicode MS" w:cs="Times New Roman"/>
                <w:sz w:val="16"/>
                <w:lang w:val="es-ES"/>
              </w:rPr>
            </w:pPr>
            <w:r w:rsidRPr="00FF4096">
              <w:rPr>
                <w:rFonts w:eastAsia="Arial Unicode MS" w:cs="Times New Roman"/>
                <w:sz w:val="16"/>
                <w:lang w:val="es-ES"/>
              </w:rPr>
              <w:t>Secretaria</w:t>
            </w:r>
          </w:p>
        </w:tc>
      </w:tr>
    </w:tbl>
    <w:p w:rsidR="006E3AD4" w:rsidRPr="00FF4096" w:rsidRDefault="006E3AD4" w:rsidP="006E3AD4">
      <w:pPr>
        <w:jc w:val="both"/>
        <w:rPr>
          <w:rFonts w:eastAsia="Calibri" w:cs="Times New Roman"/>
          <w:sz w:val="16"/>
          <w:lang w:val="es-ES"/>
        </w:rPr>
      </w:pPr>
    </w:p>
    <w:p w:rsidR="006E3AD4" w:rsidRPr="00FF4096" w:rsidRDefault="006E3AD4" w:rsidP="006E3AD4">
      <w:pPr>
        <w:jc w:val="center"/>
        <w:rPr>
          <w:rFonts w:eastAsia="Calibri" w:cs="Times New Roman"/>
          <w:sz w:val="16"/>
          <w:lang w:val="es-ES"/>
        </w:rPr>
      </w:pPr>
    </w:p>
    <w:p w:rsidR="006E3AD4" w:rsidRPr="00FF4096" w:rsidRDefault="006E3AD4" w:rsidP="006E3AD4">
      <w:pPr>
        <w:jc w:val="both"/>
        <w:rPr>
          <w:rFonts w:eastAsia="Calibri" w:cs="Times New Roman"/>
          <w:sz w:val="16"/>
          <w:lang w:val="es-ES"/>
        </w:rPr>
      </w:pPr>
    </w:p>
    <w:p w:rsidR="006E3AD4" w:rsidRPr="00FF4096" w:rsidRDefault="006E3AD4" w:rsidP="006E3AD4">
      <w:pPr>
        <w:jc w:val="both"/>
        <w:rPr>
          <w:rFonts w:eastAsia="Calibri" w:cs="Times New Roman"/>
          <w:sz w:val="16"/>
          <w:lang w:val="es-ES"/>
        </w:rPr>
      </w:pPr>
    </w:p>
    <w:p w:rsidR="006E3AD4" w:rsidRPr="00FF4096" w:rsidRDefault="006E3AD4" w:rsidP="006E3AD4">
      <w:pPr>
        <w:jc w:val="both"/>
        <w:rPr>
          <w:rFonts w:eastAsia="Calibri" w:cs="Times New Roman"/>
          <w:sz w:val="16"/>
          <w:lang w:val="es-ES"/>
        </w:rPr>
      </w:pPr>
    </w:p>
    <w:p w:rsidR="006E3AD4" w:rsidRPr="00FF4096" w:rsidRDefault="006E3AD4" w:rsidP="006E3AD4">
      <w:pPr>
        <w:jc w:val="both"/>
        <w:rPr>
          <w:rFonts w:eastAsia="Calibri" w:cs="Times New Roman"/>
          <w:lang w:val="es-ES"/>
        </w:rPr>
      </w:pPr>
    </w:p>
    <w:p w:rsidR="006E3AD4" w:rsidRPr="00FF4096" w:rsidRDefault="006E3AD4" w:rsidP="006E3AD4">
      <w:pPr>
        <w:jc w:val="both"/>
        <w:rPr>
          <w:rFonts w:eastAsia="Calibri" w:cs="Times New Roman"/>
          <w:lang w:val="es-ES"/>
        </w:rPr>
      </w:pPr>
    </w:p>
    <w:p w:rsidR="006E3AD4" w:rsidRPr="00FF4096" w:rsidRDefault="006E3AD4" w:rsidP="006E3AD4">
      <w:pPr>
        <w:rPr>
          <w:lang w:val="es-ES"/>
        </w:rPr>
      </w:pPr>
    </w:p>
    <w:p w:rsidR="006E3AD4" w:rsidRPr="0036185E" w:rsidRDefault="006E3AD4" w:rsidP="006E3AD4">
      <w:pPr>
        <w:rPr>
          <w:lang w:val="es-ES"/>
        </w:rPr>
      </w:pPr>
    </w:p>
    <w:p w:rsidR="006E3AD4" w:rsidRPr="00A61266" w:rsidRDefault="006E3AD4" w:rsidP="006E3AD4">
      <w:pPr>
        <w:rPr>
          <w:lang w:val="es-ES"/>
        </w:rPr>
      </w:pPr>
    </w:p>
    <w:p w:rsidR="006E3AD4" w:rsidRPr="001516A9" w:rsidRDefault="006E3AD4" w:rsidP="006E3AD4">
      <w:pPr>
        <w:rPr>
          <w:lang w:val="es-ES"/>
        </w:rPr>
      </w:pPr>
    </w:p>
    <w:p w:rsidR="006E3AD4" w:rsidRPr="000D44A9" w:rsidRDefault="006E3AD4" w:rsidP="006E3AD4">
      <w:pPr>
        <w:rPr>
          <w:lang w:val="es-ES"/>
        </w:rPr>
      </w:pPr>
    </w:p>
    <w:p w:rsidR="00426527" w:rsidRPr="006E3AD4" w:rsidRDefault="00426527" w:rsidP="00426527">
      <w:pPr>
        <w:rPr>
          <w:lang w:val="es-ES"/>
        </w:rPr>
      </w:pPr>
    </w:p>
    <w:sectPr w:rsidR="00426527" w:rsidRPr="006E3AD4" w:rsidSect="009D6627">
      <w:headerReference w:type="first" r:id="rId7"/>
      <w:pgSz w:w="12242" w:h="18722" w:code="14"/>
      <w:pgMar w:top="2268" w:right="1469" w:bottom="1701" w:left="1985" w:header="141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B44" w:rsidRDefault="00053B44" w:rsidP="00426527">
      <w:r>
        <w:separator/>
      </w:r>
    </w:p>
  </w:endnote>
  <w:endnote w:type="continuationSeparator" w:id="0">
    <w:p w:rsidR="00053B44" w:rsidRDefault="00053B44" w:rsidP="0042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B44" w:rsidRDefault="00053B44" w:rsidP="00426527">
      <w:r>
        <w:separator/>
      </w:r>
    </w:p>
  </w:footnote>
  <w:footnote w:type="continuationSeparator" w:id="0">
    <w:p w:rsidR="00053B44" w:rsidRDefault="00053B44" w:rsidP="00426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B53" w:rsidRDefault="00912CB3" w:rsidP="00D90B53">
    <w:pPr>
      <w:spacing w:line="276" w:lineRule="auto"/>
      <w:jc w:val="center"/>
      <w:rPr>
        <w:rFonts w:cs="Tahoma"/>
        <w:b/>
        <w:bCs/>
        <w:szCs w:val="24"/>
      </w:rPr>
    </w:pPr>
    <w:r w:rsidRPr="00F31355">
      <w:rPr>
        <w:rFonts w:cs="Tahoma"/>
        <w:bCs/>
        <w:szCs w:val="24"/>
      </w:rPr>
      <w:t xml:space="preserve">REPUBLICA DE COLOMBIA   </w:t>
    </w:r>
    <w:r w:rsidRPr="00F31355">
      <w:rPr>
        <w:rFonts w:cs="Tahoma"/>
        <w:b/>
        <w:bCs/>
        <w:szCs w:val="24"/>
      </w:rPr>
      <w:t xml:space="preserve">     </w:t>
    </w:r>
  </w:p>
  <w:p w:rsidR="00D90B53" w:rsidRPr="000E64F0" w:rsidRDefault="00912CB3" w:rsidP="0036185E">
    <w:pPr>
      <w:tabs>
        <w:tab w:val="left" w:pos="3836"/>
        <w:tab w:val="center" w:pos="4420"/>
      </w:tabs>
      <w:jc w:val="center"/>
      <w:rPr>
        <w:rFonts w:cs="Tahoma"/>
        <w:szCs w:val="24"/>
      </w:rPr>
    </w:pPr>
    <w:r>
      <w:rPr>
        <w:rFonts w:ascii="Edwardian Script ITC" w:hAnsi="Edwardian Script ITC"/>
        <w:noProof/>
        <w:szCs w:val="28"/>
        <w:lang w:eastAsia="es-CO"/>
      </w:rPr>
      <w:drawing>
        <wp:inline distT="0" distB="0" distL="0" distR="0" wp14:anchorId="37704A19" wp14:editId="69D765F0">
          <wp:extent cx="795830" cy="648730"/>
          <wp:effectExtent l="0" t="0" r="0" b="0"/>
          <wp:docPr id="7" name="Imagen 7" descr="CivilBy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vilByn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81" t="4179" r="16171" b="38263"/>
                  <a:stretch/>
                </pic:blipFill>
                <pic:spPr bwMode="auto">
                  <a:xfrm>
                    <a:off x="0" y="0"/>
                    <a:ext cx="797908" cy="6504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B53" w:rsidRPr="000E64F0" w:rsidRDefault="00912CB3" w:rsidP="00D90B53">
    <w:pPr>
      <w:jc w:val="center"/>
      <w:rPr>
        <w:rFonts w:cs="Tahoma"/>
        <w:szCs w:val="24"/>
      </w:rPr>
    </w:pPr>
    <w:r w:rsidRPr="000E64F0">
      <w:rPr>
        <w:rFonts w:cs="Tahoma"/>
        <w:szCs w:val="24"/>
      </w:rPr>
      <w:t>RAMA JUDICIAL DEL PODER PÚBLICO</w:t>
    </w:r>
  </w:p>
  <w:p w:rsidR="00D90B53" w:rsidRPr="000E64F0" w:rsidRDefault="00912CB3" w:rsidP="00D90B53">
    <w:pPr>
      <w:jc w:val="center"/>
      <w:rPr>
        <w:rFonts w:cs="Tahoma"/>
        <w:szCs w:val="24"/>
      </w:rPr>
    </w:pPr>
    <w:r w:rsidRPr="000E64F0">
      <w:rPr>
        <w:rFonts w:cs="Tahoma"/>
        <w:szCs w:val="24"/>
      </w:rPr>
      <w:t xml:space="preserve">JUZGADO VEINTICUATRO (24) CIVIL DEL CIRCUITO </w:t>
    </w:r>
    <w:r>
      <w:rPr>
        <w:rFonts w:cs="Tahoma"/>
        <w:szCs w:val="24"/>
      </w:rPr>
      <w:t>DE</w:t>
    </w:r>
    <w:r w:rsidRPr="000E64F0">
      <w:rPr>
        <w:rFonts w:cs="Tahoma"/>
        <w:szCs w:val="24"/>
      </w:rPr>
      <w:t xml:space="preserve"> BOGOTÁ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D4"/>
    <w:rsid w:val="00045C44"/>
    <w:rsid w:val="000475C5"/>
    <w:rsid w:val="00053B44"/>
    <w:rsid w:val="00057206"/>
    <w:rsid w:val="00082925"/>
    <w:rsid w:val="000B2412"/>
    <w:rsid w:val="000F2328"/>
    <w:rsid w:val="00100280"/>
    <w:rsid w:val="00116F8C"/>
    <w:rsid w:val="00140894"/>
    <w:rsid w:val="00186C4A"/>
    <w:rsid w:val="00192B43"/>
    <w:rsid w:val="001F5BEA"/>
    <w:rsid w:val="00221211"/>
    <w:rsid w:val="0025115E"/>
    <w:rsid w:val="002763EB"/>
    <w:rsid w:val="002862D2"/>
    <w:rsid w:val="00291EEB"/>
    <w:rsid w:val="002C76E9"/>
    <w:rsid w:val="002D1F93"/>
    <w:rsid w:val="002E6BB6"/>
    <w:rsid w:val="002F6607"/>
    <w:rsid w:val="003204E1"/>
    <w:rsid w:val="00320F38"/>
    <w:rsid w:val="00323225"/>
    <w:rsid w:val="00331546"/>
    <w:rsid w:val="00341247"/>
    <w:rsid w:val="003827D7"/>
    <w:rsid w:val="003D2840"/>
    <w:rsid w:val="00422A81"/>
    <w:rsid w:val="00426527"/>
    <w:rsid w:val="004449DA"/>
    <w:rsid w:val="00457049"/>
    <w:rsid w:val="0045779E"/>
    <w:rsid w:val="0048456A"/>
    <w:rsid w:val="004B5AAA"/>
    <w:rsid w:val="004B5ED0"/>
    <w:rsid w:val="004C19F1"/>
    <w:rsid w:val="0051696C"/>
    <w:rsid w:val="005256DB"/>
    <w:rsid w:val="0053160A"/>
    <w:rsid w:val="00553FB4"/>
    <w:rsid w:val="00587915"/>
    <w:rsid w:val="00595A0A"/>
    <w:rsid w:val="005A5950"/>
    <w:rsid w:val="005A72B0"/>
    <w:rsid w:val="00600F15"/>
    <w:rsid w:val="00605D47"/>
    <w:rsid w:val="00620942"/>
    <w:rsid w:val="00637A8C"/>
    <w:rsid w:val="00664BE5"/>
    <w:rsid w:val="006E3AD4"/>
    <w:rsid w:val="0070146B"/>
    <w:rsid w:val="00721C46"/>
    <w:rsid w:val="00744000"/>
    <w:rsid w:val="0079409D"/>
    <w:rsid w:val="007B46F2"/>
    <w:rsid w:val="007E2F55"/>
    <w:rsid w:val="00803611"/>
    <w:rsid w:val="00816980"/>
    <w:rsid w:val="00821F52"/>
    <w:rsid w:val="00836BB4"/>
    <w:rsid w:val="0088489F"/>
    <w:rsid w:val="008944ED"/>
    <w:rsid w:val="008A243B"/>
    <w:rsid w:val="008A4C46"/>
    <w:rsid w:val="008C3CF9"/>
    <w:rsid w:val="008C6CAF"/>
    <w:rsid w:val="00912CB3"/>
    <w:rsid w:val="00917C55"/>
    <w:rsid w:val="0096234E"/>
    <w:rsid w:val="009D6627"/>
    <w:rsid w:val="009E31E0"/>
    <w:rsid w:val="00A060A0"/>
    <w:rsid w:val="00A30743"/>
    <w:rsid w:val="00A67AC7"/>
    <w:rsid w:val="00A71002"/>
    <w:rsid w:val="00A850AE"/>
    <w:rsid w:val="00AD769D"/>
    <w:rsid w:val="00B05CC5"/>
    <w:rsid w:val="00B05DD0"/>
    <w:rsid w:val="00B303CA"/>
    <w:rsid w:val="00B43435"/>
    <w:rsid w:val="00B47E92"/>
    <w:rsid w:val="00B6092F"/>
    <w:rsid w:val="00B7070F"/>
    <w:rsid w:val="00BB7003"/>
    <w:rsid w:val="00BC0D1C"/>
    <w:rsid w:val="00C84841"/>
    <w:rsid w:val="00D0502A"/>
    <w:rsid w:val="00D214B4"/>
    <w:rsid w:val="00D27EF1"/>
    <w:rsid w:val="00D973B1"/>
    <w:rsid w:val="00E004D3"/>
    <w:rsid w:val="00E0068A"/>
    <w:rsid w:val="00E324B6"/>
    <w:rsid w:val="00E520C8"/>
    <w:rsid w:val="00E86DC4"/>
    <w:rsid w:val="00E90EA8"/>
    <w:rsid w:val="00E97DED"/>
    <w:rsid w:val="00EC5D62"/>
    <w:rsid w:val="00ED6452"/>
    <w:rsid w:val="00EF6222"/>
    <w:rsid w:val="00EF72CA"/>
    <w:rsid w:val="00F441D3"/>
    <w:rsid w:val="00F5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24A4038-0986-4C51-BA48-10AA7FEB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527"/>
    <w:pPr>
      <w:widowControl w:val="0"/>
      <w:spacing w:after="0" w:line="240" w:lineRule="auto"/>
    </w:pPr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">
    <w:name w:val="Quote"/>
    <w:basedOn w:val="Normal"/>
    <w:next w:val="Normal"/>
    <w:link w:val="CitaCar"/>
    <w:uiPriority w:val="29"/>
    <w:qFormat/>
    <w:rsid w:val="00426527"/>
    <w:pPr>
      <w:ind w:left="720" w:right="567"/>
    </w:pPr>
    <w:rPr>
      <w:i/>
      <w:iCs/>
      <w:color w:val="000000" w:themeColor="text1"/>
      <w:sz w:val="20"/>
    </w:rPr>
  </w:style>
  <w:style w:type="character" w:customStyle="1" w:styleId="CitaCar">
    <w:name w:val="Cita Car"/>
    <w:basedOn w:val="Fuentedeprrafopredeter"/>
    <w:link w:val="Cita"/>
    <w:uiPriority w:val="29"/>
    <w:rsid w:val="00426527"/>
    <w:rPr>
      <w:i/>
      <w:iCs/>
      <w:color w:val="000000" w:themeColor="text1"/>
      <w:sz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426527"/>
    <w:rPr>
      <w:sz w:val="16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6527"/>
    <w:rPr>
      <w:sz w:val="16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26527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42652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AD4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AD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36B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BB4"/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36B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BB4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158BF-E19B-4836-9223-B6DCAF78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myriam usme p</dc:creator>
  <cp:lastModifiedBy>myriam usme p</cp:lastModifiedBy>
  <cp:revision>2</cp:revision>
  <cp:lastPrinted>2020-10-27T16:52:00Z</cp:lastPrinted>
  <dcterms:created xsi:type="dcterms:W3CDTF">2020-10-27T23:51:00Z</dcterms:created>
  <dcterms:modified xsi:type="dcterms:W3CDTF">2020-10-27T23:51:00Z</dcterms:modified>
</cp:coreProperties>
</file>