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08" w:rsidRDefault="00A873F1">
      <w:hyperlink r:id="rId4" w:history="1">
        <w:r w:rsidRPr="00666910">
          <w:rPr>
            <w:rStyle w:val="Hipervnculo"/>
          </w:rPr>
          <w:t>https://etbcsj-my.sharepoint.com/:b:/g/personal/j47cctobt_cendoj_ramajudicial_gov_co/EWNLQ4p9Y7ZOnt7y0FU6ilwB9HwxC7ICtBfk9vn4wjdMjA?e=QRMB1H</w:t>
        </w:r>
      </w:hyperlink>
      <w:r>
        <w:t xml:space="preserve"> </w:t>
      </w:r>
      <w:bookmarkStart w:id="0" w:name="_GoBack"/>
      <w:bookmarkEnd w:id="0"/>
    </w:p>
    <w:sectPr w:rsidR="00C32408" w:rsidSect="00B10F4C">
      <w:pgSz w:w="12242" w:h="18722" w:code="14"/>
      <w:pgMar w:top="1417" w:right="1701" w:bottom="1417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F1"/>
    <w:rsid w:val="00A873F1"/>
    <w:rsid w:val="00B10F4C"/>
    <w:rsid w:val="00C3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7E9EA-1B18-416D-A24E-D0D44D04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73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b:/g/personal/j47cctobt_cendoj_ramajudicial_gov_co/EWNLQ4p9Y7ZOnt7y0FU6ilwB9HwxC7ICtBfk9vn4wjdMjA?e=QRMB1H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Rocio   Lopez Ortiz</dc:creator>
  <cp:keywords/>
  <dc:description/>
  <cp:lastModifiedBy>Mery Rocio   Lopez Ortiz </cp:lastModifiedBy>
  <cp:revision>1</cp:revision>
  <dcterms:created xsi:type="dcterms:W3CDTF">2021-11-08T13:59:00Z</dcterms:created>
  <dcterms:modified xsi:type="dcterms:W3CDTF">2021-11-08T13:59:00Z</dcterms:modified>
</cp:coreProperties>
</file>