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A0" w:rsidRPr="00CA4A85" w:rsidRDefault="00CD73A0" w:rsidP="00CD73A0">
      <w:pPr>
        <w:jc w:val="center"/>
        <w:rPr>
          <w:rFonts w:ascii="Tahoma" w:hAnsi="Tahoma" w:cs="Tahoma"/>
          <w:b/>
          <w:lang w:val="es-MX"/>
        </w:rPr>
      </w:pPr>
      <w:r w:rsidRPr="00CA4A85">
        <w:rPr>
          <w:rFonts w:ascii="Tahoma" w:hAnsi="Tahoma" w:cs="Tahoma"/>
          <w:b/>
          <w:lang w:val="es-MX"/>
        </w:rPr>
        <w:t>CONSTANCIA NOTIFICACION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CD73A0" w:rsidRPr="00CA4A85" w:rsidTr="00CD73A0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6E581D" w:rsidP="00DA2AE1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2016</w:t>
            </w:r>
            <w:r w:rsidR="00BA3A39" w:rsidRPr="00CA4A85">
              <w:rPr>
                <w:rFonts w:ascii="Tahoma" w:hAnsi="Tahoma" w:cs="Tahoma"/>
                <w:lang w:val="es-MX"/>
              </w:rPr>
              <w:t>-00</w:t>
            </w:r>
            <w:r>
              <w:rPr>
                <w:rFonts w:ascii="Tahoma" w:hAnsi="Tahoma" w:cs="Tahoma"/>
                <w:lang w:val="es-MX"/>
              </w:rPr>
              <w:t>123</w:t>
            </w:r>
            <w:r w:rsidR="00CD73A0" w:rsidRPr="00CA4A85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CD73A0" w:rsidRPr="00CA4A85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6E581D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MARIBEL VICTORIA CERON</w:t>
            </w:r>
          </w:p>
        </w:tc>
      </w:tr>
      <w:tr w:rsidR="00CD73A0" w:rsidRPr="00CA4A85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 w:rsidP="009754AA">
            <w:pPr>
              <w:autoSpaceDE w:val="0"/>
              <w:autoSpaceDN w:val="0"/>
              <w:rPr>
                <w:rFonts w:ascii="Tahoma" w:hAnsi="Tahoma" w:cs="Tahoma"/>
              </w:rPr>
            </w:pPr>
            <w:r w:rsidRPr="00CA4A85">
              <w:rPr>
                <w:rFonts w:ascii="Tahoma" w:hAnsi="Tahoma" w:cs="Tahoma"/>
              </w:rPr>
              <w:t xml:space="preserve">NACION- MINISTERIO DE </w:t>
            </w:r>
            <w:r w:rsidR="009754AA" w:rsidRPr="00CA4A85">
              <w:rPr>
                <w:rFonts w:ascii="Tahoma" w:hAnsi="Tahoma" w:cs="Tahoma"/>
              </w:rPr>
              <w:t>DEFENSA –</w:t>
            </w:r>
            <w:r w:rsidR="00BA3A39" w:rsidRPr="00CA4A85">
              <w:rPr>
                <w:rFonts w:ascii="Tahoma" w:hAnsi="Tahoma" w:cs="Tahoma"/>
              </w:rPr>
              <w:t xml:space="preserve"> POLICIA NACIONAL</w:t>
            </w:r>
          </w:p>
        </w:tc>
      </w:tr>
      <w:tr w:rsidR="00CD73A0" w:rsidRPr="00CA4A85" w:rsidTr="00CD73A0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A4A85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lang w:val="es-MX"/>
              </w:rPr>
              <w:t>NULIDAD Y RESTABLECIMIENTO DEL DERECHO</w:t>
            </w:r>
          </w:p>
        </w:tc>
      </w:tr>
    </w:tbl>
    <w:p w:rsidR="00CD73A0" w:rsidRPr="00CA4A85" w:rsidRDefault="00CD73A0" w:rsidP="00CD73A0">
      <w:pPr>
        <w:jc w:val="both"/>
        <w:rPr>
          <w:rFonts w:ascii="Tahoma" w:hAnsi="Tahoma" w:cs="Tahoma"/>
        </w:rPr>
      </w:pPr>
      <w:r w:rsidRPr="00CA4A85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CA4A85" w:rsidRPr="00CA4A85">
        <w:rPr>
          <w:rFonts w:ascii="Tahoma" w:hAnsi="Tahoma" w:cs="Tahoma"/>
          <w:lang w:val="es-MX"/>
        </w:rPr>
        <w:t>GP</w:t>
      </w:r>
      <w:r w:rsidRPr="00CA4A85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CA4A85">
        <w:rPr>
          <w:rFonts w:ascii="Tahoma" w:hAnsi="Tahoma" w:cs="Tahoma"/>
          <w:b/>
          <w:bCs/>
          <w:lang w:val="es-MX"/>
        </w:rPr>
        <w:t>NOTIFICO PERSONALMENTE</w:t>
      </w:r>
      <w:r w:rsidR="00D020D6" w:rsidRPr="00CA4A85">
        <w:rPr>
          <w:rFonts w:ascii="Tahoma" w:hAnsi="Tahoma" w:cs="Tahoma"/>
          <w:lang w:val="es-MX"/>
        </w:rPr>
        <w:t xml:space="preserve"> la demanda</w:t>
      </w:r>
      <w:r w:rsidR="006E581D">
        <w:rPr>
          <w:rFonts w:ascii="Tahoma" w:hAnsi="Tahoma" w:cs="Tahoma"/>
          <w:lang w:val="es-MX"/>
        </w:rPr>
        <w:t xml:space="preserve"> </w:t>
      </w:r>
      <w:r w:rsidRPr="00CA4A85">
        <w:rPr>
          <w:rFonts w:ascii="Tahoma" w:hAnsi="Tahoma" w:cs="Tahoma"/>
          <w:lang w:val="es-MX"/>
        </w:rPr>
        <w:t xml:space="preserve">y el contenido del AUTO mediante el cual se </w:t>
      </w:r>
      <w:r w:rsidRPr="00CA4A85">
        <w:rPr>
          <w:rFonts w:ascii="Tahoma" w:hAnsi="Tahoma" w:cs="Tahoma"/>
          <w:b/>
          <w:bCs/>
        </w:rPr>
        <w:t>ADMITE</w:t>
      </w:r>
      <w:r w:rsidRPr="00CA4A85">
        <w:rPr>
          <w:rFonts w:ascii="Tahoma" w:hAnsi="Tahoma" w:cs="Tahoma"/>
        </w:rPr>
        <w:t>, dentro del proceso de la referencia.</w:t>
      </w:r>
    </w:p>
    <w:p w:rsidR="00CD73A0" w:rsidRPr="00CA4A85" w:rsidRDefault="00CD73A0" w:rsidP="00CD73A0">
      <w:pPr>
        <w:jc w:val="both"/>
        <w:rPr>
          <w:rFonts w:ascii="Tahoma" w:hAnsi="Tahoma" w:cs="Tahoma"/>
        </w:rPr>
      </w:pPr>
      <w:r w:rsidRPr="00CA4A85">
        <w:rPr>
          <w:rFonts w:ascii="Tahoma" w:hAnsi="Tahoma" w:cs="Tahoma"/>
        </w:rPr>
        <w:t>Por este mismo medio adjunto copia de la citada providencia y de la demanda en PDF.</w:t>
      </w:r>
    </w:p>
    <w:p w:rsidR="00CD73A0" w:rsidRPr="00CA4A85" w:rsidRDefault="00CD73A0" w:rsidP="00CD73A0">
      <w:pPr>
        <w:jc w:val="both"/>
        <w:rPr>
          <w:rFonts w:ascii="Tahoma" w:hAnsi="Tahoma" w:cs="Tahoma"/>
          <w:lang w:val="es-MX"/>
        </w:rPr>
      </w:pPr>
      <w:r w:rsidRPr="00CA4A85">
        <w:rPr>
          <w:rFonts w:ascii="Tahoma" w:hAnsi="Tahoma" w:cs="Tahoma"/>
        </w:rPr>
        <w:t>Se presumirá que el receptor de este mensaje ha recibido la notificación “cuando el iniciador recepcione acuse de recibo o se pueda por otro medio constatar el acceso del destinatario del mensaje” al tenor del Artículo 612 del CGP.  </w:t>
      </w:r>
    </w:p>
    <w:p w:rsidR="00CD73A0" w:rsidRPr="00CA4A85" w:rsidRDefault="00CD73A0" w:rsidP="00CD73A0">
      <w:pPr>
        <w:jc w:val="both"/>
        <w:rPr>
          <w:rFonts w:ascii="Tahoma" w:hAnsi="Tahoma" w:cs="Tahoma"/>
          <w:b/>
          <w:bCs/>
          <w:lang w:val="es-MX"/>
        </w:rPr>
      </w:pPr>
      <w:r w:rsidRPr="00CA4A85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413F59" w:rsidRPr="004425A6" w:rsidRDefault="00413F59" w:rsidP="00413F5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HEIDY PEREZ CALAMBAS</w:t>
      </w:r>
    </w:p>
    <w:p w:rsidR="00413F59" w:rsidRDefault="00413F59" w:rsidP="00413F59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</w:rPr>
        <w:t>Secretaria</w:t>
      </w:r>
    </w:p>
    <w:p w:rsidR="00CD73A0" w:rsidRDefault="00CD73A0" w:rsidP="00413F59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CD73A0" w:rsidRDefault="00CD73A0" w:rsidP="00CA4A8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CA4A8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CA4A8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CA4A85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BA3A39" w:rsidRDefault="006E581D" w:rsidP="00BA3A39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Popayán, </w:t>
      </w:r>
      <w:r w:rsidR="0088781C">
        <w:rPr>
          <w:rFonts w:ascii="Tahoma" w:eastAsia="Times New Roman" w:hAnsi="Tahoma" w:cs="Tahoma"/>
          <w:bCs/>
          <w:sz w:val="24"/>
          <w:szCs w:val="24"/>
        </w:rPr>
        <w:t>quince</w:t>
      </w: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88781C">
        <w:rPr>
          <w:rFonts w:ascii="Tahoma" w:eastAsia="Times New Roman" w:hAnsi="Tahoma" w:cs="Tahoma"/>
          <w:bCs/>
          <w:sz w:val="24"/>
          <w:szCs w:val="24"/>
        </w:rPr>
        <w:t xml:space="preserve">  (15</w:t>
      </w:r>
      <w:r>
        <w:rPr>
          <w:rFonts w:ascii="Tahoma" w:eastAsia="Times New Roman" w:hAnsi="Tahoma" w:cs="Tahoma"/>
          <w:bCs/>
          <w:sz w:val="24"/>
          <w:szCs w:val="24"/>
        </w:rPr>
        <w:t>) de febrero</w:t>
      </w:r>
      <w:r w:rsidR="00CA4A85">
        <w:rPr>
          <w:rFonts w:ascii="Tahoma" w:eastAsia="Times New Roman" w:hAnsi="Tahoma" w:cs="Tahoma"/>
          <w:bCs/>
          <w:sz w:val="24"/>
          <w:szCs w:val="24"/>
        </w:rPr>
        <w:t xml:space="preserve"> de dos mil dieciocho (2018</w:t>
      </w:r>
      <w:r w:rsidR="00BA3A39" w:rsidRPr="00BA3A39">
        <w:rPr>
          <w:rFonts w:ascii="Tahoma" w:eastAsia="Times New Roman" w:hAnsi="Tahoma" w:cs="Tahoma"/>
          <w:bCs/>
          <w:sz w:val="24"/>
          <w:szCs w:val="24"/>
        </w:rPr>
        <w:t>)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6E581D" w:rsidRPr="00CA4A85" w:rsidTr="00FE102B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1D" w:rsidRPr="00CA4A85" w:rsidRDefault="006E581D" w:rsidP="00FE102B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1D" w:rsidRPr="00CA4A85" w:rsidRDefault="006E581D" w:rsidP="00FE102B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2016</w:t>
            </w:r>
            <w:r w:rsidRPr="00CA4A85">
              <w:rPr>
                <w:rFonts w:ascii="Tahoma" w:hAnsi="Tahoma" w:cs="Tahoma"/>
                <w:lang w:val="es-MX"/>
              </w:rPr>
              <w:t>-00</w:t>
            </w:r>
            <w:r>
              <w:rPr>
                <w:rFonts w:ascii="Tahoma" w:hAnsi="Tahoma" w:cs="Tahoma"/>
                <w:lang w:val="es-MX"/>
              </w:rPr>
              <w:t>123</w:t>
            </w:r>
            <w:r w:rsidRPr="00CA4A85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6E581D" w:rsidRPr="00CA4A85" w:rsidTr="00FE102B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1D" w:rsidRPr="00CA4A85" w:rsidRDefault="006E581D" w:rsidP="00FE102B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1D" w:rsidRPr="00CA4A85" w:rsidRDefault="006E581D" w:rsidP="00FE102B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MARIBEL VICTORIA CERON</w:t>
            </w:r>
          </w:p>
        </w:tc>
      </w:tr>
      <w:tr w:rsidR="006E581D" w:rsidRPr="00CA4A85" w:rsidTr="00FE102B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1D" w:rsidRPr="00CA4A85" w:rsidRDefault="006E581D" w:rsidP="00FE102B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1D" w:rsidRPr="00CA4A85" w:rsidRDefault="006E581D" w:rsidP="00FE102B">
            <w:pPr>
              <w:autoSpaceDE w:val="0"/>
              <w:autoSpaceDN w:val="0"/>
              <w:rPr>
                <w:rFonts w:ascii="Tahoma" w:hAnsi="Tahoma" w:cs="Tahoma"/>
              </w:rPr>
            </w:pPr>
            <w:r w:rsidRPr="00CA4A85">
              <w:rPr>
                <w:rFonts w:ascii="Tahoma" w:hAnsi="Tahoma" w:cs="Tahoma"/>
              </w:rPr>
              <w:t>NACION- MINISTERIO DE DEFENSA – POLICIA NACIONAL</w:t>
            </w:r>
          </w:p>
        </w:tc>
      </w:tr>
      <w:tr w:rsidR="006E581D" w:rsidRPr="00CA4A85" w:rsidTr="00FE102B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1D" w:rsidRPr="00CA4A85" w:rsidRDefault="006E581D" w:rsidP="00FE102B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1D" w:rsidRPr="00CA4A85" w:rsidRDefault="006E581D" w:rsidP="00FE102B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lang w:val="es-MX"/>
              </w:rPr>
              <w:t>NULIDAD Y RESTABLECIMIENTO DEL DERECHO</w:t>
            </w:r>
          </w:p>
        </w:tc>
      </w:tr>
    </w:tbl>
    <w:p w:rsidR="00BA3A39" w:rsidRPr="00BA3A39" w:rsidRDefault="00BA3A39" w:rsidP="00BA3A39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CD73A0" w:rsidRPr="004425A6" w:rsidRDefault="00CD73A0" w:rsidP="00CD73A0">
      <w:pPr>
        <w:jc w:val="both"/>
        <w:rPr>
          <w:rFonts w:ascii="Tahoma" w:hAnsi="Tahoma" w:cs="Tahoma"/>
        </w:rPr>
      </w:pPr>
      <w:r w:rsidRPr="004425A6">
        <w:rPr>
          <w:rFonts w:ascii="Tahoma" w:hAnsi="Tahoma" w:cs="Tahoma"/>
        </w:rPr>
        <w:t>En la fecha dejo constancia que la última notificación del Auto que ADMITE LA DEMANDA</w:t>
      </w:r>
      <w:r w:rsidR="006E581D">
        <w:rPr>
          <w:rFonts w:ascii="Tahoma" w:hAnsi="Tahoma" w:cs="Tahoma"/>
        </w:rPr>
        <w:t xml:space="preserve"> y</w:t>
      </w:r>
      <w:r w:rsidR="00DA2AE1">
        <w:rPr>
          <w:rFonts w:ascii="Tahoma" w:hAnsi="Tahoma" w:cs="Tahoma"/>
        </w:rPr>
        <w:t xml:space="preserve"> </w:t>
      </w:r>
      <w:r w:rsidRPr="004425A6">
        <w:rPr>
          <w:rFonts w:ascii="Tahoma" w:hAnsi="Tahoma" w:cs="Tahoma"/>
        </w:rPr>
        <w:t xml:space="preserve"> LA DEMANDA, en el proceso de la referencia, se efectuó el día</w:t>
      </w:r>
      <w:r>
        <w:rPr>
          <w:rFonts w:ascii="Tahoma" w:hAnsi="Tahoma" w:cs="Tahoma"/>
        </w:rPr>
        <w:t xml:space="preserve"> </w:t>
      </w:r>
      <w:r w:rsidR="0088781C">
        <w:rPr>
          <w:rFonts w:ascii="Tahoma" w:hAnsi="Tahoma" w:cs="Tahoma"/>
          <w:b/>
          <w:u w:val="single"/>
        </w:rPr>
        <w:t>15</w:t>
      </w:r>
      <w:r w:rsidRPr="007A7208">
        <w:rPr>
          <w:rFonts w:ascii="Tahoma" w:hAnsi="Tahoma" w:cs="Tahoma"/>
          <w:b/>
          <w:u w:val="single"/>
        </w:rPr>
        <w:t xml:space="preserve"> de</w:t>
      </w:r>
      <w:r w:rsidR="00444E4B">
        <w:rPr>
          <w:rFonts w:ascii="Tahoma" w:hAnsi="Tahoma" w:cs="Tahoma"/>
          <w:b/>
          <w:u w:val="single"/>
        </w:rPr>
        <w:t xml:space="preserve"> </w:t>
      </w:r>
      <w:r w:rsidR="00DA2AE1">
        <w:rPr>
          <w:rFonts w:ascii="Tahoma" w:hAnsi="Tahoma" w:cs="Tahoma"/>
          <w:b/>
          <w:u w:val="single"/>
        </w:rPr>
        <w:t>febrero</w:t>
      </w:r>
      <w:r w:rsidR="00D056F1">
        <w:rPr>
          <w:rFonts w:ascii="Tahoma" w:hAnsi="Tahoma" w:cs="Tahoma"/>
          <w:b/>
          <w:u w:val="single"/>
        </w:rPr>
        <w:t xml:space="preserve"> </w:t>
      </w:r>
      <w:r w:rsidR="00CA4A85">
        <w:rPr>
          <w:rFonts w:ascii="Tahoma" w:hAnsi="Tahoma" w:cs="Tahoma"/>
          <w:b/>
          <w:u w:val="single"/>
        </w:rPr>
        <w:t>de 2018</w:t>
      </w:r>
      <w:r w:rsidRPr="004425A6">
        <w:rPr>
          <w:rFonts w:ascii="Tahoma" w:hAnsi="Tahoma" w:cs="Tahoma"/>
        </w:rPr>
        <w:t xml:space="preserve">, en consecuencia, </w:t>
      </w:r>
      <w:r w:rsidRPr="004425A6">
        <w:rPr>
          <w:rFonts w:ascii="Tahoma" w:hAnsi="Tahoma" w:cs="Tahoma"/>
          <w:b/>
          <w:u w:val="single"/>
        </w:rPr>
        <w:t xml:space="preserve">a partir del día </w:t>
      </w:r>
      <w:r w:rsidR="0088781C">
        <w:rPr>
          <w:rFonts w:ascii="Tahoma" w:hAnsi="Tahoma" w:cs="Tahoma"/>
          <w:b/>
          <w:u w:val="single"/>
        </w:rPr>
        <w:t>16</w:t>
      </w:r>
      <w:bookmarkStart w:id="0" w:name="_GoBack"/>
      <w:bookmarkEnd w:id="0"/>
      <w:r w:rsidR="00D056F1">
        <w:rPr>
          <w:rFonts w:ascii="Tahoma" w:hAnsi="Tahoma" w:cs="Tahoma"/>
          <w:b/>
          <w:u w:val="single"/>
        </w:rPr>
        <w:t xml:space="preserve"> </w:t>
      </w:r>
      <w:r w:rsidRPr="007A7208">
        <w:rPr>
          <w:rFonts w:ascii="Tahoma" w:hAnsi="Tahoma" w:cs="Tahoma"/>
          <w:b/>
          <w:u w:val="single"/>
        </w:rPr>
        <w:t xml:space="preserve">de </w:t>
      </w:r>
      <w:r w:rsidR="00DA2AE1">
        <w:rPr>
          <w:rFonts w:ascii="Tahoma" w:hAnsi="Tahoma" w:cs="Tahoma"/>
          <w:b/>
          <w:u w:val="single"/>
        </w:rPr>
        <w:t>febrero de 2018</w:t>
      </w:r>
      <w:r w:rsidRPr="004425A6">
        <w:rPr>
          <w:rFonts w:ascii="Tahoma" w:hAnsi="Tahoma" w:cs="Tahoma"/>
          <w:u w:val="single"/>
        </w:rPr>
        <w:t xml:space="preserve"> </w:t>
      </w:r>
      <w:r w:rsidRPr="004425A6">
        <w:rPr>
          <w:rFonts w:ascii="Tahoma" w:hAnsi="Tahoma" w:cs="Tahoma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A13078" w:rsidRDefault="00A13078" w:rsidP="00CD73A0">
      <w:pPr>
        <w:spacing w:after="0"/>
        <w:jc w:val="center"/>
        <w:rPr>
          <w:rFonts w:ascii="Tahoma" w:hAnsi="Tahoma" w:cs="Tahoma"/>
          <w:b/>
        </w:rPr>
      </w:pPr>
    </w:p>
    <w:p w:rsidR="00A13078" w:rsidRDefault="00A13078" w:rsidP="00CD73A0">
      <w:pPr>
        <w:spacing w:after="0"/>
        <w:jc w:val="center"/>
        <w:rPr>
          <w:rFonts w:ascii="Tahoma" w:hAnsi="Tahoma" w:cs="Tahoma"/>
          <w:b/>
        </w:rPr>
      </w:pPr>
    </w:p>
    <w:p w:rsidR="00CD73A0" w:rsidRPr="004425A6" w:rsidRDefault="00413F59" w:rsidP="00CD73A0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HEIDY PEREZ CALAMBAS</w:t>
      </w: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</w:rPr>
        <w:t>Secretaria</w:t>
      </w:r>
    </w:p>
    <w:p w:rsidR="00617767" w:rsidRDefault="00617767" w:rsidP="00CD73A0">
      <w:pPr>
        <w:spacing w:after="0"/>
        <w:jc w:val="center"/>
        <w:rPr>
          <w:rFonts w:ascii="Tahoma" w:hAnsi="Tahoma" w:cs="Tahoma"/>
        </w:rPr>
      </w:pPr>
    </w:p>
    <w:sectPr w:rsidR="00617767" w:rsidSect="00CA4A8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23672"/>
    <w:rsid w:val="00044BA1"/>
    <w:rsid w:val="00084131"/>
    <w:rsid w:val="000A3FB9"/>
    <w:rsid w:val="00105F39"/>
    <w:rsid w:val="00110A04"/>
    <w:rsid w:val="00170978"/>
    <w:rsid w:val="00191108"/>
    <w:rsid w:val="001F0EAC"/>
    <w:rsid w:val="002120A0"/>
    <w:rsid w:val="00213642"/>
    <w:rsid w:val="002649B7"/>
    <w:rsid w:val="0029378F"/>
    <w:rsid w:val="002A7A96"/>
    <w:rsid w:val="002B17A7"/>
    <w:rsid w:val="002D42CC"/>
    <w:rsid w:val="003C04F6"/>
    <w:rsid w:val="003D501E"/>
    <w:rsid w:val="00413F59"/>
    <w:rsid w:val="00434441"/>
    <w:rsid w:val="00444E4B"/>
    <w:rsid w:val="00617767"/>
    <w:rsid w:val="006267E7"/>
    <w:rsid w:val="00644BA2"/>
    <w:rsid w:val="0064697D"/>
    <w:rsid w:val="006D0473"/>
    <w:rsid w:val="006E581D"/>
    <w:rsid w:val="0071473F"/>
    <w:rsid w:val="0078620F"/>
    <w:rsid w:val="007D0472"/>
    <w:rsid w:val="007D76DD"/>
    <w:rsid w:val="007E4CB9"/>
    <w:rsid w:val="0088781C"/>
    <w:rsid w:val="008A6C1F"/>
    <w:rsid w:val="008E607B"/>
    <w:rsid w:val="008F3627"/>
    <w:rsid w:val="009754AA"/>
    <w:rsid w:val="00976662"/>
    <w:rsid w:val="00981CFB"/>
    <w:rsid w:val="00A007D2"/>
    <w:rsid w:val="00A13078"/>
    <w:rsid w:val="00A56BC2"/>
    <w:rsid w:val="00AF33CF"/>
    <w:rsid w:val="00B4514A"/>
    <w:rsid w:val="00BA3A39"/>
    <w:rsid w:val="00BE23A7"/>
    <w:rsid w:val="00C208A5"/>
    <w:rsid w:val="00CA4A85"/>
    <w:rsid w:val="00CD73A0"/>
    <w:rsid w:val="00D020D6"/>
    <w:rsid w:val="00D056F1"/>
    <w:rsid w:val="00D14039"/>
    <w:rsid w:val="00D274EA"/>
    <w:rsid w:val="00D344C2"/>
    <w:rsid w:val="00D85629"/>
    <w:rsid w:val="00D93E5B"/>
    <w:rsid w:val="00DA2AE1"/>
    <w:rsid w:val="00DC476B"/>
    <w:rsid w:val="00E16823"/>
    <w:rsid w:val="00E26420"/>
    <w:rsid w:val="00F11A63"/>
    <w:rsid w:val="00F84FA4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44</cp:revision>
  <cp:lastPrinted>2016-11-02T18:07:00Z</cp:lastPrinted>
  <dcterms:created xsi:type="dcterms:W3CDTF">2016-08-25T19:02:00Z</dcterms:created>
  <dcterms:modified xsi:type="dcterms:W3CDTF">2018-02-15T21:22:00Z</dcterms:modified>
</cp:coreProperties>
</file>