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3F" w:rsidRPr="00114155" w:rsidRDefault="00ED2E78" w:rsidP="00FF2C3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4757420</wp:posOffset>
            </wp:positionH>
            <wp:positionV relativeFrom="paragraph">
              <wp:posOffset>-500380</wp:posOffset>
            </wp:positionV>
            <wp:extent cx="800100" cy="6477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FF2C3F" w:rsidRPr="0069390C" w:rsidRDefault="00FF2C3F" w:rsidP="00FF2C3F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FF2C3F" w:rsidRPr="00114155" w:rsidRDefault="00FF2C3F" w:rsidP="00FF2C3F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</w:t>
      </w:r>
      <w:r w:rsidR="007C00B9">
        <w:rPr>
          <w:rFonts w:ascii="Century Gothic" w:hAnsi="Century Gothic"/>
          <w:b/>
          <w:sz w:val="28"/>
          <w:szCs w:val="28"/>
        </w:rPr>
        <w:t xml:space="preserve"> DE EXCEPCIONES </w:t>
      </w:r>
    </w:p>
    <w:p w:rsidR="00FF2C3F" w:rsidRDefault="00FF2C3F" w:rsidP="00FF2C3F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1"/>
        <w:gridCol w:w="1596"/>
        <w:gridCol w:w="1417"/>
        <w:gridCol w:w="3119"/>
        <w:gridCol w:w="4325"/>
      </w:tblGrid>
      <w:tr w:rsidR="00FF2C3F" w:rsidRPr="007F73B2" w:rsidTr="00C97D5C">
        <w:trPr>
          <w:trHeight w:val="377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N.</w:t>
            </w:r>
          </w:p>
        </w:tc>
        <w:tc>
          <w:tcPr>
            <w:tcW w:w="2231" w:type="dxa"/>
            <w:shd w:val="clear" w:color="auto" w:fill="auto"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MEDIO DE CONTROL</w:t>
            </w:r>
          </w:p>
        </w:tc>
        <w:tc>
          <w:tcPr>
            <w:tcW w:w="3013" w:type="dxa"/>
            <w:gridSpan w:val="2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RADICADO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DEMANDANTE</w:t>
            </w:r>
          </w:p>
        </w:tc>
        <w:tc>
          <w:tcPr>
            <w:tcW w:w="4325" w:type="dxa"/>
            <w:shd w:val="clear" w:color="auto" w:fill="auto"/>
            <w:noWrap/>
            <w:hideMark/>
          </w:tcPr>
          <w:p w:rsidR="00FF2C3F" w:rsidRPr="007F73B2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7F73B2">
              <w:rPr>
                <w:rFonts w:ascii="Century Gothic" w:hAnsi="Century Gothic"/>
                <w:b/>
                <w:bCs/>
                <w:sz w:val="16"/>
                <w:szCs w:val="16"/>
              </w:rPr>
              <w:t>DEMANDADO</w:t>
            </w:r>
          </w:p>
        </w:tc>
      </w:tr>
      <w:tr w:rsidR="00FF2C3F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  <w:hideMark/>
          </w:tcPr>
          <w:p w:rsidR="00FF2C3F" w:rsidRPr="007F73B2" w:rsidRDefault="00FF2C3F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2231" w:type="dxa"/>
            <w:shd w:val="clear" w:color="auto" w:fill="auto"/>
            <w:noWrap/>
            <w:hideMark/>
          </w:tcPr>
          <w:p w:rsidR="00FF2C3F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  <w:hideMark/>
          </w:tcPr>
          <w:p w:rsidR="00FF2C3F" w:rsidRDefault="00FF2C3F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A67CC" w:rsidRPr="007F73B2" w:rsidRDefault="00EA67CC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FF2C3F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</w:t>
            </w:r>
            <w:r w:rsidR="00EA67CC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139</w:t>
            </w:r>
            <w:r w:rsidR="00EA67CC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FF2C3F" w:rsidRPr="007F73B2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Carlos Arturo Camacho Tunubala</w:t>
            </w:r>
          </w:p>
        </w:tc>
        <w:tc>
          <w:tcPr>
            <w:tcW w:w="4325" w:type="dxa"/>
            <w:shd w:val="clear" w:color="auto" w:fill="auto"/>
            <w:noWrap/>
          </w:tcPr>
          <w:p w:rsidR="00FF2C3F" w:rsidRPr="007F73B2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Administrativa de Gestión Pensional y Contribuciones Parafiscales UGPP</w:t>
            </w:r>
          </w:p>
        </w:tc>
      </w:tr>
      <w:tr w:rsidR="00723BA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723BA2" w:rsidRPr="007F73B2" w:rsidRDefault="00723BA2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2231" w:type="dxa"/>
            <w:shd w:val="clear" w:color="auto" w:fill="auto"/>
            <w:noWrap/>
          </w:tcPr>
          <w:p w:rsidR="00723BA2" w:rsidRPr="007F73B2" w:rsidRDefault="00723BA2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Nulidad y Restablecimiento del Derecho </w:t>
            </w:r>
          </w:p>
        </w:tc>
        <w:tc>
          <w:tcPr>
            <w:tcW w:w="1596" w:type="dxa"/>
            <w:shd w:val="clear" w:color="auto" w:fill="auto"/>
            <w:noWrap/>
          </w:tcPr>
          <w:p w:rsidR="00E4712C" w:rsidRDefault="00E4712C" w:rsidP="00E4712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723BA2" w:rsidRPr="007F73B2" w:rsidRDefault="00723BA2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23BA2" w:rsidRDefault="00E4712C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</w:t>
            </w:r>
            <w:r w:rsidR="00510181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  <w:r w:rsidR="00510181">
              <w:rPr>
                <w:rFonts w:ascii="Century Gothic" w:hAnsi="Century Gothic"/>
                <w:sz w:val="16"/>
                <w:szCs w:val="16"/>
              </w:rPr>
              <w:t>295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723BA2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Aura Nelly Valencia Hinestroza</w:t>
            </w:r>
          </w:p>
        </w:tc>
        <w:tc>
          <w:tcPr>
            <w:tcW w:w="4325" w:type="dxa"/>
            <w:shd w:val="clear" w:color="auto" w:fill="auto"/>
            <w:noWrap/>
          </w:tcPr>
          <w:p w:rsidR="00723BA2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Asociación Sindical de la Salud ASOSALUD Y OTRO</w:t>
            </w:r>
          </w:p>
          <w:p w:rsidR="00510181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ESE Occidente Hospital de Timbiqui Cauca 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532E01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</w:t>
            </w:r>
            <w:r w:rsidR="003B2CB0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113</w:t>
            </w:r>
            <w:r w:rsidR="003B2CB0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Paula Quilindo Miranda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Administrativa de Gestión Pensional y Contribuciones Parafiscales UGPP</w:t>
            </w:r>
          </w:p>
        </w:tc>
      </w:tr>
      <w:tr w:rsidR="003B2CB0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3B2CB0" w:rsidRDefault="003B2CB0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2231" w:type="dxa"/>
            <w:shd w:val="clear" w:color="auto" w:fill="auto"/>
            <w:noWrap/>
          </w:tcPr>
          <w:p w:rsidR="003B2CB0" w:rsidRDefault="00532E01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3B2CB0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3B2CB0" w:rsidRPr="007F73B2" w:rsidRDefault="003B2CB0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B2CB0" w:rsidRDefault="003B2CB0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</w:t>
            </w:r>
            <w:r w:rsidR="00510181">
              <w:rPr>
                <w:rFonts w:ascii="Century Gothic" w:hAnsi="Century Gothic"/>
                <w:sz w:val="16"/>
                <w:szCs w:val="16"/>
              </w:rPr>
              <w:t>3</w:t>
            </w:r>
            <w:r w:rsidR="00F05059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3B2CB0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Isidoro Ortíz Bambague</w:t>
            </w:r>
          </w:p>
        </w:tc>
        <w:tc>
          <w:tcPr>
            <w:tcW w:w="4325" w:type="dxa"/>
            <w:shd w:val="clear" w:color="auto" w:fill="auto"/>
            <w:noWrap/>
          </w:tcPr>
          <w:p w:rsidR="003B2CB0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D4576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4576E" w:rsidRDefault="00D4576E" w:rsidP="00C97D5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2231" w:type="dxa"/>
            <w:shd w:val="clear" w:color="auto" w:fill="auto"/>
            <w:noWrap/>
          </w:tcPr>
          <w:p w:rsidR="00D4576E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D4576E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D4576E" w:rsidRPr="007F73B2" w:rsidRDefault="00D4576E" w:rsidP="009041A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4576E" w:rsidRDefault="00510181" w:rsidP="00F524B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2017-00080</w:t>
            </w:r>
            <w:r w:rsidR="00D4576E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D4576E" w:rsidRDefault="00510181" w:rsidP="00DE0717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Gerardo Obregón Montaño</w:t>
            </w:r>
          </w:p>
        </w:tc>
        <w:tc>
          <w:tcPr>
            <w:tcW w:w="4325" w:type="dxa"/>
            <w:shd w:val="clear" w:color="auto" w:fill="auto"/>
            <w:noWrap/>
          </w:tcPr>
          <w:p w:rsidR="00D4576E" w:rsidRDefault="00510181" w:rsidP="00490CAB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2017-00057-00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Francisco Charfuelan Galindres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Unidad Administrativa de Gestión Pensional y Contribuciones Parafiscales UGPP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2017-00063-00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Luz Mila Rosada Lara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2017-00030-00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Gloria Celina Muñoz Mejia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2017-00158-00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José Orlando Otaya Escobar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2017-00100-00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Deya Rosario Zuñiga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2017-00195-00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Carlos Alberto Ordoñez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Departamento del Cauca 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12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ind w:left="708" w:hanging="708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2017-00245-00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Laura Rita Bambague Gómez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Nación – Mineducación – FNPSM y otro</w:t>
            </w:r>
          </w:p>
        </w:tc>
      </w:tr>
      <w:tr w:rsidR="00510181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510181" w:rsidRDefault="00510181" w:rsidP="00510181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13</w:t>
            </w:r>
          </w:p>
        </w:tc>
        <w:tc>
          <w:tcPr>
            <w:tcW w:w="2231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Nulidad y Restablecimiento del Derecho</w:t>
            </w:r>
          </w:p>
        </w:tc>
        <w:tc>
          <w:tcPr>
            <w:tcW w:w="1596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510181" w:rsidRPr="007F73B2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2017-00128-00</w:t>
            </w:r>
          </w:p>
        </w:tc>
        <w:tc>
          <w:tcPr>
            <w:tcW w:w="3119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Vernardino Carabali</w:t>
            </w:r>
          </w:p>
        </w:tc>
        <w:tc>
          <w:tcPr>
            <w:tcW w:w="4325" w:type="dxa"/>
            <w:shd w:val="clear" w:color="auto" w:fill="auto"/>
            <w:noWrap/>
          </w:tcPr>
          <w:p w:rsidR="00510181" w:rsidRDefault="00510181" w:rsidP="00510181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Caja de Retiro de las Fuerzas Militares CREMIL</w:t>
            </w:r>
          </w:p>
        </w:tc>
      </w:tr>
      <w:tr w:rsidR="0029234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92342" w:rsidRDefault="00292342" w:rsidP="0029234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</w:t>
            </w:r>
          </w:p>
        </w:tc>
        <w:tc>
          <w:tcPr>
            <w:tcW w:w="2231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92342" w:rsidRPr="007F73B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92342" w:rsidRDefault="00292342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E2694E">
              <w:rPr>
                <w:rFonts w:ascii="Century Gothic" w:hAnsi="Century Gothic"/>
                <w:sz w:val="16"/>
                <w:szCs w:val="16"/>
              </w:rPr>
              <w:t>124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92342" w:rsidRDefault="00E2694E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José Alirio Castro Montaño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292342" w:rsidRDefault="00E2694E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Municipio de Timbiqui</w:t>
            </w:r>
          </w:p>
        </w:tc>
      </w:tr>
      <w:tr w:rsidR="0029234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92342" w:rsidRDefault="00292342" w:rsidP="0029234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15</w:t>
            </w:r>
          </w:p>
        </w:tc>
        <w:tc>
          <w:tcPr>
            <w:tcW w:w="2231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92342" w:rsidRPr="007F73B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92342" w:rsidRDefault="00292342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</w:t>
            </w:r>
            <w:r w:rsidR="00E2694E">
              <w:rPr>
                <w:rFonts w:ascii="Century Gothic" w:hAnsi="Century Gothic"/>
                <w:sz w:val="16"/>
                <w:szCs w:val="16"/>
              </w:rPr>
              <w:t>07</w:t>
            </w:r>
            <w:r>
              <w:rPr>
                <w:rFonts w:ascii="Century Gothic" w:hAnsi="Century Gothic"/>
                <w:sz w:val="16"/>
                <w:szCs w:val="16"/>
              </w:rPr>
              <w:t>1-00</w:t>
            </w:r>
          </w:p>
        </w:tc>
        <w:tc>
          <w:tcPr>
            <w:tcW w:w="3119" w:type="dxa"/>
            <w:shd w:val="clear" w:color="auto" w:fill="auto"/>
            <w:noWrap/>
          </w:tcPr>
          <w:p w:rsidR="00292342" w:rsidRDefault="00E2694E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Flor Ines Velasco Caracas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292342" w:rsidRDefault="00E2694E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Rama Judicial – Fiscalía General de la Nación </w:t>
            </w:r>
          </w:p>
        </w:tc>
      </w:tr>
      <w:tr w:rsidR="00E2694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2694E" w:rsidRDefault="00E2694E" w:rsidP="00E2694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</w:t>
            </w:r>
          </w:p>
        </w:tc>
        <w:tc>
          <w:tcPr>
            <w:tcW w:w="2231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2694E" w:rsidRPr="007F73B2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2017-00184-00</w:t>
            </w:r>
          </w:p>
        </w:tc>
        <w:tc>
          <w:tcPr>
            <w:tcW w:w="3119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Nubia Andrea Quiroga Basurto</w:t>
            </w:r>
          </w:p>
        </w:tc>
        <w:tc>
          <w:tcPr>
            <w:tcW w:w="4325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Rama Judicial – Fiscalía General de la Nación </w:t>
            </w:r>
          </w:p>
        </w:tc>
      </w:tr>
      <w:tr w:rsidR="00292342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292342" w:rsidRDefault="00292342" w:rsidP="0029234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</w:t>
            </w:r>
          </w:p>
        </w:tc>
        <w:tc>
          <w:tcPr>
            <w:tcW w:w="2231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29234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292342" w:rsidRPr="007F73B2" w:rsidRDefault="00292342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292342" w:rsidRDefault="00292342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</w:t>
            </w:r>
            <w:r w:rsidR="00E2694E">
              <w:rPr>
                <w:rFonts w:ascii="Century Gothic" w:hAnsi="Century Gothic"/>
                <w:sz w:val="16"/>
                <w:szCs w:val="16"/>
              </w:rPr>
              <w:t>40</w:t>
            </w:r>
            <w:r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292342" w:rsidRDefault="00E2694E" w:rsidP="00292342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Girlesa Aguirre Cortes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292342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Ejercito </w:t>
            </w:r>
            <w:r>
              <w:rPr>
                <w:rFonts w:ascii="Century Gothic" w:hAnsi="Century Gothic"/>
                <w:sz w:val="16"/>
                <w:szCs w:val="16"/>
              </w:rPr>
              <w:t>Nacional</w:t>
            </w:r>
          </w:p>
        </w:tc>
      </w:tr>
      <w:tr w:rsidR="00E2694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2694E" w:rsidRDefault="00E2694E" w:rsidP="00E2694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</w:t>
            </w:r>
          </w:p>
        </w:tc>
        <w:tc>
          <w:tcPr>
            <w:tcW w:w="2231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2694E" w:rsidRPr="007F73B2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2017-00102-00</w:t>
            </w:r>
          </w:p>
        </w:tc>
        <w:tc>
          <w:tcPr>
            <w:tcW w:w="3119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Olga Ligia Velasco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Rama Judicial – Fiscalía General de la Nación </w:t>
            </w:r>
          </w:p>
        </w:tc>
      </w:tr>
      <w:tr w:rsidR="00E2694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2694E" w:rsidRDefault="00E2694E" w:rsidP="00E2694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</w:t>
            </w:r>
          </w:p>
        </w:tc>
        <w:tc>
          <w:tcPr>
            <w:tcW w:w="2231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Reparación Directa</w:t>
            </w:r>
          </w:p>
        </w:tc>
        <w:tc>
          <w:tcPr>
            <w:tcW w:w="1596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2694E" w:rsidRPr="007F73B2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2016-00087-00</w:t>
            </w:r>
          </w:p>
        </w:tc>
        <w:tc>
          <w:tcPr>
            <w:tcW w:w="3119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Jhon Jaiver Tombre Gómez y otros</w:t>
            </w:r>
          </w:p>
        </w:tc>
        <w:tc>
          <w:tcPr>
            <w:tcW w:w="4325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Nación – Mindefensa –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Ejercito </w:t>
            </w:r>
            <w:r>
              <w:rPr>
                <w:rFonts w:ascii="Century Gothic" w:hAnsi="Century Gothic"/>
                <w:sz w:val="16"/>
                <w:szCs w:val="16"/>
              </w:rPr>
              <w:t>Nacional</w:t>
            </w:r>
          </w:p>
        </w:tc>
      </w:tr>
      <w:tr w:rsidR="00E2694E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E2694E" w:rsidRDefault="00E2694E" w:rsidP="00E2694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</w:t>
            </w:r>
          </w:p>
        </w:tc>
        <w:tc>
          <w:tcPr>
            <w:tcW w:w="2231" w:type="dxa"/>
            <w:shd w:val="clear" w:color="auto" w:fill="auto"/>
            <w:noWrap/>
          </w:tcPr>
          <w:p w:rsidR="00E2694E" w:rsidRDefault="004E74CE" w:rsidP="004E74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Repetición</w:t>
            </w:r>
          </w:p>
        </w:tc>
        <w:tc>
          <w:tcPr>
            <w:tcW w:w="1596" w:type="dxa"/>
            <w:shd w:val="clear" w:color="auto" w:fill="auto"/>
            <w:noWrap/>
          </w:tcPr>
          <w:p w:rsidR="00E2694E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E2694E" w:rsidRPr="007F73B2" w:rsidRDefault="00E2694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E2694E" w:rsidRDefault="004E74CE" w:rsidP="004E74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2015</w:t>
            </w:r>
            <w:r w:rsidR="00E2694E">
              <w:rPr>
                <w:rFonts w:ascii="Century Gothic" w:hAnsi="Century Gothic"/>
                <w:sz w:val="16"/>
                <w:szCs w:val="16"/>
              </w:rPr>
              <w:t>-00</w:t>
            </w:r>
            <w:r>
              <w:rPr>
                <w:rFonts w:ascii="Century Gothic" w:hAnsi="Century Gothic"/>
                <w:sz w:val="16"/>
                <w:szCs w:val="16"/>
              </w:rPr>
              <w:t>491</w:t>
            </w:r>
            <w:r w:rsidR="00E2694E">
              <w:rPr>
                <w:rFonts w:ascii="Century Gothic" w:hAnsi="Century Gothic"/>
                <w:sz w:val="16"/>
                <w:szCs w:val="16"/>
              </w:rPr>
              <w:t>-00</w:t>
            </w:r>
          </w:p>
        </w:tc>
        <w:tc>
          <w:tcPr>
            <w:tcW w:w="3119" w:type="dxa"/>
            <w:shd w:val="clear" w:color="auto" w:fill="auto"/>
            <w:noWrap/>
          </w:tcPr>
          <w:p w:rsidR="00E2694E" w:rsidRDefault="004E74CE" w:rsidP="004E74C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Departamento del Cauca</w:t>
            </w:r>
          </w:p>
        </w:tc>
        <w:tc>
          <w:tcPr>
            <w:tcW w:w="4325" w:type="dxa"/>
            <w:shd w:val="clear" w:color="auto" w:fill="auto"/>
            <w:noWrap/>
          </w:tcPr>
          <w:p w:rsidR="00E2694E" w:rsidRDefault="004E74CE" w:rsidP="00E2694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Juan Carlos Canencio y otros</w:t>
            </w:r>
          </w:p>
        </w:tc>
      </w:tr>
      <w:tr w:rsidR="00DB76B3" w:rsidRPr="007F73B2" w:rsidTr="00C97D5C">
        <w:trPr>
          <w:trHeight w:val="300"/>
          <w:jc w:val="center"/>
        </w:trPr>
        <w:tc>
          <w:tcPr>
            <w:tcW w:w="534" w:type="dxa"/>
            <w:shd w:val="clear" w:color="auto" w:fill="auto"/>
            <w:noWrap/>
          </w:tcPr>
          <w:p w:rsidR="00DB76B3" w:rsidRDefault="00DB76B3" w:rsidP="00DB76B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</w:t>
            </w:r>
          </w:p>
        </w:tc>
        <w:tc>
          <w:tcPr>
            <w:tcW w:w="2231" w:type="dxa"/>
            <w:shd w:val="clear" w:color="auto" w:fill="auto"/>
            <w:noWrap/>
          </w:tcPr>
          <w:p w:rsidR="00DB76B3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Controversias Contractuales</w:t>
            </w:r>
          </w:p>
        </w:tc>
        <w:tc>
          <w:tcPr>
            <w:tcW w:w="1596" w:type="dxa"/>
            <w:shd w:val="clear" w:color="auto" w:fill="auto"/>
            <w:noWrap/>
          </w:tcPr>
          <w:p w:rsidR="00DB76B3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F73B2">
              <w:rPr>
                <w:rFonts w:ascii="Century Gothic" w:hAnsi="Century Gothic"/>
                <w:sz w:val="16"/>
                <w:szCs w:val="16"/>
              </w:rPr>
              <w:t>19001-33-33-003-</w:t>
            </w:r>
          </w:p>
          <w:p w:rsidR="00DB76B3" w:rsidRPr="007F73B2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B76B3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2016-00382-00</w:t>
            </w:r>
          </w:p>
        </w:tc>
        <w:tc>
          <w:tcPr>
            <w:tcW w:w="3119" w:type="dxa"/>
            <w:shd w:val="clear" w:color="auto" w:fill="auto"/>
            <w:noWrap/>
          </w:tcPr>
          <w:p w:rsidR="00DB76B3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Jorge Edison Portocarrero Banguera</w:t>
            </w:r>
          </w:p>
        </w:tc>
        <w:tc>
          <w:tcPr>
            <w:tcW w:w="4325" w:type="dxa"/>
            <w:shd w:val="clear" w:color="auto" w:fill="auto"/>
            <w:noWrap/>
          </w:tcPr>
          <w:p w:rsidR="00DB76B3" w:rsidRDefault="00DB76B3" w:rsidP="00DB76B3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Municipio de Timbiqui </w:t>
            </w:r>
          </w:p>
        </w:tc>
      </w:tr>
    </w:tbl>
    <w:p w:rsidR="00FF2C3F" w:rsidRPr="00114155" w:rsidRDefault="00FF2C3F" w:rsidP="00FF2C3F">
      <w:pPr>
        <w:jc w:val="both"/>
        <w:rPr>
          <w:rFonts w:ascii="Century Gothic" w:hAnsi="Century Gothic"/>
        </w:rPr>
      </w:pPr>
    </w:p>
    <w:p w:rsidR="00FF2C3F" w:rsidRDefault="00FF2C3F" w:rsidP="00FF2C3F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parágrafo 2º del artículo 175 de la Ley 1437 y 110 del CGP, </w:t>
      </w:r>
      <w:r w:rsidRPr="00F2346C">
        <w:rPr>
          <w:rFonts w:ascii="Century Gothic" w:hAnsi="Century Gothic"/>
          <w:sz w:val="20"/>
          <w:szCs w:val="20"/>
        </w:rPr>
        <w:t>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5917DE">
        <w:rPr>
          <w:rFonts w:ascii="Century Gothic" w:hAnsi="Century Gothic"/>
          <w:b/>
          <w:sz w:val="20"/>
          <w:szCs w:val="20"/>
          <w:highlight w:val="yellow"/>
        </w:rPr>
        <w:t>1</w:t>
      </w:r>
      <w:r w:rsidR="00C5746D">
        <w:rPr>
          <w:rFonts w:ascii="Century Gothic" w:hAnsi="Century Gothic"/>
          <w:b/>
          <w:sz w:val="20"/>
          <w:szCs w:val="20"/>
          <w:highlight w:val="yellow"/>
        </w:rPr>
        <w:t>6</w:t>
      </w:r>
      <w:r w:rsidR="00B40EEB" w:rsidRPr="008B7949">
        <w:rPr>
          <w:rFonts w:ascii="Century Gothic" w:hAnsi="Century Gothic"/>
          <w:b/>
          <w:sz w:val="20"/>
          <w:szCs w:val="20"/>
          <w:highlight w:val="yellow"/>
        </w:rPr>
        <w:t xml:space="preserve"> de </w:t>
      </w:r>
      <w:r w:rsidR="00C5746D">
        <w:rPr>
          <w:rFonts w:ascii="Century Gothic" w:hAnsi="Century Gothic"/>
          <w:b/>
          <w:sz w:val="20"/>
          <w:szCs w:val="20"/>
          <w:highlight w:val="yellow"/>
        </w:rPr>
        <w:t xml:space="preserve">febrero </w:t>
      </w:r>
      <w:r w:rsidR="00B40EEB" w:rsidRPr="008B7949">
        <w:rPr>
          <w:rFonts w:ascii="Century Gothic" w:hAnsi="Century Gothic"/>
          <w:b/>
          <w:sz w:val="20"/>
          <w:szCs w:val="20"/>
          <w:highlight w:val="yellow"/>
        </w:rPr>
        <w:t>de 201</w:t>
      </w:r>
      <w:r w:rsidR="00C5746D">
        <w:rPr>
          <w:rFonts w:ascii="Century Gothic" w:hAnsi="Century Gothic"/>
          <w:b/>
          <w:sz w:val="20"/>
          <w:szCs w:val="20"/>
          <w:highlight w:val="yellow"/>
        </w:rPr>
        <w:t>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 xml:space="preserve">a las ocho (8:00 a.m.), se fija el </w:t>
      </w:r>
      <w:r w:rsidRPr="007F73B2">
        <w:rPr>
          <w:rFonts w:ascii="Century Gothic" w:hAnsi="Century Gothic"/>
          <w:b/>
          <w:i/>
          <w:sz w:val="20"/>
          <w:szCs w:val="20"/>
          <w:u w:val="single"/>
        </w:rPr>
        <w:t>traslado de las excepciones</w:t>
      </w:r>
      <w:r>
        <w:rPr>
          <w:rFonts w:ascii="Century Gothic" w:hAnsi="Century Gothic"/>
          <w:b/>
          <w:i/>
          <w:sz w:val="20"/>
          <w:szCs w:val="20"/>
          <w:u w:val="single"/>
        </w:rPr>
        <w:t xml:space="preserve"> </w:t>
      </w:r>
      <w:r w:rsidRPr="00797B5B">
        <w:rPr>
          <w:rFonts w:ascii="Century Gothic" w:hAnsi="Century Gothic"/>
          <w:b/>
          <w:i/>
          <w:sz w:val="20"/>
          <w:szCs w:val="20"/>
          <w:u w:val="single"/>
        </w:rPr>
        <w:t>oportunamente</w:t>
      </w:r>
      <w:r w:rsidRPr="00797B5B">
        <w:rPr>
          <w:rFonts w:ascii="Century Gothic" w:hAnsi="Century Gothic"/>
          <w:b/>
          <w:sz w:val="20"/>
          <w:szCs w:val="20"/>
          <w:u w:val="single"/>
        </w:rPr>
        <w:t xml:space="preserve"> formuladas</w:t>
      </w:r>
      <w:r>
        <w:rPr>
          <w:rFonts w:ascii="Century Gothic" w:hAnsi="Century Gothic"/>
          <w:sz w:val="20"/>
          <w:szCs w:val="20"/>
        </w:rPr>
        <w:t xml:space="preserve"> por el extremo demandado en los asuntos relacionados, </w:t>
      </w:r>
      <w:r w:rsidRPr="00F2346C">
        <w:rPr>
          <w:rFonts w:ascii="Century Gothic" w:hAnsi="Century Gothic"/>
          <w:sz w:val="20"/>
          <w:szCs w:val="20"/>
        </w:rPr>
        <w:t>por el término legal de un día. Se desfija en la misma fecha a las cinco de la tarde (5:00 p.m.), y corre como a continuación se relaciona:</w:t>
      </w:r>
    </w:p>
    <w:p w:rsidR="00FF2C3F" w:rsidRPr="00F2346C" w:rsidRDefault="00FF2C3F" w:rsidP="00FF2C3F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FF2C3F" w:rsidRPr="005B5695" w:rsidTr="00DE0717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FF2C3F" w:rsidRPr="005B5695" w:rsidTr="00DE0717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C3F" w:rsidRPr="00D01F4E" w:rsidRDefault="00FF2C3F" w:rsidP="00DE071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FF2C3F" w:rsidRPr="005B5695" w:rsidTr="00DE0717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FF2C3F" w:rsidP="00DE0717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A543EF" w:rsidP="00A543EF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1</w:t>
            </w:r>
            <w:r w:rsidR="00C5746D">
              <w:rPr>
                <w:rFonts w:ascii="Century Gothic" w:hAnsi="Century Gothic"/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C5746D" w:rsidP="00C5746D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B40EEB" w:rsidP="00C5746D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 w:rsidR="00C5746D"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C5746D" w:rsidP="00C5746D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C5746D" w:rsidP="00C5746D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>
              <w:rPr>
                <w:rFonts w:ascii="Century Gothic" w:hAnsi="Century Gothic"/>
                <w:sz w:val="18"/>
                <w:szCs w:val="18"/>
                <w:highlight w:val="yellow"/>
              </w:rPr>
              <w:t>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C3F" w:rsidRPr="008B7949" w:rsidRDefault="00C97D5C" w:rsidP="00C5746D">
            <w:pPr>
              <w:jc w:val="center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8B7949">
              <w:rPr>
                <w:rFonts w:ascii="Century Gothic" w:hAnsi="Century Gothic"/>
                <w:sz w:val="18"/>
                <w:szCs w:val="18"/>
                <w:highlight w:val="yellow"/>
              </w:rPr>
              <w:t>201</w:t>
            </w:r>
            <w:r w:rsidR="00C5746D">
              <w:rPr>
                <w:rFonts w:ascii="Century Gothic" w:hAnsi="Century Gothic"/>
                <w:sz w:val="18"/>
                <w:szCs w:val="18"/>
                <w:highlight w:val="yellow"/>
              </w:rPr>
              <w:t>8</w:t>
            </w:r>
            <w:bookmarkStart w:id="0" w:name="_GoBack"/>
            <w:bookmarkEnd w:id="0"/>
          </w:p>
        </w:tc>
      </w:tr>
    </w:tbl>
    <w:p w:rsidR="00FF2C3F" w:rsidRDefault="00FF2C3F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FF2C3F" w:rsidRPr="00D01F4E" w:rsidRDefault="00C97D5C" w:rsidP="00FF2C3F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="00FF2C3F"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="00FF2C3F" w:rsidRPr="00F662C1">
        <w:rPr>
          <w:rFonts w:ascii="Century Gothic" w:hAnsi="Century Gothic"/>
          <w:sz w:val="24"/>
          <w:szCs w:val="24"/>
        </w:rPr>
        <w:t>,</w:t>
      </w:r>
    </w:p>
    <w:p w:rsidR="00FF2C3F" w:rsidRDefault="00FF2C3F" w:rsidP="00FF2C3F">
      <w:pPr>
        <w:jc w:val="center"/>
        <w:rPr>
          <w:rFonts w:ascii="Century Gothic" w:hAnsi="Century Gothic"/>
          <w:b/>
          <w:i/>
        </w:rPr>
      </w:pPr>
    </w:p>
    <w:p w:rsidR="00ED2E78" w:rsidRDefault="006253C3" w:rsidP="00FF2C3F">
      <w:pPr>
        <w:jc w:val="center"/>
        <w:rPr>
          <w:rFonts w:ascii="Century Gothic" w:hAnsi="Century Gothic"/>
          <w:b/>
          <w:i/>
        </w:rPr>
      </w:pPr>
      <w:r w:rsidRPr="006253C3">
        <w:rPr>
          <w:rFonts w:ascii="Century Gothic" w:hAnsi="Century Gothic"/>
          <w:b/>
          <w:i/>
          <w:noProof/>
        </w:rPr>
        <w:drawing>
          <wp:inline distT="0" distB="0" distL="0" distR="0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AFC" w:rsidRDefault="00ED2E78" w:rsidP="00C97D5C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sectPr w:rsidR="00282AFC" w:rsidSect="00FF2C3F">
      <w:footerReference w:type="default" r:id="rId8"/>
      <w:pgSz w:w="18722" w:h="12242" w:orient="landscape" w:code="14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1D8" w:rsidRDefault="00E631D8" w:rsidP="0002314E">
      <w:r>
        <w:separator/>
      </w:r>
    </w:p>
  </w:endnote>
  <w:endnote w:type="continuationSeparator" w:id="0">
    <w:p w:rsidR="00E631D8" w:rsidRDefault="00E631D8" w:rsidP="0002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E631D8">
    <w:pPr>
      <w:pStyle w:val="Piedepgina"/>
    </w:pPr>
  </w:p>
  <w:p w:rsidR="00581C6E" w:rsidRDefault="00E631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1D8" w:rsidRDefault="00E631D8" w:rsidP="0002314E">
      <w:r>
        <w:separator/>
      </w:r>
    </w:p>
  </w:footnote>
  <w:footnote w:type="continuationSeparator" w:id="0">
    <w:p w:rsidR="00E631D8" w:rsidRDefault="00E631D8" w:rsidP="00023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C3F"/>
    <w:rsid w:val="0002314E"/>
    <w:rsid w:val="00117ED0"/>
    <w:rsid w:val="001575D5"/>
    <w:rsid w:val="00177EFD"/>
    <w:rsid w:val="001B3509"/>
    <w:rsid w:val="0021360E"/>
    <w:rsid w:val="00292342"/>
    <w:rsid w:val="002E6B8D"/>
    <w:rsid w:val="00360E76"/>
    <w:rsid w:val="0038581C"/>
    <w:rsid w:val="003B2CB0"/>
    <w:rsid w:val="00497807"/>
    <w:rsid w:val="004E74CE"/>
    <w:rsid w:val="00510181"/>
    <w:rsid w:val="00532E01"/>
    <w:rsid w:val="00567797"/>
    <w:rsid w:val="005917DE"/>
    <w:rsid w:val="005C24AA"/>
    <w:rsid w:val="006253C3"/>
    <w:rsid w:val="00694573"/>
    <w:rsid w:val="006966F4"/>
    <w:rsid w:val="00723BA2"/>
    <w:rsid w:val="00765B9D"/>
    <w:rsid w:val="00780AFC"/>
    <w:rsid w:val="007A7064"/>
    <w:rsid w:val="007C00B9"/>
    <w:rsid w:val="007F3D37"/>
    <w:rsid w:val="008847E6"/>
    <w:rsid w:val="008B7949"/>
    <w:rsid w:val="008F3B3E"/>
    <w:rsid w:val="00903A86"/>
    <w:rsid w:val="00981336"/>
    <w:rsid w:val="009A1B4F"/>
    <w:rsid w:val="00A543EF"/>
    <w:rsid w:val="00A7081A"/>
    <w:rsid w:val="00B40EEB"/>
    <w:rsid w:val="00B504A1"/>
    <w:rsid w:val="00B82935"/>
    <w:rsid w:val="00BA4533"/>
    <w:rsid w:val="00BB6AE2"/>
    <w:rsid w:val="00BE5158"/>
    <w:rsid w:val="00C15C39"/>
    <w:rsid w:val="00C21D1F"/>
    <w:rsid w:val="00C5746D"/>
    <w:rsid w:val="00C97BCF"/>
    <w:rsid w:val="00C97D5C"/>
    <w:rsid w:val="00D16708"/>
    <w:rsid w:val="00D252DD"/>
    <w:rsid w:val="00D4576E"/>
    <w:rsid w:val="00DB76B3"/>
    <w:rsid w:val="00DC0DF9"/>
    <w:rsid w:val="00DE3542"/>
    <w:rsid w:val="00E2694E"/>
    <w:rsid w:val="00E37F30"/>
    <w:rsid w:val="00E4712C"/>
    <w:rsid w:val="00E60660"/>
    <w:rsid w:val="00E631D8"/>
    <w:rsid w:val="00EA67CC"/>
    <w:rsid w:val="00EA6BA1"/>
    <w:rsid w:val="00ED0DEB"/>
    <w:rsid w:val="00ED2E78"/>
    <w:rsid w:val="00F05059"/>
    <w:rsid w:val="00F25C9C"/>
    <w:rsid w:val="00F4018D"/>
    <w:rsid w:val="00F524BA"/>
    <w:rsid w:val="00FA4B30"/>
    <w:rsid w:val="00FC17EA"/>
    <w:rsid w:val="00FE04B9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AB2A8FE-434F-4101-9BDE-1FD341F7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F2C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2C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FF2C3F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F2C3F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2C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2C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582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JGESTION2016</dc:creator>
  <cp:keywords/>
  <dc:description/>
  <cp:lastModifiedBy>JA3_SECR</cp:lastModifiedBy>
  <cp:revision>51</cp:revision>
  <cp:lastPrinted>2017-10-27T16:15:00Z</cp:lastPrinted>
  <dcterms:created xsi:type="dcterms:W3CDTF">2017-07-31T14:53:00Z</dcterms:created>
  <dcterms:modified xsi:type="dcterms:W3CDTF">2018-02-15T20:07:00Z</dcterms:modified>
</cp:coreProperties>
</file>