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EA" w:rsidRDefault="00206EEA" w:rsidP="00206EEA">
      <w:pPr>
        <w:jc w:val="center"/>
        <w:rPr>
          <w:rFonts w:ascii="Century Gothic" w:hAnsi="Century Gothic"/>
          <w:b/>
          <w:i/>
        </w:rPr>
      </w:pPr>
    </w:p>
    <w:p w:rsidR="00206EEA" w:rsidRPr="00114155" w:rsidRDefault="00206EEA" w:rsidP="00206EE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091A652B" wp14:editId="54A7C636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EEA" w:rsidRPr="0069390C" w:rsidRDefault="00206EEA" w:rsidP="00206E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206EEA" w:rsidRPr="0069390C" w:rsidRDefault="00206EEA" w:rsidP="00206E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206EEA" w:rsidRPr="0069390C" w:rsidRDefault="00206EEA" w:rsidP="00206E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206EEA" w:rsidRPr="00114155" w:rsidRDefault="00206EEA" w:rsidP="00206EEA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206EEA" w:rsidRDefault="00206EEA" w:rsidP="00206EEA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1"/>
        <w:gridCol w:w="1596"/>
        <w:gridCol w:w="1421"/>
        <w:gridCol w:w="3119"/>
        <w:gridCol w:w="4325"/>
      </w:tblGrid>
      <w:tr w:rsidR="00206EEA" w:rsidRPr="000E3DB7" w:rsidTr="00FA30DC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7" w:type="dxa"/>
            <w:gridSpan w:val="2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4507F9" w:rsidRPr="000E3DB7">
              <w:rPr>
                <w:rFonts w:ascii="Century Gothic" w:hAnsi="Century Gothic"/>
                <w:sz w:val="16"/>
                <w:szCs w:val="16"/>
              </w:rPr>
              <w:t>323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4507F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Doris Florencia Jiménez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– FNPSM 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506D8C" w:rsidRPr="000E3DB7">
              <w:rPr>
                <w:rFonts w:ascii="Century Gothic" w:hAnsi="Century Gothic"/>
                <w:sz w:val="16"/>
                <w:szCs w:val="16"/>
              </w:rPr>
              <w:t>225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506D8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Arlex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Americo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Calvo Navia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Naci</w:t>
            </w:r>
            <w:r w:rsidR="00506D8C" w:rsidRPr="000E3DB7">
              <w:rPr>
                <w:rFonts w:ascii="Century Gothic" w:hAnsi="Century Gothic"/>
                <w:sz w:val="16"/>
                <w:szCs w:val="16"/>
              </w:rPr>
              <w:t xml:space="preserve">ón – </w:t>
            </w:r>
            <w:proofErr w:type="spellStart"/>
            <w:r w:rsidR="00506D8C" w:rsidRPr="000E3DB7"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 w:rsidR="00506D8C" w:rsidRPr="000E3DB7">
              <w:rPr>
                <w:rFonts w:ascii="Century Gothic" w:hAnsi="Century Gothic"/>
                <w:sz w:val="16"/>
                <w:szCs w:val="16"/>
              </w:rPr>
              <w:t xml:space="preserve"> – FNPSM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967A4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206EEA" w:rsidRPr="000E3DB7">
              <w:rPr>
                <w:rFonts w:ascii="Century Gothic" w:hAnsi="Century Gothic"/>
                <w:sz w:val="16"/>
                <w:szCs w:val="16"/>
              </w:rPr>
              <w:t>3</w:t>
            </w:r>
            <w:r w:rsidRPr="000E3DB7">
              <w:rPr>
                <w:rFonts w:ascii="Century Gothic" w:hAnsi="Century Gothic"/>
                <w:sz w:val="16"/>
                <w:szCs w:val="16"/>
              </w:rPr>
              <w:t>08</w:t>
            </w:r>
            <w:r w:rsidR="00206EEA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967A4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Maria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Normely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Galarza Cabal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Naci</w:t>
            </w:r>
            <w:r w:rsidR="00967A49" w:rsidRPr="000E3DB7">
              <w:rPr>
                <w:rFonts w:ascii="Century Gothic" w:hAnsi="Century Gothic"/>
                <w:sz w:val="16"/>
                <w:szCs w:val="16"/>
              </w:rPr>
              <w:t xml:space="preserve">ón – </w:t>
            </w:r>
            <w:proofErr w:type="spellStart"/>
            <w:r w:rsidR="00967A49" w:rsidRPr="000E3DB7"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 w:rsidR="00967A49" w:rsidRPr="000E3DB7">
              <w:rPr>
                <w:rFonts w:ascii="Century Gothic" w:hAnsi="Century Gothic"/>
                <w:sz w:val="16"/>
                <w:szCs w:val="16"/>
              </w:rPr>
              <w:t xml:space="preserve"> – FNPSM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3A468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2017-00275-00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3A468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Jose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Alberto Collazos Muñoz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805015" w:rsidRPr="000E3DB7">
              <w:rPr>
                <w:rFonts w:ascii="Century Gothic" w:hAnsi="Century Gothic"/>
                <w:sz w:val="16"/>
                <w:szCs w:val="16"/>
              </w:rPr>
              <w:t>32</w:t>
            </w:r>
            <w:r w:rsidRPr="000E3DB7">
              <w:rPr>
                <w:rFonts w:ascii="Century Gothic" w:hAnsi="Century Gothic"/>
                <w:sz w:val="16"/>
                <w:szCs w:val="16"/>
              </w:rPr>
              <w:t>7-00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805015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Reinaldo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Valdes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Erazo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Naci</w:t>
            </w:r>
            <w:r w:rsidR="00805015" w:rsidRPr="000E3DB7">
              <w:rPr>
                <w:rFonts w:ascii="Century Gothic" w:hAnsi="Century Gothic"/>
                <w:sz w:val="16"/>
                <w:szCs w:val="16"/>
              </w:rPr>
              <w:t xml:space="preserve">ón – </w:t>
            </w:r>
            <w:proofErr w:type="spellStart"/>
            <w:r w:rsidR="00805015" w:rsidRPr="000E3DB7"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 w:rsidR="00805015" w:rsidRPr="000E3DB7">
              <w:rPr>
                <w:rFonts w:ascii="Century Gothic" w:hAnsi="Century Gothic"/>
                <w:sz w:val="16"/>
                <w:szCs w:val="16"/>
              </w:rPr>
              <w:t xml:space="preserve"> – FNPSM 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6C1A57" w:rsidRPr="000E3DB7">
              <w:rPr>
                <w:rFonts w:ascii="Century Gothic" w:hAnsi="Century Gothic"/>
                <w:sz w:val="16"/>
                <w:szCs w:val="16"/>
              </w:rPr>
              <w:t>199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6C1A5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Oscar Prieto Bravo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6C1A5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Municipio de Corinto Cauca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7F767D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2017-00346</w:t>
            </w:r>
            <w:r w:rsidR="00206EEA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7F767D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Helio Gustavo Muñoz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Amorocho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7F767D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Caja de Retiro de las Fuerzas Militares CREMIL</w:t>
            </w:r>
          </w:p>
        </w:tc>
      </w:tr>
      <w:tr w:rsidR="00FA30DC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30DC" w:rsidRPr="000E3DB7" w:rsidRDefault="00FA30DC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231" w:type="dxa"/>
            <w:shd w:val="clear" w:color="auto" w:fill="auto"/>
            <w:noWrap/>
          </w:tcPr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2017-00230-00</w:t>
            </w:r>
          </w:p>
        </w:tc>
        <w:tc>
          <w:tcPr>
            <w:tcW w:w="3119" w:type="dxa"/>
            <w:shd w:val="clear" w:color="auto" w:fill="auto"/>
            <w:noWrap/>
          </w:tcPr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Helber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Andres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Caicedo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Rodriguez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FA30DC" w:rsidRPr="000E3DB7" w:rsidRDefault="00FA30DC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Caja de Retiro de las Fuerzas Militares CREMIL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</w:t>
            </w:r>
            <w:r w:rsidR="00CA4C43" w:rsidRPr="000E3DB7">
              <w:rPr>
                <w:rFonts w:ascii="Century Gothic" w:hAnsi="Century Gothic"/>
                <w:sz w:val="16"/>
                <w:szCs w:val="16"/>
              </w:rPr>
              <w:t>55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CA4C43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Huber Rangel López Cerón 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CA4C43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Caja de Sueldos de Retiro de la Policía Nacional CASUR</w:t>
            </w:r>
          </w:p>
        </w:tc>
      </w:tr>
      <w:tr w:rsidR="00B35279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B35279" w:rsidRPr="000E3DB7" w:rsidRDefault="00B35279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231" w:type="dxa"/>
            <w:shd w:val="clear" w:color="auto" w:fill="auto"/>
            <w:noWrap/>
          </w:tcPr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2017-00168-00</w:t>
            </w:r>
          </w:p>
        </w:tc>
        <w:tc>
          <w:tcPr>
            <w:tcW w:w="3119" w:type="dxa"/>
            <w:shd w:val="clear" w:color="auto" w:fill="auto"/>
            <w:noWrap/>
          </w:tcPr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Víctor José Hidalgo Villota</w:t>
            </w:r>
          </w:p>
        </w:tc>
        <w:tc>
          <w:tcPr>
            <w:tcW w:w="4325" w:type="dxa"/>
            <w:shd w:val="clear" w:color="auto" w:fill="auto"/>
            <w:noWrap/>
          </w:tcPr>
          <w:p w:rsidR="00B35279" w:rsidRPr="000E3DB7" w:rsidRDefault="00B35279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Caja de Sueldos de Retiro de la Policía Nacional CASUR</w:t>
            </w:r>
          </w:p>
        </w:tc>
      </w:tr>
      <w:tr w:rsidR="00206EE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06EEA" w:rsidRPr="000E3DB7" w:rsidRDefault="00206EE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23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206EEA" w:rsidRPr="000E3DB7" w:rsidRDefault="00206EE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</w:t>
            </w:r>
            <w:r w:rsidR="00924847" w:rsidRPr="000E3DB7">
              <w:rPr>
                <w:rFonts w:ascii="Century Gothic" w:hAnsi="Century Gothic"/>
                <w:sz w:val="16"/>
                <w:szCs w:val="16"/>
              </w:rPr>
              <w:t>50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06EEA" w:rsidRPr="000E3DB7" w:rsidRDefault="0092484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Laura Rita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Bambague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Gómez</w:t>
            </w:r>
          </w:p>
        </w:tc>
        <w:tc>
          <w:tcPr>
            <w:tcW w:w="4325" w:type="dxa"/>
            <w:shd w:val="clear" w:color="auto" w:fill="auto"/>
            <w:noWrap/>
          </w:tcPr>
          <w:p w:rsidR="00206EEA" w:rsidRPr="000E3DB7" w:rsidRDefault="0092484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Unidad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Adtiva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Especial de Gestión Pensional y Contribuciones Parafiscales UGPP</w:t>
            </w:r>
          </w:p>
        </w:tc>
      </w:tr>
      <w:tr w:rsidR="00016787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16787" w:rsidRPr="000E3DB7" w:rsidRDefault="00016787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2231" w:type="dxa"/>
            <w:shd w:val="clear" w:color="auto" w:fill="auto"/>
            <w:noWrap/>
          </w:tcPr>
          <w:p w:rsidR="00016787" w:rsidRPr="000E3DB7" w:rsidRDefault="0001678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016787" w:rsidRPr="000E3DB7" w:rsidRDefault="0001678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016787" w:rsidRPr="000E3DB7" w:rsidRDefault="0001678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016787" w:rsidRPr="000E3DB7" w:rsidRDefault="00016787" w:rsidP="000E3DB7">
            <w:pPr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2017-00246-00</w:t>
            </w:r>
          </w:p>
        </w:tc>
        <w:tc>
          <w:tcPr>
            <w:tcW w:w="3119" w:type="dxa"/>
            <w:shd w:val="clear" w:color="auto" w:fill="auto"/>
            <w:noWrap/>
          </w:tcPr>
          <w:p w:rsidR="00016787" w:rsidRPr="000E3DB7" w:rsidRDefault="0001678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Carlos Evangelista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Velascto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016787" w:rsidRPr="000E3DB7" w:rsidRDefault="00016787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Unidad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Adtiva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Especial de Gestión Pensional y Contribuciones Parafiscales UGPP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2017-00317-00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Maria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Stella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Ramirez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Iragorri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Unidad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Adtiva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Especial de Gestión Pensional y Contribuciones Parafiscales UGPP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lastRenderedPageBreak/>
              <w:t>14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1851A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2017-00175</w:t>
            </w:r>
            <w:r w:rsidR="00722520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1851A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SERVIASEO Popayán SA ESP</w:t>
            </w:r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1851A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Corporación Autónoma Regional del Cauca 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D95B65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2017-00314</w:t>
            </w:r>
            <w:r w:rsidR="00722520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D95B65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José Orlando Muñoz Arias</w:t>
            </w:r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D95B65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Departamento del Cauca 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51530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2017-00342</w:t>
            </w:r>
            <w:r w:rsidR="00722520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51530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Adiela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Cardona Valencia</w:t>
            </w:r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51530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COLPENSIONES 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187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2017-00187-00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187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Luz Nancy Rodríguez Gómez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187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Nación-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="005A4678" w:rsidRPr="000E3DB7">
              <w:rPr>
                <w:rFonts w:ascii="Century Gothic" w:hAnsi="Century Gothic"/>
                <w:sz w:val="16"/>
                <w:szCs w:val="16"/>
              </w:rPr>
              <w:t>Policía</w:t>
            </w:r>
            <w:r w:rsidRPr="000E3DB7">
              <w:rPr>
                <w:rFonts w:ascii="Century Gothic" w:hAnsi="Century Gothic"/>
                <w:sz w:val="16"/>
                <w:szCs w:val="16"/>
              </w:rPr>
              <w:t xml:space="preserve"> Nacional y otros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5A46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2017-00274-00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5A46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Cristian David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Apraes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5A46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– Ejercito Nacional </w:t>
            </w:r>
          </w:p>
        </w:tc>
      </w:tr>
      <w:tr w:rsidR="007B4078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B4078" w:rsidRPr="000E3DB7" w:rsidRDefault="007B4078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2231" w:type="dxa"/>
            <w:shd w:val="clear" w:color="auto" w:fill="auto"/>
            <w:noWrap/>
          </w:tcPr>
          <w:p w:rsidR="007B4078" w:rsidRPr="000E3DB7" w:rsidRDefault="007B4078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7B4078" w:rsidRPr="000E3DB7" w:rsidRDefault="007B4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B4078" w:rsidRPr="000E3DB7" w:rsidRDefault="007B4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B4078" w:rsidRPr="000E3DB7" w:rsidRDefault="007B4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2017-00229-00</w:t>
            </w:r>
          </w:p>
        </w:tc>
        <w:tc>
          <w:tcPr>
            <w:tcW w:w="3119" w:type="dxa"/>
            <w:shd w:val="clear" w:color="auto" w:fill="auto"/>
            <w:noWrap/>
          </w:tcPr>
          <w:p w:rsidR="007B4078" w:rsidRPr="000E3DB7" w:rsidRDefault="007B4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Willingtong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Góngora Rodríguez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7B4078" w:rsidRPr="000E3DB7" w:rsidRDefault="007B40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– Ejercito Nacional 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0F7D26" w:rsidRPr="000E3DB7">
              <w:rPr>
                <w:rFonts w:ascii="Century Gothic" w:hAnsi="Century Gothic"/>
                <w:sz w:val="16"/>
                <w:szCs w:val="16"/>
              </w:rPr>
              <w:t>219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0F7D26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Alejandro Arguello Barrera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0F7D26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Nación – Rama Judicial – Fiscalía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Gnrl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la Nación 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6F5F6B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2017-00197</w:t>
            </w:r>
            <w:r w:rsidR="00FA4B6A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6F5F6B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Xiomara Piedad Agredo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Zuñiga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6F5F6B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Timbio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Cauca – Nación –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-Policía Nacional – Fiscalía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Gnral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la Nación- Ejercito Nacional 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A11378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051433" w:rsidRPr="000E3DB7">
              <w:rPr>
                <w:rFonts w:ascii="Century Gothic" w:hAnsi="Century Gothic"/>
                <w:sz w:val="16"/>
                <w:szCs w:val="16"/>
              </w:rPr>
              <w:t>041</w:t>
            </w:r>
            <w:r w:rsidR="00FA4B6A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051433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Ana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Miresa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Bolaños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051433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Timbio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Cauca y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del Cauca </w:t>
            </w:r>
          </w:p>
        </w:tc>
      </w:tr>
      <w:tr w:rsidR="00FA4B6A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FA4B6A" w:rsidRPr="000E3DB7" w:rsidRDefault="00FA4B6A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2231" w:type="dxa"/>
            <w:shd w:val="clear" w:color="auto" w:fill="auto"/>
            <w:noWrap/>
          </w:tcPr>
          <w:p w:rsidR="00FA4B6A" w:rsidRPr="000E3DB7" w:rsidRDefault="00FA4B6A" w:rsidP="000E3DB7">
            <w:pPr>
              <w:rPr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FA4B6A" w:rsidRPr="000E3DB7" w:rsidRDefault="00FA4B6A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FA4B6A" w:rsidRPr="000E3DB7" w:rsidRDefault="00ED7C91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503142" w:rsidRPr="000E3DB7">
              <w:rPr>
                <w:rFonts w:ascii="Century Gothic" w:hAnsi="Century Gothic"/>
                <w:sz w:val="16"/>
                <w:szCs w:val="16"/>
              </w:rPr>
              <w:t>309</w:t>
            </w:r>
            <w:r w:rsidR="00FA4B6A"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A4B6A" w:rsidRPr="000E3DB7" w:rsidRDefault="00503142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Yasmín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Molina Montiel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FA4B6A" w:rsidRPr="000E3DB7" w:rsidRDefault="00503142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de Corinto Cauca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722520" w:rsidP="00554DB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 w:rsidR="00554DB9">
              <w:rPr>
                <w:rFonts w:ascii="Century Gothic" w:hAnsi="Century Gothic"/>
                <w:sz w:val="16"/>
                <w:szCs w:val="16"/>
              </w:rPr>
              <w:t>7</w:t>
            </w:r>
            <w:bookmarkStart w:id="0" w:name="_GoBack"/>
            <w:bookmarkEnd w:id="0"/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 w:rsidR="007A028B" w:rsidRPr="000E3DB7">
              <w:rPr>
                <w:rFonts w:ascii="Century Gothic" w:hAnsi="Century Gothic"/>
                <w:sz w:val="16"/>
                <w:szCs w:val="16"/>
              </w:rPr>
              <w:t>248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7A028B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Yamileth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Mamiam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Ijaji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7A028B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ESE Sur Oriente</w:t>
            </w:r>
          </w:p>
        </w:tc>
      </w:tr>
      <w:tr w:rsidR="00722520" w:rsidRPr="000E3DB7" w:rsidTr="00FA30D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2520" w:rsidRPr="000E3DB7" w:rsidRDefault="00722520" w:rsidP="000E3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2231" w:type="dxa"/>
            <w:shd w:val="clear" w:color="auto" w:fill="auto"/>
            <w:noWrap/>
          </w:tcPr>
          <w:p w:rsidR="00722520" w:rsidRPr="000E3DB7" w:rsidRDefault="00722520" w:rsidP="000E3DB7">
            <w:pPr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2520" w:rsidRPr="000E3DB7" w:rsidRDefault="00722520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722520" w:rsidRPr="000E3DB7" w:rsidRDefault="000D122F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2017-00106-00</w:t>
            </w:r>
          </w:p>
        </w:tc>
        <w:tc>
          <w:tcPr>
            <w:tcW w:w="3119" w:type="dxa"/>
            <w:shd w:val="clear" w:color="auto" w:fill="auto"/>
            <w:noWrap/>
          </w:tcPr>
          <w:p w:rsidR="00722520" w:rsidRPr="000E3DB7" w:rsidRDefault="000D122F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Henry Fernando Torres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722520" w:rsidRPr="000E3DB7" w:rsidRDefault="000D122F" w:rsidP="000E3DB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E3DB7"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 w:rsidRPr="000E3DB7">
              <w:rPr>
                <w:rFonts w:ascii="Century Gothic" w:hAnsi="Century Gothic"/>
                <w:sz w:val="16"/>
                <w:szCs w:val="16"/>
              </w:rPr>
              <w:t xml:space="preserve"> Popayán – Acueducto de Popayán</w:t>
            </w:r>
          </w:p>
        </w:tc>
      </w:tr>
    </w:tbl>
    <w:p w:rsidR="00206EEA" w:rsidRPr="00114155" w:rsidRDefault="00206EEA" w:rsidP="00206EEA">
      <w:pPr>
        <w:jc w:val="both"/>
        <w:rPr>
          <w:rFonts w:ascii="Century Gothic" w:hAnsi="Century Gothic"/>
        </w:rPr>
      </w:pPr>
    </w:p>
    <w:p w:rsidR="00206EEA" w:rsidRDefault="00206EEA" w:rsidP="00206EEA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AD7265">
        <w:rPr>
          <w:rFonts w:ascii="Century Gothic" w:hAnsi="Century Gothic"/>
          <w:b/>
          <w:sz w:val="20"/>
          <w:szCs w:val="20"/>
          <w:highlight w:val="yellow"/>
        </w:rPr>
        <w:t>10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 w:rsidR="00AD7265">
        <w:rPr>
          <w:rFonts w:ascii="Century Gothic" w:hAnsi="Century Gothic"/>
          <w:b/>
          <w:sz w:val="20"/>
          <w:szCs w:val="20"/>
          <w:highlight w:val="yellow"/>
        </w:rPr>
        <w:t xml:space="preserve">mayo 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206EEA" w:rsidRPr="00F2346C" w:rsidRDefault="00206EEA" w:rsidP="00206EEA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206EEA" w:rsidRPr="005B5695" w:rsidTr="003109A8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EA" w:rsidRPr="00D01F4E" w:rsidRDefault="00206EEA" w:rsidP="003109A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206EEA" w:rsidRPr="005B5695" w:rsidTr="003109A8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EEA" w:rsidRPr="00D01F4E" w:rsidRDefault="00206EEA" w:rsidP="00310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206EEA" w:rsidRPr="005B5695" w:rsidTr="003109A8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206EEA" w:rsidP="003109A8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AD7265" w:rsidP="00AD7265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206EEA" w:rsidP="00AD7265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</w:t>
            </w:r>
            <w:r w:rsidR="00AD7265">
              <w:rPr>
                <w:rFonts w:ascii="Century Gothic" w:hAnsi="Century Gothic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206EEA" w:rsidP="003109A8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AD7265" w:rsidP="00AD7265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206EEA" w:rsidP="00AD7265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</w:t>
            </w:r>
            <w:r w:rsidR="00AD7265">
              <w:rPr>
                <w:rFonts w:ascii="Century Gothic" w:hAnsi="Century Gothic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EA" w:rsidRPr="008B7949" w:rsidRDefault="00206EEA" w:rsidP="003109A8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</w:tr>
    </w:tbl>
    <w:p w:rsidR="00206EEA" w:rsidRDefault="00206EEA" w:rsidP="00206EE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206EEA" w:rsidRPr="00D01F4E" w:rsidRDefault="00206EEA" w:rsidP="00206EE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206EEA" w:rsidRDefault="00206EEA" w:rsidP="00206EEA">
      <w:pPr>
        <w:jc w:val="center"/>
        <w:rPr>
          <w:rFonts w:ascii="Century Gothic" w:hAnsi="Century Gothic"/>
          <w:b/>
          <w:i/>
        </w:rPr>
      </w:pPr>
    </w:p>
    <w:p w:rsidR="00206EEA" w:rsidRDefault="00206EEA" w:rsidP="00206EEA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 wp14:anchorId="436BEA2C" wp14:editId="1E036AAF">
            <wp:extent cx="1682090" cy="643779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EEA" w:rsidRDefault="00206EEA" w:rsidP="00206EE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206EEA" w:rsidRDefault="00206EEA" w:rsidP="00206EEA"/>
    <w:p w:rsidR="00685FE5" w:rsidRDefault="00685FE5"/>
    <w:sectPr w:rsidR="00685FE5" w:rsidSect="000E3DB7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EA"/>
    <w:rsid w:val="00016787"/>
    <w:rsid w:val="00051433"/>
    <w:rsid w:val="00086BE8"/>
    <w:rsid w:val="000D122F"/>
    <w:rsid w:val="000E3DB7"/>
    <w:rsid w:val="000F7D26"/>
    <w:rsid w:val="001851AA"/>
    <w:rsid w:val="00187078"/>
    <w:rsid w:val="00206EEA"/>
    <w:rsid w:val="003A468A"/>
    <w:rsid w:val="004507F9"/>
    <w:rsid w:val="00503142"/>
    <w:rsid w:val="00506D8C"/>
    <w:rsid w:val="00515300"/>
    <w:rsid w:val="00554DB9"/>
    <w:rsid w:val="005A4678"/>
    <w:rsid w:val="00685FE5"/>
    <w:rsid w:val="006A23D8"/>
    <w:rsid w:val="006C1A57"/>
    <w:rsid w:val="006F5F6B"/>
    <w:rsid w:val="00722520"/>
    <w:rsid w:val="007A028B"/>
    <w:rsid w:val="007B4078"/>
    <w:rsid w:val="007F767D"/>
    <w:rsid w:val="00805015"/>
    <w:rsid w:val="00924847"/>
    <w:rsid w:val="00967A49"/>
    <w:rsid w:val="00A11378"/>
    <w:rsid w:val="00AD7265"/>
    <w:rsid w:val="00B35279"/>
    <w:rsid w:val="00CA4C43"/>
    <w:rsid w:val="00D95B65"/>
    <w:rsid w:val="00ED7C91"/>
    <w:rsid w:val="00FA30DC"/>
    <w:rsid w:val="00F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92A7D2-5D05-4859-8FA7-B8BAE86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206EE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206EE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36</cp:revision>
  <dcterms:created xsi:type="dcterms:W3CDTF">2018-05-09T15:27:00Z</dcterms:created>
  <dcterms:modified xsi:type="dcterms:W3CDTF">2018-05-09T19:03:00Z</dcterms:modified>
</cp:coreProperties>
</file>