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F57F" w14:textId="77777777" w:rsidR="0092123B" w:rsidRDefault="0092123B" w:rsidP="0051129E">
      <w:pPr>
        <w:spacing w:after="0" w:line="240" w:lineRule="auto"/>
        <w:rPr>
          <w:bCs/>
          <w:sz w:val="18"/>
          <w:szCs w:val="18"/>
        </w:rPr>
      </w:pPr>
    </w:p>
    <w:p w14:paraId="40BBC707" w14:textId="77777777" w:rsidR="00274793" w:rsidRPr="000B0C20" w:rsidRDefault="006012F7" w:rsidP="00274793">
      <w:pPr>
        <w:spacing w:after="0" w:line="240" w:lineRule="auto"/>
        <w:jc w:val="center"/>
        <w:rPr>
          <w:rFonts w:eastAsia="Times New Roman" w:cs="Arial"/>
          <w:b/>
          <w:bCs/>
          <w:sz w:val="18"/>
          <w:szCs w:val="24"/>
          <w:lang w:eastAsia="es-CO"/>
        </w:rPr>
      </w:pPr>
      <w:r>
        <w:rPr>
          <w:rFonts w:eastAsia="Times New Roman" w:cs="Arial"/>
          <w:b/>
          <w:bCs/>
          <w:sz w:val="18"/>
          <w:szCs w:val="24"/>
          <w:lang w:eastAsia="es-CO"/>
        </w:rPr>
        <w:t>I</w:t>
      </w:r>
      <w:r w:rsidR="00274793" w:rsidRPr="000B0C20">
        <w:rPr>
          <w:rFonts w:eastAsia="Times New Roman" w:cs="Arial"/>
          <w:b/>
          <w:bCs/>
          <w:sz w:val="18"/>
          <w:szCs w:val="24"/>
          <w:lang w:eastAsia="es-CO"/>
        </w:rPr>
        <w:t>NSCRIPCIÓN DE PARQUEADEROS</w:t>
      </w:r>
    </w:p>
    <w:p w14:paraId="7ECF32BA" w14:textId="77777777" w:rsidR="00274793" w:rsidRPr="000B0C20" w:rsidRDefault="00274793" w:rsidP="00274793">
      <w:pPr>
        <w:spacing w:after="0" w:line="240" w:lineRule="auto"/>
        <w:jc w:val="center"/>
        <w:rPr>
          <w:rFonts w:eastAsia="Times New Roman" w:cs="Arial"/>
          <w:b/>
          <w:bCs/>
          <w:sz w:val="18"/>
          <w:szCs w:val="24"/>
          <w:lang w:eastAsia="es-CO"/>
        </w:rPr>
      </w:pPr>
      <w:r w:rsidRPr="000B0C20">
        <w:rPr>
          <w:rFonts w:eastAsia="Times New Roman" w:cs="Arial"/>
          <w:b/>
          <w:bCs/>
          <w:sz w:val="18"/>
          <w:szCs w:val="24"/>
          <w:lang w:eastAsia="es-CO"/>
        </w:rPr>
        <w:t>ANEXO No. 1</w:t>
      </w:r>
    </w:p>
    <w:p w14:paraId="6DDA0BF1" w14:textId="77777777" w:rsidR="00274793" w:rsidRPr="000B0C20" w:rsidRDefault="00274793" w:rsidP="00274793">
      <w:pPr>
        <w:spacing w:after="0" w:line="240" w:lineRule="auto"/>
        <w:jc w:val="center"/>
        <w:rPr>
          <w:rFonts w:eastAsia="Times New Roman" w:cs="Arial"/>
          <w:b/>
          <w:bCs/>
          <w:sz w:val="18"/>
          <w:szCs w:val="24"/>
          <w:lang w:eastAsia="es-CO"/>
        </w:rPr>
      </w:pPr>
      <w:r w:rsidRPr="000B0C20">
        <w:rPr>
          <w:rFonts w:eastAsia="Times New Roman" w:cs="Arial"/>
          <w:b/>
          <w:bCs/>
          <w:sz w:val="18"/>
          <w:szCs w:val="24"/>
          <w:lang w:eastAsia="es-CO"/>
        </w:rPr>
        <w:t>En cumplimiento del Acuerdo No. 2586 del 15 de septiembre de 2004</w:t>
      </w:r>
    </w:p>
    <w:p w14:paraId="61091ED9" w14:textId="77777777" w:rsidR="00274793" w:rsidRDefault="00274793" w:rsidP="00274793">
      <w:pPr>
        <w:spacing w:after="0" w:line="240" w:lineRule="auto"/>
        <w:jc w:val="center"/>
        <w:rPr>
          <w:rFonts w:ascii="Palatino Linotype" w:hAnsi="Palatino Linotype"/>
          <w:b/>
          <w:bCs/>
          <w:iCs/>
          <w:sz w:val="20"/>
        </w:rPr>
      </w:pPr>
    </w:p>
    <w:tbl>
      <w:tblPr>
        <w:tblW w:w="49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7372"/>
      </w:tblGrid>
      <w:tr w:rsidR="00274793" w:rsidRPr="000B0C20" w14:paraId="6383C2F0" w14:textId="77777777" w:rsidTr="000B0C20">
        <w:trPr>
          <w:trHeight w:val="251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663D" w14:textId="77777777" w:rsidR="00274793" w:rsidRPr="000B0C20" w:rsidRDefault="00274793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NOMBRE Y APELLIDOS DEL PROPIETARIO: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C1239" w14:textId="77777777" w:rsidR="00274793" w:rsidRPr="000B0C20" w:rsidRDefault="00274793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NOMBRE COMERCIAL DEL PARQUEADERO:</w:t>
            </w:r>
          </w:p>
        </w:tc>
      </w:tr>
      <w:tr w:rsidR="00274793" w:rsidRPr="000B0C20" w14:paraId="0803EE54" w14:textId="77777777" w:rsidTr="000B0C20">
        <w:trPr>
          <w:trHeight w:val="315"/>
        </w:trPr>
        <w:tc>
          <w:tcPr>
            <w:tcW w:w="2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4DCC" w14:textId="77777777" w:rsidR="00274793" w:rsidRPr="000B0C20" w:rsidRDefault="00274793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DIRECCIÓN DEL PARQUEADERO: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786E" w14:textId="77777777" w:rsidR="00274793" w:rsidRPr="000B0C20" w:rsidRDefault="00274793" w:rsidP="00D8137E">
            <w:pPr>
              <w:spacing w:after="0" w:line="240" w:lineRule="auto"/>
              <w:jc w:val="both"/>
              <w:rPr>
                <w:sz w:val="20"/>
              </w:rPr>
            </w:pPr>
            <w:r w:rsidRPr="000B0C20">
              <w:rPr>
                <w:b/>
                <w:sz w:val="20"/>
              </w:rPr>
              <w:t>MUNICIPIO:</w:t>
            </w:r>
            <w:r w:rsidRPr="000B0C20">
              <w:rPr>
                <w:sz w:val="20"/>
              </w:rPr>
              <w:t> </w:t>
            </w:r>
          </w:p>
        </w:tc>
      </w:tr>
      <w:tr w:rsidR="00274793" w:rsidRPr="000B0C20" w14:paraId="54C65C01" w14:textId="77777777" w:rsidTr="000B0C20">
        <w:trPr>
          <w:trHeight w:val="315"/>
        </w:trPr>
        <w:tc>
          <w:tcPr>
            <w:tcW w:w="2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AC23E" w14:textId="77777777" w:rsidR="00274793" w:rsidRPr="000B0C20" w:rsidRDefault="00274793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DIRECCIÓN CORRESPONDENCIA PROPIETARIO O ADMINISTRADOR:</w:t>
            </w:r>
          </w:p>
          <w:p w14:paraId="785A8110" w14:textId="77777777" w:rsidR="000B0C20" w:rsidRPr="000B0C20" w:rsidRDefault="000B0C20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63A06" w14:textId="77777777" w:rsidR="00274793" w:rsidRPr="000B0C20" w:rsidRDefault="00274793" w:rsidP="00D8137E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0B0C20">
              <w:rPr>
                <w:b/>
                <w:sz w:val="20"/>
              </w:rPr>
              <w:t>MUNICIPIO:</w:t>
            </w:r>
          </w:p>
          <w:p w14:paraId="46BCD1B8" w14:textId="77777777" w:rsidR="000B0C20" w:rsidRPr="000B0C20" w:rsidRDefault="000B0C20" w:rsidP="00D8137E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</w:tr>
      <w:tr w:rsidR="00274793" w:rsidRPr="000B0C20" w14:paraId="74C03243" w14:textId="77777777" w:rsidTr="000B0C20">
        <w:trPr>
          <w:trHeight w:val="315"/>
        </w:trPr>
        <w:tc>
          <w:tcPr>
            <w:tcW w:w="26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47C3C" w14:textId="77777777" w:rsidR="00274793" w:rsidRPr="000B0C20" w:rsidRDefault="00274793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DOCUMENTOS ANEXOS:</w:t>
            </w:r>
          </w:p>
          <w:p w14:paraId="04DEFCE4" w14:textId="77777777" w:rsidR="00274793" w:rsidRPr="000B0C20" w:rsidRDefault="00274793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  <w:p w14:paraId="79986A4D" w14:textId="77777777" w:rsidR="00274793" w:rsidRPr="000B0C20" w:rsidRDefault="00274793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  <w:p w14:paraId="67330401" w14:textId="77777777" w:rsidR="00274793" w:rsidRPr="000B0C20" w:rsidRDefault="00274793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  <w:p w14:paraId="2B2D9A44" w14:textId="77777777" w:rsidR="00274793" w:rsidRPr="000B0C20" w:rsidRDefault="00274793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  <w:p w14:paraId="0F83FEDE" w14:textId="77777777" w:rsidR="00274793" w:rsidRPr="000B0C20" w:rsidRDefault="00274793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  <w:p w14:paraId="55D54E28" w14:textId="77777777" w:rsidR="00274793" w:rsidRPr="000B0C20" w:rsidRDefault="00274793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  <w:p w14:paraId="7324479E" w14:textId="77777777" w:rsidR="00274793" w:rsidRPr="000B0C20" w:rsidRDefault="00274793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  <w:p w14:paraId="51DC789A" w14:textId="77777777" w:rsidR="00274793" w:rsidRPr="000B0C20" w:rsidRDefault="00274793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0B7DB2" w14:textId="77777777" w:rsidR="00274793" w:rsidRPr="000B0C20" w:rsidRDefault="00274793" w:rsidP="00D8137E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0B0C20">
              <w:rPr>
                <w:b/>
                <w:sz w:val="20"/>
              </w:rPr>
              <w:t>TARIFAS:</w:t>
            </w:r>
          </w:p>
          <w:p w14:paraId="5DE1CFA8" w14:textId="77777777" w:rsidR="00274793" w:rsidRPr="000B0C20" w:rsidRDefault="00274793" w:rsidP="00D8137E">
            <w:pPr>
              <w:tabs>
                <w:tab w:val="left" w:pos="2550"/>
              </w:tabs>
              <w:spacing w:after="0" w:line="240" w:lineRule="auto"/>
              <w:jc w:val="both"/>
              <w:rPr>
                <w:b/>
                <w:sz w:val="20"/>
              </w:rPr>
            </w:pPr>
            <w:r w:rsidRPr="000B0C20">
              <w:rPr>
                <w:b/>
                <w:sz w:val="20"/>
              </w:rPr>
              <w:tab/>
            </w:r>
          </w:p>
          <w:p w14:paraId="3AE85080" w14:textId="77777777" w:rsidR="00274793" w:rsidRPr="000B0C20" w:rsidRDefault="00274793" w:rsidP="00D8137E">
            <w:pPr>
              <w:spacing w:after="0" w:line="240" w:lineRule="auto"/>
              <w:jc w:val="both"/>
              <w:rPr>
                <w:b/>
                <w:sz w:val="20"/>
              </w:rPr>
            </w:pPr>
          </w:p>
          <w:p w14:paraId="7D650AA0" w14:textId="77777777" w:rsidR="00274793" w:rsidRPr="000B0C20" w:rsidRDefault="00274793" w:rsidP="00D8137E">
            <w:pPr>
              <w:spacing w:after="0" w:line="240" w:lineRule="auto"/>
              <w:jc w:val="both"/>
              <w:rPr>
                <w:b/>
                <w:sz w:val="20"/>
              </w:rPr>
            </w:pPr>
          </w:p>
          <w:p w14:paraId="28558AF2" w14:textId="77777777" w:rsidR="00274793" w:rsidRPr="000B0C20" w:rsidRDefault="00274793" w:rsidP="00D8137E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</w:tr>
      <w:tr w:rsidR="002D54EC" w:rsidRPr="000B0C20" w14:paraId="162D9D9E" w14:textId="77777777" w:rsidTr="000B0C20">
        <w:trPr>
          <w:trHeight w:val="122"/>
        </w:trPr>
        <w:tc>
          <w:tcPr>
            <w:tcW w:w="2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53811" w14:textId="77777777" w:rsidR="002D54EC" w:rsidRPr="000B0C20" w:rsidRDefault="002D54EC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A43D" w14:textId="77777777" w:rsidR="002D54EC" w:rsidRPr="000B0C20" w:rsidRDefault="002D54EC" w:rsidP="00D8137E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</w:tr>
      <w:tr w:rsidR="002D54EC" w:rsidRPr="000B0C20" w14:paraId="3455A508" w14:textId="77777777" w:rsidTr="000B0C20">
        <w:trPr>
          <w:trHeight w:val="315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467A0" w14:textId="77777777" w:rsidR="002D54EC" w:rsidRPr="000B0C20" w:rsidRDefault="002D54EC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CONDICIONES DEL PARQUEADERO: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4BEE" w14:textId="77777777" w:rsidR="002D54EC" w:rsidRPr="000B0C20" w:rsidRDefault="002D54EC" w:rsidP="00D8137E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</w:tr>
    </w:tbl>
    <w:tbl>
      <w:tblPr>
        <w:tblStyle w:val="Tablaconcuadrcula"/>
        <w:tblW w:w="15730" w:type="dxa"/>
        <w:tblBorders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2"/>
        <w:gridCol w:w="544"/>
        <w:gridCol w:w="236"/>
        <w:gridCol w:w="1474"/>
        <w:gridCol w:w="569"/>
        <w:gridCol w:w="361"/>
        <w:gridCol w:w="667"/>
        <w:gridCol w:w="73"/>
        <w:gridCol w:w="228"/>
        <w:gridCol w:w="667"/>
        <w:gridCol w:w="1224"/>
        <w:gridCol w:w="73"/>
        <w:gridCol w:w="362"/>
        <w:gridCol w:w="467"/>
        <w:gridCol w:w="123"/>
        <w:gridCol w:w="236"/>
        <w:gridCol w:w="170"/>
        <w:gridCol w:w="366"/>
        <w:gridCol w:w="73"/>
        <w:gridCol w:w="1374"/>
        <w:gridCol w:w="285"/>
        <w:gridCol w:w="118"/>
        <w:gridCol w:w="403"/>
        <w:gridCol w:w="538"/>
        <w:gridCol w:w="253"/>
        <w:gridCol w:w="172"/>
        <w:gridCol w:w="64"/>
        <w:gridCol w:w="172"/>
        <w:gridCol w:w="473"/>
        <w:gridCol w:w="709"/>
      </w:tblGrid>
      <w:tr w:rsidR="007B2FE6" w:rsidRPr="000B0C20" w14:paraId="68FD11B4" w14:textId="77777777" w:rsidTr="000C0E8F">
        <w:tc>
          <w:tcPr>
            <w:tcW w:w="3256" w:type="dxa"/>
            <w:gridSpan w:val="3"/>
            <w:tcBorders>
              <w:top w:val="single" w:sz="4" w:space="0" w:color="auto"/>
            </w:tcBorders>
          </w:tcPr>
          <w:p w14:paraId="54A8E6E4" w14:textId="77777777" w:rsidR="007B2FE6" w:rsidRPr="000B0C20" w:rsidRDefault="007B2FE6" w:rsidP="007B2FE6">
            <w:pPr>
              <w:rPr>
                <w:rFonts w:ascii="Palatino Linotype" w:hAnsi="Palatino Linotype"/>
                <w:b/>
                <w:bCs/>
                <w:iCs/>
                <w:sz w:val="18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CAPACIDAD (NÚMERO VEHÍCULOS):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6EAEA180" w14:textId="77777777" w:rsidR="007B2FE6" w:rsidRPr="000B0C20" w:rsidRDefault="007B2FE6" w:rsidP="007B2FE6">
            <w:pPr>
              <w:jc w:val="center"/>
              <w:rPr>
                <w:rFonts w:ascii="Palatino Linotype" w:hAnsi="Palatino Linotype"/>
                <w:b/>
                <w:bCs/>
                <w:iCs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3C76A230" w14:textId="77777777" w:rsidR="007B2FE6" w:rsidRPr="000B0C20" w:rsidRDefault="007B2FE6" w:rsidP="007B2FE6">
            <w:pPr>
              <w:jc w:val="center"/>
              <w:rPr>
                <w:rFonts w:ascii="Palatino Linotype" w:hAnsi="Palatino Linotype"/>
                <w:b/>
                <w:bCs/>
                <w:iCs/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E38DA7D" w14:textId="77777777" w:rsidR="007B2FE6" w:rsidRPr="000B0C20" w:rsidRDefault="007B2FE6" w:rsidP="007B2FE6">
            <w:pPr>
              <w:jc w:val="right"/>
              <w:rPr>
                <w:rFonts w:ascii="Palatino Linotype" w:hAnsi="Palatino Linotype"/>
                <w:b/>
                <w:bCs/>
                <w:iCs/>
                <w:sz w:val="18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CUBIERTO:</w:t>
            </w:r>
          </w:p>
        </w:tc>
        <w:tc>
          <w:tcPr>
            <w:tcW w:w="569" w:type="dxa"/>
            <w:tcBorders>
              <w:top w:val="single" w:sz="4" w:space="0" w:color="auto"/>
            </w:tcBorders>
          </w:tcPr>
          <w:p w14:paraId="5622B916" w14:textId="77777777" w:rsidR="007B2FE6" w:rsidRPr="000B0C20" w:rsidRDefault="007B2FE6" w:rsidP="007B2FE6">
            <w:pPr>
              <w:jc w:val="right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SI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</w:tcPr>
          <w:p w14:paraId="0D236C5E" w14:textId="77777777" w:rsidR="007B2FE6" w:rsidRPr="000B0C20" w:rsidRDefault="007B2FE6" w:rsidP="007B2FE6">
            <w:pPr>
              <w:jc w:val="center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</w:tcPr>
          <w:p w14:paraId="230110CA" w14:textId="77777777" w:rsidR="007B2FE6" w:rsidRPr="000B0C20" w:rsidRDefault="007B2FE6" w:rsidP="007B2FE6">
            <w:pPr>
              <w:jc w:val="right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NO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DE986" w14:textId="77777777" w:rsidR="007B2FE6" w:rsidRPr="000B0C20" w:rsidRDefault="007B2FE6" w:rsidP="007B2FE6">
            <w:pPr>
              <w:jc w:val="center"/>
              <w:rPr>
                <w:rFonts w:ascii="Palatino Linotype" w:hAnsi="Palatino Linotype"/>
                <w:b/>
                <w:bCs/>
                <w:iCs/>
                <w:sz w:val="1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</w:tcBorders>
          </w:tcPr>
          <w:p w14:paraId="1424B936" w14:textId="77777777" w:rsidR="007B2FE6" w:rsidRPr="000B0C20" w:rsidRDefault="007B2FE6" w:rsidP="007B2FE6">
            <w:pPr>
              <w:rPr>
                <w:rFonts w:ascii="Palatino Linotype" w:hAnsi="Palatino Linotype"/>
                <w:b/>
                <w:bCs/>
                <w:iCs/>
                <w:sz w:val="18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PAVIMENTADOS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</w:tcBorders>
          </w:tcPr>
          <w:p w14:paraId="5FE20616" w14:textId="77777777" w:rsidR="007B2FE6" w:rsidRPr="000B0C20" w:rsidRDefault="007B2FE6" w:rsidP="007B2FE6">
            <w:pPr>
              <w:jc w:val="center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SI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7D10600B" w14:textId="77777777" w:rsidR="007B2FE6" w:rsidRPr="000B0C20" w:rsidRDefault="007B2FE6" w:rsidP="007B2FE6">
            <w:pPr>
              <w:jc w:val="center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</w:tcBorders>
          </w:tcPr>
          <w:p w14:paraId="78416EF8" w14:textId="77777777" w:rsidR="007B2FE6" w:rsidRPr="000B0C20" w:rsidRDefault="007B2FE6" w:rsidP="007B2FE6">
            <w:pPr>
              <w:jc w:val="center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NO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014B0C5F" w14:textId="77777777" w:rsidR="007B2FE6" w:rsidRPr="000B0C20" w:rsidRDefault="007B2FE6" w:rsidP="007B2FE6">
            <w:pPr>
              <w:jc w:val="center"/>
              <w:rPr>
                <w:rFonts w:ascii="Palatino Linotype" w:hAnsi="Palatino Linotype"/>
                <w:b/>
                <w:bCs/>
                <w:iCs/>
                <w:sz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</w:tcBorders>
          </w:tcPr>
          <w:p w14:paraId="372637C2" w14:textId="77777777" w:rsidR="007B2FE6" w:rsidRPr="000B0C20" w:rsidRDefault="007B2FE6" w:rsidP="007B2FE6">
            <w:pPr>
              <w:jc w:val="center"/>
              <w:rPr>
                <w:rFonts w:ascii="Palatino Linotype" w:hAnsi="Palatino Linotype"/>
                <w:b/>
                <w:bCs/>
                <w:iCs/>
                <w:sz w:val="18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DEMARCADO: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</w:tcBorders>
          </w:tcPr>
          <w:p w14:paraId="5035DD80" w14:textId="77777777" w:rsidR="007B2FE6" w:rsidRPr="000B0C20" w:rsidRDefault="007B2FE6" w:rsidP="007B2FE6">
            <w:pPr>
              <w:jc w:val="center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SI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14:paraId="3D7F5C81" w14:textId="77777777" w:rsidR="007B2FE6" w:rsidRPr="000B0C20" w:rsidRDefault="007B2FE6" w:rsidP="007B2FE6">
            <w:pPr>
              <w:jc w:val="center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5A0C9502" w14:textId="77777777" w:rsidR="007B2FE6" w:rsidRPr="000B0C20" w:rsidRDefault="007B2FE6" w:rsidP="007B2FE6">
            <w:pPr>
              <w:jc w:val="center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NO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BD46E4" w14:textId="77777777" w:rsidR="007B2FE6" w:rsidRPr="000B0C20" w:rsidRDefault="007B2FE6" w:rsidP="007B2FE6">
            <w:pPr>
              <w:jc w:val="center"/>
              <w:rPr>
                <w:rFonts w:ascii="Palatino Linotype" w:hAnsi="Palatino Linotype"/>
                <w:b/>
                <w:bCs/>
                <w:iCs/>
                <w:sz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B557884" w14:textId="77777777" w:rsidR="007B2FE6" w:rsidRPr="000B0C20" w:rsidRDefault="007B2FE6" w:rsidP="007B2FE6">
            <w:pPr>
              <w:jc w:val="center"/>
              <w:rPr>
                <w:rFonts w:ascii="Palatino Linotype" w:hAnsi="Palatino Linotype"/>
                <w:b/>
                <w:bCs/>
                <w:iCs/>
                <w:sz w:val="18"/>
              </w:rPr>
            </w:pPr>
          </w:p>
        </w:tc>
      </w:tr>
      <w:tr w:rsidR="000C0E8F" w:rsidRPr="000B0C20" w14:paraId="589F80C1" w14:textId="77777777" w:rsidTr="000C0E8F">
        <w:tblPrEx>
          <w:tblBorders>
            <w:top w:val="none" w:sz="0" w:space="0" w:color="auto"/>
            <w:right w:val="single" w:sz="4" w:space="0" w:color="auto"/>
          </w:tblBorders>
        </w:tblPrEx>
        <w:trPr>
          <w:trHeight w:val="354"/>
        </w:trPr>
        <w:tc>
          <w:tcPr>
            <w:tcW w:w="15730" w:type="dxa"/>
            <w:gridSpan w:val="32"/>
          </w:tcPr>
          <w:p w14:paraId="4F9D179B" w14:textId="77777777" w:rsidR="000C0E8F" w:rsidRPr="000B0C20" w:rsidRDefault="000C0E8F" w:rsidP="00274793">
            <w:pPr>
              <w:jc w:val="center"/>
              <w:rPr>
                <w:rFonts w:ascii="Palatino Linotype" w:hAnsi="Palatino Linotype"/>
                <w:b/>
                <w:bCs/>
                <w:iCs/>
                <w:sz w:val="18"/>
              </w:rPr>
            </w:pPr>
          </w:p>
        </w:tc>
      </w:tr>
      <w:tr w:rsidR="00461D6C" w:rsidRPr="000B0C20" w14:paraId="4B94ADD0" w14:textId="77777777" w:rsidTr="000C0E8F">
        <w:tblPrEx>
          <w:tblBorders>
            <w:right w:val="single" w:sz="4" w:space="0" w:color="auto"/>
          </w:tblBorders>
        </w:tblPrEx>
        <w:tc>
          <w:tcPr>
            <w:tcW w:w="3114" w:type="dxa"/>
            <w:gridSpan w:val="2"/>
          </w:tcPr>
          <w:p w14:paraId="7A1B5815" w14:textId="77777777" w:rsidR="00461D6C" w:rsidRPr="000B0C20" w:rsidRDefault="00461D6C" w:rsidP="00461D6C">
            <w:pPr>
              <w:rPr>
                <w:rFonts w:ascii="Palatino Linotype" w:hAnsi="Palatino Linotype"/>
                <w:b/>
                <w:bCs/>
                <w:iCs/>
                <w:sz w:val="18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TIPO DE CONSTRUCCIÓN:</w:t>
            </w:r>
          </w:p>
        </w:tc>
        <w:tc>
          <w:tcPr>
            <w:tcW w:w="7210" w:type="dxa"/>
            <w:gridSpan w:val="15"/>
            <w:tcBorders>
              <w:top w:val="nil"/>
              <w:bottom w:val="single" w:sz="4" w:space="0" w:color="auto"/>
            </w:tcBorders>
          </w:tcPr>
          <w:p w14:paraId="060F1405" w14:textId="77777777" w:rsidR="00461D6C" w:rsidRPr="000B0C20" w:rsidRDefault="00461D6C" w:rsidP="00461D6C">
            <w:pPr>
              <w:jc w:val="center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</w:tc>
        <w:tc>
          <w:tcPr>
            <w:tcW w:w="236" w:type="dxa"/>
          </w:tcPr>
          <w:p w14:paraId="0B7FB6FF" w14:textId="77777777" w:rsidR="00461D6C" w:rsidRPr="000B0C20" w:rsidRDefault="00461D6C" w:rsidP="00461D6C">
            <w:pPr>
              <w:jc w:val="center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</w:tc>
        <w:tc>
          <w:tcPr>
            <w:tcW w:w="2268" w:type="dxa"/>
            <w:gridSpan w:val="5"/>
          </w:tcPr>
          <w:p w14:paraId="3D9C0A70" w14:textId="77777777" w:rsidR="00461D6C" w:rsidRPr="000B0C20" w:rsidRDefault="00461D6C" w:rsidP="00461D6C">
            <w:pPr>
              <w:rPr>
                <w:rFonts w:ascii="Palatino Linotype" w:hAnsi="Palatino Linotype"/>
                <w:b/>
                <w:bCs/>
                <w:iCs/>
                <w:sz w:val="18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NÚMERO DE NIVELES:</w:t>
            </w:r>
          </w:p>
        </w:tc>
        <w:tc>
          <w:tcPr>
            <w:tcW w:w="1312" w:type="dxa"/>
            <w:gridSpan w:val="4"/>
            <w:tcBorders>
              <w:top w:val="nil"/>
              <w:bottom w:val="single" w:sz="4" w:space="0" w:color="auto"/>
            </w:tcBorders>
          </w:tcPr>
          <w:p w14:paraId="26492E33" w14:textId="77777777" w:rsidR="00461D6C" w:rsidRPr="000B0C20" w:rsidRDefault="00461D6C" w:rsidP="00461D6C">
            <w:pPr>
              <w:jc w:val="center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single" w:sz="4" w:space="0" w:color="auto"/>
            </w:tcBorders>
          </w:tcPr>
          <w:p w14:paraId="607E2741" w14:textId="77777777" w:rsidR="00461D6C" w:rsidRPr="000B0C20" w:rsidRDefault="00461D6C" w:rsidP="00461D6C">
            <w:pPr>
              <w:jc w:val="center"/>
              <w:rPr>
                <w:rFonts w:ascii="Palatino Linotype" w:hAnsi="Palatino Linotype"/>
                <w:b/>
                <w:bCs/>
                <w:iCs/>
                <w:sz w:val="18"/>
              </w:rPr>
            </w:pPr>
          </w:p>
        </w:tc>
        <w:tc>
          <w:tcPr>
            <w:tcW w:w="1354" w:type="dxa"/>
            <w:gridSpan w:val="3"/>
          </w:tcPr>
          <w:p w14:paraId="62B4C273" w14:textId="77777777" w:rsidR="00461D6C" w:rsidRPr="000B0C20" w:rsidRDefault="00461D6C" w:rsidP="00461D6C">
            <w:pPr>
              <w:jc w:val="center"/>
              <w:rPr>
                <w:rFonts w:ascii="Palatino Linotype" w:hAnsi="Palatino Linotype"/>
                <w:b/>
                <w:bCs/>
                <w:iCs/>
                <w:sz w:val="18"/>
              </w:rPr>
            </w:pPr>
          </w:p>
        </w:tc>
      </w:tr>
      <w:tr w:rsidR="00461D6C" w:rsidRPr="000B0C20" w14:paraId="4E8A4A1E" w14:textId="77777777" w:rsidTr="000C0E8F">
        <w:tc>
          <w:tcPr>
            <w:tcW w:w="3114" w:type="dxa"/>
            <w:gridSpan w:val="2"/>
            <w:tcBorders>
              <w:top w:val="nil"/>
            </w:tcBorders>
          </w:tcPr>
          <w:p w14:paraId="21DCDDF4" w14:textId="77777777" w:rsidR="000C0E8F" w:rsidRPr="000B0C20" w:rsidRDefault="000C0E8F" w:rsidP="00D8137E">
            <w:pPr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  <w:p w14:paraId="313BA7DE" w14:textId="77777777" w:rsidR="00461D6C" w:rsidRPr="000B0C20" w:rsidRDefault="00461D6C" w:rsidP="00D8137E">
            <w:pPr>
              <w:rPr>
                <w:rFonts w:ascii="Palatino Linotype" w:hAnsi="Palatino Linotype"/>
                <w:b/>
                <w:bCs/>
                <w:iCs/>
                <w:sz w:val="18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CALIDAD DEL CERRAMIENTO:</w:t>
            </w:r>
          </w:p>
        </w:tc>
        <w:tc>
          <w:tcPr>
            <w:tcW w:w="7210" w:type="dxa"/>
            <w:gridSpan w:val="15"/>
            <w:tcBorders>
              <w:top w:val="nil"/>
              <w:bottom w:val="single" w:sz="4" w:space="0" w:color="auto"/>
            </w:tcBorders>
          </w:tcPr>
          <w:p w14:paraId="58A3BB66" w14:textId="77777777" w:rsidR="00461D6C" w:rsidRPr="000B0C20" w:rsidRDefault="00461D6C" w:rsidP="00D8137E">
            <w:pPr>
              <w:jc w:val="center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1C592A66" w14:textId="77777777" w:rsidR="00461D6C" w:rsidRPr="000B0C20" w:rsidRDefault="00461D6C" w:rsidP="00D8137E">
            <w:pPr>
              <w:jc w:val="center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</w:tc>
        <w:tc>
          <w:tcPr>
            <w:tcW w:w="2268" w:type="dxa"/>
            <w:gridSpan w:val="5"/>
            <w:tcBorders>
              <w:top w:val="nil"/>
              <w:bottom w:val="nil"/>
            </w:tcBorders>
          </w:tcPr>
          <w:p w14:paraId="23BC4593" w14:textId="77777777" w:rsidR="000C0E8F" w:rsidRPr="000B0C20" w:rsidRDefault="000C0E8F" w:rsidP="00D8137E">
            <w:pPr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  <w:p w14:paraId="08C5ECED" w14:textId="77777777" w:rsidR="00461D6C" w:rsidRPr="000B0C20" w:rsidRDefault="00461D6C" w:rsidP="00D8137E">
            <w:pPr>
              <w:rPr>
                <w:rFonts w:ascii="Palatino Linotype" w:hAnsi="Palatino Linotype"/>
                <w:b/>
                <w:bCs/>
                <w:iCs/>
                <w:sz w:val="18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HORARIO DE ATENCIÓN:</w:t>
            </w:r>
          </w:p>
        </w:tc>
        <w:tc>
          <w:tcPr>
            <w:tcW w:w="1484" w:type="dxa"/>
            <w:gridSpan w:val="5"/>
            <w:tcBorders>
              <w:top w:val="nil"/>
              <w:bottom w:val="single" w:sz="4" w:space="0" w:color="auto"/>
            </w:tcBorders>
          </w:tcPr>
          <w:p w14:paraId="2C1EEF61" w14:textId="77777777" w:rsidR="00461D6C" w:rsidRPr="000B0C20" w:rsidRDefault="00461D6C" w:rsidP="00D8137E">
            <w:pPr>
              <w:jc w:val="center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39D22751" w14:textId="77777777" w:rsidR="00461D6C" w:rsidRPr="000B0C20" w:rsidRDefault="00461D6C" w:rsidP="00D8137E">
            <w:pPr>
              <w:jc w:val="center"/>
              <w:rPr>
                <w:rFonts w:ascii="Palatino Linotype" w:hAnsi="Palatino Linotype"/>
                <w:b/>
                <w:bCs/>
                <w:iCs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E3B286A" w14:textId="77777777" w:rsidR="00461D6C" w:rsidRPr="000B0C20" w:rsidRDefault="00461D6C" w:rsidP="00D8137E">
            <w:pPr>
              <w:jc w:val="center"/>
              <w:rPr>
                <w:rFonts w:ascii="Palatino Linotype" w:hAnsi="Palatino Linotype"/>
                <w:b/>
                <w:bCs/>
                <w:iCs/>
                <w:sz w:val="18"/>
              </w:rPr>
            </w:pPr>
          </w:p>
        </w:tc>
      </w:tr>
      <w:tr w:rsidR="000C0E8F" w:rsidRPr="000B0C20" w14:paraId="4B187016" w14:textId="77777777" w:rsidTr="000C0E8F">
        <w:tc>
          <w:tcPr>
            <w:tcW w:w="2405" w:type="dxa"/>
            <w:tcBorders>
              <w:top w:val="nil"/>
            </w:tcBorders>
          </w:tcPr>
          <w:p w14:paraId="2A4A320C" w14:textId="77777777" w:rsidR="000C0E8F" w:rsidRPr="000B0C20" w:rsidRDefault="000C0E8F" w:rsidP="00D8137E">
            <w:pPr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  <w:p w14:paraId="7B6EC555" w14:textId="77777777" w:rsidR="000C0E8F" w:rsidRPr="000B0C20" w:rsidRDefault="000C0E8F" w:rsidP="00D8137E">
            <w:pPr>
              <w:rPr>
                <w:rFonts w:ascii="Palatino Linotype" w:hAnsi="Palatino Linotype"/>
                <w:b/>
                <w:bCs/>
                <w:iCs/>
                <w:sz w:val="18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NÚMERO DE VIGILANTES:</w:t>
            </w:r>
          </w:p>
        </w:tc>
        <w:tc>
          <w:tcPr>
            <w:tcW w:w="1395" w:type="dxa"/>
            <w:gridSpan w:val="3"/>
            <w:tcBorders>
              <w:top w:val="nil"/>
              <w:bottom w:val="single" w:sz="4" w:space="0" w:color="auto"/>
            </w:tcBorders>
          </w:tcPr>
          <w:p w14:paraId="639538F3" w14:textId="77777777" w:rsidR="000C0E8F" w:rsidRPr="000B0C20" w:rsidRDefault="000C0E8F" w:rsidP="00D8137E">
            <w:pPr>
              <w:jc w:val="center"/>
              <w:rPr>
                <w:rFonts w:ascii="Palatino Linotype" w:hAnsi="Palatino Linotype"/>
                <w:b/>
                <w:bCs/>
                <w:iCs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6EB6B1D8" w14:textId="77777777" w:rsidR="000C0E8F" w:rsidRPr="000B0C20" w:rsidRDefault="000C0E8F" w:rsidP="00D8137E">
            <w:pPr>
              <w:jc w:val="center"/>
              <w:rPr>
                <w:rFonts w:ascii="Palatino Linotype" w:hAnsi="Palatino Linotype"/>
                <w:b/>
                <w:bCs/>
                <w:iCs/>
                <w:sz w:val="18"/>
              </w:rPr>
            </w:pPr>
          </w:p>
        </w:tc>
        <w:tc>
          <w:tcPr>
            <w:tcW w:w="3144" w:type="dxa"/>
            <w:gridSpan w:val="5"/>
            <w:tcBorders>
              <w:top w:val="nil"/>
            </w:tcBorders>
          </w:tcPr>
          <w:p w14:paraId="71D19710" w14:textId="77777777" w:rsidR="000C0E8F" w:rsidRPr="000B0C20" w:rsidRDefault="000C0E8F" w:rsidP="000C0E8F">
            <w:pPr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  <w:p w14:paraId="109D3AB9" w14:textId="77777777" w:rsidR="000C0E8F" w:rsidRPr="000B0C20" w:rsidRDefault="000C0E8F" w:rsidP="000C0E8F">
            <w:pPr>
              <w:rPr>
                <w:rFonts w:ascii="Palatino Linotype" w:hAnsi="Palatino Linotype"/>
                <w:b/>
                <w:bCs/>
                <w:iCs/>
                <w:sz w:val="18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NÚMERO DE TURNOS VIGILANCIA:</w:t>
            </w:r>
          </w:p>
        </w:tc>
        <w:tc>
          <w:tcPr>
            <w:tcW w:w="895" w:type="dxa"/>
            <w:gridSpan w:val="2"/>
            <w:tcBorders>
              <w:top w:val="nil"/>
              <w:bottom w:val="single" w:sz="4" w:space="0" w:color="auto"/>
            </w:tcBorders>
          </w:tcPr>
          <w:p w14:paraId="7AE2930F" w14:textId="77777777" w:rsidR="000C0E8F" w:rsidRPr="000B0C20" w:rsidRDefault="000C0E8F" w:rsidP="00D8137E">
            <w:pPr>
              <w:jc w:val="center"/>
              <w:rPr>
                <w:rFonts w:ascii="Palatino Linotype" w:hAnsi="Palatino Linotype"/>
                <w:b/>
                <w:bCs/>
                <w:iCs/>
                <w:sz w:val="18"/>
              </w:rPr>
            </w:pPr>
          </w:p>
        </w:tc>
        <w:tc>
          <w:tcPr>
            <w:tcW w:w="1297" w:type="dxa"/>
            <w:gridSpan w:val="2"/>
            <w:tcBorders>
              <w:top w:val="nil"/>
            </w:tcBorders>
          </w:tcPr>
          <w:p w14:paraId="6130AE11" w14:textId="77777777" w:rsidR="000C0E8F" w:rsidRPr="000B0C20" w:rsidRDefault="000C0E8F" w:rsidP="00D8137E">
            <w:pPr>
              <w:rPr>
                <w:rFonts w:ascii="Palatino Linotype" w:hAnsi="Palatino Linotype"/>
                <w:b/>
                <w:bCs/>
                <w:iCs/>
                <w:sz w:val="18"/>
              </w:rPr>
            </w:pPr>
          </w:p>
        </w:tc>
        <w:tc>
          <w:tcPr>
            <w:tcW w:w="1797" w:type="dxa"/>
            <w:gridSpan w:val="7"/>
            <w:tcBorders>
              <w:top w:val="nil"/>
            </w:tcBorders>
          </w:tcPr>
          <w:p w14:paraId="2392B9B0" w14:textId="77777777" w:rsidR="000C0E8F" w:rsidRPr="000B0C20" w:rsidRDefault="000C0E8F" w:rsidP="00D8137E">
            <w:pPr>
              <w:jc w:val="center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  <w:p w14:paraId="4EEA63E9" w14:textId="77777777" w:rsidR="000C0E8F" w:rsidRPr="000B0C20" w:rsidRDefault="000C0E8F" w:rsidP="00D8137E">
            <w:pPr>
              <w:jc w:val="center"/>
              <w:rPr>
                <w:rFonts w:ascii="Palatino Linotype" w:hAnsi="Palatino Linotype"/>
                <w:b/>
                <w:bCs/>
                <w:iCs/>
                <w:sz w:val="18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ILUMINACIÓN :</w:t>
            </w:r>
          </w:p>
        </w:tc>
        <w:tc>
          <w:tcPr>
            <w:tcW w:w="3852" w:type="dxa"/>
            <w:gridSpan w:val="10"/>
            <w:tcBorders>
              <w:top w:val="nil"/>
              <w:bottom w:val="single" w:sz="4" w:space="0" w:color="auto"/>
            </w:tcBorders>
          </w:tcPr>
          <w:p w14:paraId="1107CCB8" w14:textId="77777777" w:rsidR="000C0E8F" w:rsidRPr="000B0C20" w:rsidRDefault="000C0E8F" w:rsidP="00D8137E">
            <w:pPr>
              <w:jc w:val="center"/>
              <w:rPr>
                <w:rFonts w:ascii="Palatino Linotype" w:hAnsi="Palatino Linotype"/>
                <w:b/>
                <w:bCs/>
                <w:iCs/>
                <w:sz w:val="18"/>
              </w:rPr>
            </w:pP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14:paraId="734577F9" w14:textId="77777777" w:rsidR="000C0E8F" w:rsidRPr="000B0C20" w:rsidRDefault="000C0E8F" w:rsidP="00D8137E">
            <w:pPr>
              <w:jc w:val="center"/>
              <w:rPr>
                <w:rFonts w:ascii="Palatino Linotype" w:hAnsi="Palatino Linotype"/>
                <w:b/>
                <w:bCs/>
                <w:iCs/>
                <w:sz w:val="18"/>
              </w:rPr>
            </w:pPr>
          </w:p>
        </w:tc>
      </w:tr>
    </w:tbl>
    <w:tbl>
      <w:tblPr>
        <w:tblW w:w="4955" w:type="pct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1"/>
      </w:tblGrid>
      <w:tr w:rsidR="000B0C20" w:rsidRPr="000B0C20" w14:paraId="6617A1AB" w14:textId="77777777" w:rsidTr="006012F7">
        <w:trPr>
          <w:trHeight w:val="59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390D3BD" w14:textId="77777777" w:rsidR="000B0C20" w:rsidRPr="000B0C20" w:rsidRDefault="000B0C20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</w:p>
        </w:tc>
      </w:tr>
      <w:tr w:rsidR="006663D3" w:rsidRPr="000B0C20" w14:paraId="101BD598" w14:textId="77777777" w:rsidTr="006012F7">
        <w:trPr>
          <w:trHeight w:val="687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3A21D2D" w14:textId="77777777" w:rsidR="006663D3" w:rsidRPr="000B0C20" w:rsidRDefault="006663D3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NOMBRE DE QUIEN SOLICITA LA INSCRIPCIÓN:</w:t>
            </w:r>
          </w:p>
          <w:p w14:paraId="6D460B15" w14:textId="77777777" w:rsidR="006663D3" w:rsidRPr="000B0C20" w:rsidRDefault="006663D3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CÉDULA DE CIUDADANÍA:</w:t>
            </w:r>
          </w:p>
          <w:p w14:paraId="33240643" w14:textId="77777777" w:rsidR="006663D3" w:rsidRPr="000B0C20" w:rsidRDefault="006663D3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>DIRECCIÓN DE DOMICILIO:</w:t>
            </w:r>
          </w:p>
          <w:p w14:paraId="081105E5" w14:textId="77777777" w:rsidR="006663D3" w:rsidRPr="000B0C20" w:rsidRDefault="006663D3" w:rsidP="00D8137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</w:pPr>
            <w:r w:rsidRPr="000B0C20">
              <w:rPr>
                <w:rFonts w:eastAsia="Times New Roman" w:cs="Arial"/>
                <w:b/>
                <w:bCs/>
                <w:sz w:val="18"/>
                <w:szCs w:val="24"/>
                <w:lang w:eastAsia="es-CO"/>
              </w:rPr>
              <w:t xml:space="preserve">TELEFONO: </w:t>
            </w:r>
          </w:p>
        </w:tc>
      </w:tr>
    </w:tbl>
    <w:p w14:paraId="16DDF2ED" w14:textId="77777777" w:rsidR="006012F7" w:rsidRPr="0092123B" w:rsidRDefault="006012F7" w:rsidP="006012F7">
      <w:pPr>
        <w:spacing w:after="0" w:line="240" w:lineRule="auto"/>
        <w:rPr>
          <w:b/>
          <w:bCs/>
          <w:sz w:val="40"/>
          <w:szCs w:val="18"/>
        </w:rPr>
      </w:pPr>
    </w:p>
    <w:sectPr w:rsidR="006012F7" w:rsidRPr="0092123B" w:rsidSect="00274793">
      <w:headerReference w:type="default" r:id="rId8"/>
      <w:footerReference w:type="default" r:id="rId9"/>
      <w:pgSz w:w="18720" w:h="12240" w:orient="landscape" w:code="41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051FC" w14:textId="77777777" w:rsidR="00810AB2" w:rsidRDefault="00810AB2" w:rsidP="00640592">
      <w:pPr>
        <w:spacing w:after="0" w:line="240" w:lineRule="auto"/>
      </w:pPr>
      <w:r>
        <w:separator/>
      </w:r>
    </w:p>
  </w:endnote>
  <w:endnote w:type="continuationSeparator" w:id="0">
    <w:p w14:paraId="5B55BDA0" w14:textId="77777777" w:rsidR="00810AB2" w:rsidRDefault="00810AB2" w:rsidP="0064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5835" w14:textId="77777777" w:rsidR="00640592" w:rsidRPr="00274793" w:rsidRDefault="00640592" w:rsidP="00BA54E7">
    <w:pPr>
      <w:pStyle w:val="Piedepgina"/>
      <w:rPr>
        <w:rFonts w:ascii="Times New Roman" w:hAnsi="Times New Roman"/>
        <w:b/>
        <w:i/>
        <w:u w:val="single"/>
        <w:lang w:val="es-CO"/>
      </w:rPr>
    </w:pPr>
    <w:r w:rsidRPr="00BA54E7">
      <w:rPr>
        <w:rFonts w:ascii="Times New Roman" w:hAnsi="Times New Roman" w:cs="Times New Roman"/>
        <w:b/>
        <w:i/>
        <w:lang w:val="es-CO"/>
      </w:rPr>
      <w:t>Calle 27 No. 2 – 26 Palacio de Justicia Piso 7 Conmutador – 78</w:t>
    </w:r>
    <w:r w:rsidR="006C605E" w:rsidRPr="00BA54E7">
      <w:rPr>
        <w:rFonts w:ascii="Times New Roman" w:hAnsi="Times New Roman" w:cs="Times New Roman"/>
        <w:b/>
        <w:i/>
        <w:lang w:val="es-CO"/>
      </w:rPr>
      <w:t>9461</w:t>
    </w:r>
    <w:r w:rsidR="001B4DE7" w:rsidRPr="00BA54E7">
      <w:rPr>
        <w:rFonts w:ascii="Times New Roman" w:hAnsi="Times New Roman" w:cs="Times New Roman"/>
        <w:b/>
        <w:i/>
        <w:lang w:val="es-CO"/>
      </w:rPr>
      <w:t xml:space="preserve">5 </w:t>
    </w:r>
    <w:r w:rsidR="00BA54E7" w:rsidRPr="00BA54E7">
      <w:rPr>
        <w:rFonts w:ascii="Times New Roman" w:hAnsi="Times New Roman" w:cs="Times New Roman"/>
        <w:b/>
        <w:i/>
        <w:lang w:val="es-CO"/>
      </w:rPr>
      <w:t>e</w:t>
    </w:r>
    <w:r w:rsidRPr="00BA54E7">
      <w:rPr>
        <w:rFonts w:ascii="Times New Roman" w:hAnsi="Times New Roman" w:cs="Times New Roman"/>
        <w:b/>
        <w:i/>
        <w:lang w:val="es-CO"/>
      </w:rPr>
      <w:t>xt. 1</w:t>
    </w:r>
    <w:r w:rsidR="006C605E" w:rsidRPr="00BA54E7">
      <w:rPr>
        <w:rFonts w:ascii="Times New Roman" w:hAnsi="Times New Roman" w:cs="Times New Roman"/>
        <w:b/>
        <w:i/>
        <w:lang w:val="es-CO"/>
      </w:rPr>
      <w:t>01</w:t>
    </w:r>
    <w:r w:rsidRPr="00BA54E7">
      <w:rPr>
        <w:rFonts w:ascii="Times New Roman" w:hAnsi="Times New Roman" w:cs="Times New Roman"/>
        <w:b/>
        <w:i/>
        <w:lang w:val="es-CO"/>
      </w:rPr>
      <w:t xml:space="preserve"> Email: </w:t>
    </w:r>
    <w:hyperlink r:id="rId1" w:history="1">
      <w:r w:rsidR="00BA54E7" w:rsidRPr="00BA54E7">
        <w:rPr>
          <w:rStyle w:val="Hipervnculo"/>
          <w:rFonts w:ascii="Times New Roman" w:hAnsi="Times New Roman"/>
          <w:b/>
          <w:i/>
          <w:lang w:val="es-CO"/>
        </w:rPr>
        <w:t>cooradminmont@cendoj.ramajudicial.gov.co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A20F" w14:textId="77777777" w:rsidR="00810AB2" w:rsidRDefault="00810AB2" w:rsidP="00640592">
      <w:pPr>
        <w:spacing w:after="0" w:line="240" w:lineRule="auto"/>
      </w:pPr>
      <w:r>
        <w:separator/>
      </w:r>
    </w:p>
  </w:footnote>
  <w:footnote w:type="continuationSeparator" w:id="0">
    <w:p w14:paraId="72A2FEC1" w14:textId="77777777" w:rsidR="00810AB2" w:rsidRDefault="00810AB2" w:rsidP="00640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9B5B" w14:textId="77777777" w:rsidR="00494347" w:rsidRPr="00103742" w:rsidRDefault="00494347" w:rsidP="00494347">
    <w:pPr>
      <w:spacing w:line="240" w:lineRule="auto"/>
      <w:ind w:left="-1134"/>
      <w:jc w:val="center"/>
      <w:rPr>
        <w:b/>
        <w:bCs/>
        <w:i/>
        <w:iCs/>
        <w:sz w:val="20"/>
      </w:rPr>
    </w:pPr>
    <w:r w:rsidRPr="00103742">
      <w:rPr>
        <w:b/>
        <w:bCs/>
        <w:i/>
        <w:iCs/>
        <w:noProof/>
        <w:lang w:val="en-US"/>
      </w:rPr>
      <w:drawing>
        <wp:anchor distT="0" distB="0" distL="114300" distR="114300" simplePos="0" relativeHeight="251659264" behindDoc="0" locked="0" layoutInCell="1" allowOverlap="1" wp14:anchorId="5A28672C" wp14:editId="5B0AE00B">
          <wp:simplePos x="0" y="0"/>
          <wp:positionH relativeFrom="page">
            <wp:posOffset>402607</wp:posOffset>
          </wp:positionH>
          <wp:positionV relativeFrom="paragraph">
            <wp:posOffset>-580390</wp:posOffset>
          </wp:positionV>
          <wp:extent cx="2833816" cy="1091799"/>
          <wp:effectExtent l="0" t="0" r="508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uev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3816" cy="1091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3742">
      <w:rPr>
        <w:rFonts w:ascii="Palatino Linotype" w:hAnsi="Palatino Linotype"/>
        <w:b/>
        <w:bCs/>
        <w:iCs/>
      </w:rPr>
      <w:t>D</w:t>
    </w:r>
    <w:r w:rsidRPr="00103742">
      <w:rPr>
        <w:rFonts w:ascii="Palatino Linotype" w:hAnsi="Palatino Linotype"/>
        <w:b/>
        <w:bCs/>
        <w:iCs/>
        <w:sz w:val="20"/>
      </w:rPr>
      <w:t>irección Ejecutiva de Administración Judicial</w:t>
    </w:r>
  </w:p>
  <w:p w14:paraId="0773B396" w14:textId="77777777" w:rsidR="00494347" w:rsidRDefault="00494347" w:rsidP="00494347">
    <w:pPr>
      <w:spacing w:after="0" w:line="240" w:lineRule="auto"/>
      <w:jc w:val="center"/>
      <w:rPr>
        <w:rFonts w:ascii="Palatino Linotype" w:hAnsi="Palatino Linotype"/>
        <w:b/>
        <w:bCs/>
        <w:iCs/>
        <w:sz w:val="20"/>
      </w:rPr>
    </w:pPr>
    <w:r w:rsidRPr="00103742">
      <w:rPr>
        <w:rFonts w:ascii="Palatino Linotype" w:hAnsi="Palatino Linotype"/>
        <w:b/>
        <w:bCs/>
        <w:iCs/>
        <w:sz w:val="20"/>
      </w:rPr>
      <w:t>Seccional Monter</w:t>
    </w:r>
    <w:r>
      <w:rPr>
        <w:rFonts w:ascii="Palatino Linotype" w:hAnsi="Palatino Linotype"/>
        <w:b/>
        <w:bCs/>
        <w:iCs/>
        <w:sz w:val="20"/>
      </w:rPr>
      <w:t>í</w:t>
    </w:r>
    <w:r w:rsidRPr="00103742">
      <w:rPr>
        <w:rFonts w:ascii="Palatino Linotype" w:hAnsi="Palatino Linotype"/>
        <w:b/>
        <w:bCs/>
        <w:iCs/>
        <w:sz w:val="20"/>
      </w:rPr>
      <w:t>a</w:t>
    </w:r>
  </w:p>
  <w:p w14:paraId="7CBD423A" w14:textId="77777777" w:rsidR="002031B5" w:rsidRDefault="002031B5" w:rsidP="00494347">
    <w:pPr>
      <w:spacing w:after="0" w:line="240" w:lineRule="auto"/>
      <w:jc w:val="center"/>
      <w:rPr>
        <w:rFonts w:ascii="Palatino Linotype" w:hAnsi="Palatino Linotype"/>
        <w:b/>
        <w:bCs/>
        <w:iCs/>
        <w:sz w:val="20"/>
      </w:rPr>
    </w:pPr>
  </w:p>
  <w:p w14:paraId="407C4F1C" w14:textId="77777777" w:rsidR="005E2C42" w:rsidRDefault="002031B5" w:rsidP="002031B5">
    <w:pPr>
      <w:spacing w:after="0" w:line="240" w:lineRule="auto"/>
      <w:jc w:val="center"/>
      <w:rPr>
        <w:rFonts w:ascii="Arial" w:hAnsi="Arial" w:cs="Arial"/>
        <w:b/>
      </w:rPr>
    </w:pPr>
    <w:r w:rsidRPr="00E93620">
      <w:rPr>
        <w:rFonts w:ascii="Arial" w:hAnsi="Arial" w:cs="Arial"/>
        <w:b/>
      </w:rPr>
      <w:t xml:space="preserve">CONVOCATORIA PÚBLICA PARA REALIZAR </w:t>
    </w:r>
    <w:r>
      <w:rPr>
        <w:rFonts w:ascii="Arial" w:hAnsi="Arial" w:cs="Arial"/>
        <w:b/>
      </w:rPr>
      <w:t>LA</w:t>
    </w:r>
    <w:r w:rsidRPr="00E93620">
      <w:rPr>
        <w:rFonts w:ascii="Arial" w:hAnsi="Arial" w:cs="Arial"/>
        <w:b/>
      </w:rPr>
      <w:t xml:space="preserve"> CONFORMACIÓN DE</w:t>
    </w:r>
    <w:r>
      <w:rPr>
        <w:rFonts w:ascii="Arial" w:hAnsi="Arial" w:cs="Arial"/>
        <w:b/>
      </w:rPr>
      <w:t>L</w:t>
    </w:r>
    <w:r w:rsidRPr="00E93620">
      <w:rPr>
        <w:rFonts w:ascii="Arial" w:hAnsi="Arial" w:cs="Arial"/>
        <w:b/>
      </w:rPr>
      <w:t xml:space="preserve"> REGISTRO DE PARQUEADEROS</w:t>
    </w:r>
    <w:r>
      <w:rPr>
        <w:rFonts w:ascii="Arial" w:hAnsi="Arial" w:cs="Arial"/>
        <w:b/>
      </w:rPr>
      <w:t xml:space="preserve"> PARA EL AÑO 202</w:t>
    </w:r>
    <w:r w:rsidR="005E2C42">
      <w:rPr>
        <w:rFonts w:ascii="Arial" w:hAnsi="Arial" w:cs="Arial"/>
        <w:b/>
      </w:rPr>
      <w:t>3</w:t>
    </w:r>
  </w:p>
  <w:p w14:paraId="03A2A8E1" w14:textId="6A4A53C3" w:rsidR="00640592" w:rsidRDefault="002031B5" w:rsidP="002031B5">
    <w:pPr>
      <w:spacing w:after="0" w:line="240" w:lineRule="auto"/>
      <w:jc w:val="center"/>
    </w:pPr>
    <w:r w:rsidRPr="00E93620">
      <w:rPr>
        <w:rFonts w:ascii="Arial" w:hAnsi="Arial" w:cs="Arial"/>
        <w:b/>
      </w:rPr>
      <w:t xml:space="preserve">, AUTORIZADOS PARA </w:t>
    </w:r>
    <w:r>
      <w:rPr>
        <w:rFonts w:ascii="Arial" w:hAnsi="Arial" w:cs="Arial"/>
        <w:b/>
      </w:rPr>
      <w:t>CUSTODIAR</w:t>
    </w:r>
    <w:r w:rsidRPr="00E93620">
      <w:rPr>
        <w:rFonts w:ascii="Arial" w:hAnsi="Arial" w:cs="Arial"/>
        <w:b/>
      </w:rPr>
      <w:t xml:space="preserve"> LOS VEHÍCULOS </w:t>
    </w:r>
    <w:r>
      <w:rPr>
        <w:rFonts w:ascii="Arial" w:hAnsi="Arial" w:cs="Arial"/>
        <w:b/>
      </w:rPr>
      <w:t>INMOVILIZADOS POR</w:t>
    </w:r>
    <w:r w:rsidRPr="00E93620">
      <w:rPr>
        <w:rFonts w:ascii="Arial" w:hAnsi="Arial" w:cs="Arial"/>
        <w:b/>
      </w:rPr>
      <w:t xml:space="preserve"> ORDEN JUDICIAL</w:t>
    </w:r>
    <w:r>
      <w:rPr>
        <w:rFonts w:ascii="Arial" w:hAnsi="Arial" w:cs="Arial"/>
        <w:b/>
      </w:rPr>
      <w:t xml:space="preserve"> EN EL DISTRITO JUDICIAL DE MONTERIA</w:t>
    </w:r>
    <w:r w:rsidRPr="00E93620">
      <w:rPr>
        <w:rFonts w:ascii="Arial" w:hAnsi="Arial" w:cs="Arial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43D45"/>
    <w:multiLevelType w:val="hybridMultilevel"/>
    <w:tmpl w:val="BCE4EDB0"/>
    <w:lvl w:ilvl="0" w:tplc="1D56DB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8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E75"/>
    <w:rsid w:val="00032DEE"/>
    <w:rsid w:val="0003333B"/>
    <w:rsid w:val="0009483B"/>
    <w:rsid w:val="000A173D"/>
    <w:rsid w:val="000A7369"/>
    <w:rsid w:val="000B0C20"/>
    <w:rsid w:val="000C0E8F"/>
    <w:rsid w:val="000D0AEC"/>
    <w:rsid w:val="00103E6C"/>
    <w:rsid w:val="00137D51"/>
    <w:rsid w:val="001740D0"/>
    <w:rsid w:val="00181C1C"/>
    <w:rsid w:val="001828CE"/>
    <w:rsid w:val="001B1041"/>
    <w:rsid w:val="001B3BE9"/>
    <w:rsid w:val="001B4DE7"/>
    <w:rsid w:val="001D0CDD"/>
    <w:rsid w:val="0020188D"/>
    <w:rsid w:val="002031B5"/>
    <w:rsid w:val="002168EE"/>
    <w:rsid w:val="00225DEC"/>
    <w:rsid w:val="0026384D"/>
    <w:rsid w:val="00274793"/>
    <w:rsid w:val="00275986"/>
    <w:rsid w:val="002C1D27"/>
    <w:rsid w:val="002D5432"/>
    <w:rsid w:val="002D54EC"/>
    <w:rsid w:val="003214BD"/>
    <w:rsid w:val="00326B26"/>
    <w:rsid w:val="00336748"/>
    <w:rsid w:val="0034140E"/>
    <w:rsid w:val="00345658"/>
    <w:rsid w:val="00350804"/>
    <w:rsid w:val="00354829"/>
    <w:rsid w:val="003578BF"/>
    <w:rsid w:val="0037030C"/>
    <w:rsid w:val="00391D9E"/>
    <w:rsid w:val="003B5B69"/>
    <w:rsid w:val="003E0B48"/>
    <w:rsid w:val="004304E5"/>
    <w:rsid w:val="00456F2C"/>
    <w:rsid w:val="004576E5"/>
    <w:rsid w:val="0046168F"/>
    <w:rsid w:val="00461D6C"/>
    <w:rsid w:val="004735D0"/>
    <w:rsid w:val="00494347"/>
    <w:rsid w:val="004C648C"/>
    <w:rsid w:val="004E464E"/>
    <w:rsid w:val="004F246B"/>
    <w:rsid w:val="004F5696"/>
    <w:rsid w:val="0050667A"/>
    <w:rsid w:val="0051129E"/>
    <w:rsid w:val="00546684"/>
    <w:rsid w:val="00553EF0"/>
    <w:rsid w:val="00565E26"/>
    <w:rsid w:val="005769D1"/>
    <w:rsid w:val="005C191A"/>
    <w:rsid w:val="005C579D"/>
    <w:rsid w:val="005E2C42"/>
    <w:rsid w:val="006012F7"/>
    <w:rsid w:val="006146A3"/>
    <w:rsid w:val="006159A1"/>
    <w:rsid w:val="00640592"/>
    <w:rsid w:val="00642C65"/>
    <w:rsid w:val="00651FD7"/>
    <w:rsid w:val="00652D15"/>
    <w:rsid w:val="00660ECB"/>
    <w:rsid w:val="006663D3"/>
    <w:rsid w:val="00677679"/>
    <w:rsid w:val="0068193C"/>
    <w:rsid w:val="006A28A2"/>
    <w:rsid w:val="006B6AC1"/>
    <w:rsid w:val="006B6D84"/>
    <w:rsid w:val="006C41A6"/>
    <w:rsid w:val="006C605E"/>
    <w:rsid w:val="006E2E1F"/>
    <w:rsid w:val="007011A8"/>
    <w:rsid w:val="00713801"/>
    <w:rsid w:val="00755362"/>
    <w:rsid w:val="007574CC"/>
    <w:rsid w:val="007662D1"/>
    <w:rsid w:val="00776D21"/>
    <w:rsid w:val="007802E1"/>
    <w:rsid w:val="007B2FE6"/>
    <w:rsid w:val="007F6588"/>
    <w:rsid w:val="00800D0D"/>
    <w:rsid w:val="00810AB2"/>
    <w:rsid w:val="00814496"/>
    <w:rsid w:val="00831DCC"/>
    <w:rsid w:val="00860294"/>
    <w:rsid w:val="00860953"/>
    <w:rsid w:val="00872E75"/>
    <w:rsid w:val="00874A7D"/>
    <w:rsid w:val="008B4557"/>
    <w:rsid w:val="008F5E06"/>
    <w:rsid w:val="0091276A"/>
    <w:rsid w:val="00913561"/>
    <w:rsid w:val="0092123B"/>
    <w:rsid w:val="00923C8F"/>
    <w:rsid w:val="00993A40"/>
    <w:rsid w:val="009B5C3C"/>
    <w:rsid w:val="009C43CD"/>
    <w:rsid w:val="00A0376D"/>
    <w:rsid w:val="00A06A68"/>
    <w:rsid w:val="00A12614"/>
    <w:rsid w:val="00A1572E"/>
    <w:rsid w:val="00A17173"/>
    <w:rsid w:val="00A30B7A"/>
    <w:rsid w:val="00A33044"/>
    <w:rsid w:val="00A8708E"/>
    <w:rsid w:val="00A93AE9"/>
    <w:rsid w:val="00AA7529"/>
    <w:rsid w:val="00AD09C1"/>
    <w:rsid w:val="00AD2538"/>
    <w:rsid w:val="00AF39A1"/>
    <w:rsid w:val="00B00E42"/>
    <w:rsid w:val="00B10438"/>
    <w:rsid w:val="00B85E83"/>
    <w:rsid w:val="00BA54E7"/>
    <w:rsid w:val="00C22CB0"/>
    <w:rsid w:val="00C25D9D"/>
    <w:rsid w:val="00C34A61"/>
    <w:rsid w:val="00C55F4D"/>
    <w:rsid w:val="00C879E4"/>
    <w:rsid w:val="00CB16CB"/>
    <w:rsid w:val="00CC20D2"/>
    <w:rsid w:val="00CC7AA0"/>
    <w:rsid w:val="00CD0560"/>
    <w:rsid w:val="00D03153"/>
    <w:rsid w:val="00D1652F"/>
    <w:rsid w:val="00D31EB0"/>
    <w:rsid w:val="00D405B5"/>
    <w:rsid w:val="00D6514F"/>
    <w:rsid w:val="00D729BA"/>
    <w:rsid w:val="00D74AC1"/>
    <w:rsid w:val="00DE2DB6"/>
    <w:rsid w:val="00E17FFB"/>
    <w:rsid w:val="00E2149A"/>
    <w:rsid w:val="00E444CE"/>
    <w:rsid w:val="00E532DB"/>
    <w:rsid w:val="00E62C4E"/>
    <w:rsid w:val="00E7232C"/>
    <w:rsid w:val="00E752C3"/>
    <w:rsid w:val="00E85E4F"/>
    <w:rsid w:val="00E91CC7"/>
    <w:rsid w:val="00E93620"/>
    <w:rsid w:val="00EA21CD"/>
    <w:rsid w:val="00EA50A7"/>
    <w:rsid w:val="00EE08E4"/>
    <w:rsid w:val="00EE5C33"/>
    <w:rsid w:val="00F4202B"/>
    <w:rsid w:val="00F47FB0"/>
    <w:rsid w:val="00F70E79"/>
    <w:rsid w:val="00F94F5D"/>
    <w:rsid w:val="00FB0B9F"/>
    <w:rsid w:val="00FD70C7"/>
    <w:rsid w:val="00FE2C37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A47ED7"/>
  <w15:chartTrackingRefBased/>
  <w15:docId w15:val="{CB91392E-F50B-4951-8836-58E1E29F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2E7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10438"/>
    <w:pPr>
      <w:ind w:left="720"/>
      <w:contextualSpacing/>
    </w:pPr>
  </w:style>
  <w:style w:type="paragraph" w:styleId="Encabezado">
    <w:name w:val="header"/>
    <w:aliases w:val="Encabezado1,Encabezado11,Header Bold,h,TENDER,*Header,*Header1,*Header2,*Header3,*Header3 Car Car,Alt Header,h8,h10,h18"/>
    <w:basedOn w:val="Normal"/>
    <w:link w:val="EncabezadoCar"/>
    <w:unhideWhenUsed/>
    <w:rsid w:val="006405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1 Car,Encabezado11 Car,Header Bold Car,h Car,TENDER Car,*Header Car,*Header1 Car,*Header2 Car,*Header3 Car,*Header3 Car Car Car,Alt Header Car,h8 Car,h10 Car,h18 Car"/>
    <w:basedOn w:val="Fuentedeprrafopredeter"/>
    <w:link w:val="Encabezado"/>
    <w:rsid w:val="00640592"/>
  </w:style>
  <w:style w:type="paragraph" w:styleId="Piedepgina">
    <w:name w:val="footer"/>
    <w:basedOn w:val="Normal"/>
    <w:link w:val="PiedepginaCar"/>
    <w:uiPriority w:val="99"/>
    <w:unhideWhenUsed/>
    <w:rsid w:val="006405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592"/>
  </w:style>
  <w:style w:type="paragraph" w:styleId="Textoindependiente3">
    <w:name w:val="Body Text 3"/>
    <w:basedOn w:val="Normal"/>
    <w:link w:val="Textoindependiente3Car"/>
    <w:uiPriority w:val="99"/>
    <w:unhideWhenUsed/>
    <w:rsid w:val="00C22CB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22CB0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3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1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2D5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radminmont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CD84-C03F-4BB6-B274-8EEACB26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Contratacion - Cordoba - Monteria</cp:lastModifiedBy>
  <cp:revision>2</cp:revision>
  <cp:lastPrinted>2017-12-05T15:56:00Z</cp:lastPrinted>
  <dcterms:created xsi:type="dcterms:W3CDTF">2022-11-09T17:05:00Z</dcterms:created>
  <dcterms:modified xsi:type="dcterms:W3CDTF">2022-11-09T17:05:00Z</dcterms:modified>
</cp:coreProperties>
</file>