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145" w:rsidRDefault="00EB3145" w:rsidP="00EB3145">
      <w:pPr>
        <w:spacing w:before="0" w:after="0"/>
        <w:jc w:val="center"/>
        <w:rPr>
          <w:rFonts w:ascii="Bookman Old Style" w:eastAsia="Arial Unicode MS" w:hAnsi="Bookman Old Style" w:cs="Bookman Old Style"/>
          <w:b/>
          <w:bCs/>
          <w:sz w:val="24"/>
          <w:szCs w:val="24"/>
        </w:rPr>
      </w:pPr>
      <w:r w:rsidRPr="00F554D4">
        <w:rPr>
          <w:rFonts w:ascii="Bookman Old Style" w:eastAsia="Arial Unicode MS" w:hAnsi="Bookman Old Style" w:cs="Bookman Old Style"/>
          <w:b/>
          <w:bCs/>
          <w:sz w:val="24"/>
          <w:szCs w:val="24"/>
        </w:rPr>
        <w:t>REPÚBLICA DE COLOMBIA</w:t>
      </w:r>
    </w:p>
    <w:p w:rsidR="00EB3145" w:rsidRDefault="00EB3145" w:rsidP="00EB555F">
      <w:pPr>
        <w:spacing w:before="0" w:after="0"/>
        <w:jc w:val="center"/>
        <w:rPr>
          <w:rFonts w:ascii="Bookman Old Style" w:eastAsia="Arial Unicode MS" w:hAnsi="Bookman Old Style" w:cs="Bookman Old Style"/>
          <w:b/>
          <w:bCs/>
          <w:sz w:val="24"/>
          <w:szCs w:val="24"/>
        </w:rPr>
      </w:pPr>
      <w:r w:rsidRPr="00CF70E8">
        <w:rPr>
          <w:rFonts w:ascii="Bookman Old Style" w:eastAsia="Arial Unicode MS" w:hAnsi="Bookman Old Style" w:cs="Arial Unicode MS"/>
          <w:noProof/>
          <w:lang w:val="es-ES" w:eastAsia="es-ES"/>
        </w:rPr>
        <w:drawing>
          <wp:inline distT="0" distB="0" distL="0" distR="0">
            <wp:extent cx="619125" cy="6953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95325"/>
                    </a:xfrm>
                    <a:prstGeom prst="rect">
                      <a:avLst/>
                    </a:prstGeom>
                    <a:noFill/>
                    <a:ln>
                      <a:noFill/>
                    </a:ln>
                  </pic:spPr>
                </pic:pic>
              </a:graphicData>
            </a:graphic>
          </wp:inline>
        </w:drawing>
      </w:r>
    </w:p>
    <w:p w:rsidR="00EB555F" w:rsidRPr="00562390" w:rsidRDefault="00EB555F" w:rsidP="00EB555F">
      <w:pPr>
        <w:spacing w:before="0" w:after="0"/>
        <w:jc w:val="center"/>
        <w:rPr>
          <w:rFonts w:ascii="Bookman Old Style" w:eastAsia="Arial Unicode MS" w:hAnsi="Bookman Old Style" w:cs="Bookman Old Style"/>
          <w:b/>
          <w:bCs/>
          <w:sz w:val="24"/>
          <w:szCs w:val="24"/>
        </w:rPr>
      </w:pPr>
      <w:r w:rsidRPr="00F554D4">
        <w:rPr>
          <w:rFonts w:ascii="Bookman Old Style" w:eastAsia="Arial Unicode MS" w:hAnsi="Bookman Old Style" w:cs="Bookman Old Style"/>
          <w:b/>
          <w:bCs/>
          <w:sz w:val="24"/>
          <w:szCs w:val="24"/>
        </w:rPr>
        <w:t>RAMA JUDICIAL DEL PODER PÚBLICO</w:t>
      </w:r>
    </w:p>
    <w:p w:rsidR="001F5912" w:rsidRDefault="00EB555F" w:rsidP="00C119EF">
      <w:pPr>
        <w:spacing w:before="0" w:after="0"/>
        <w:jc w:val="center"/>
        <w:rPr>
          <w:rFonts w:ascii="Bookman Old Style" w:eastAsia="Arial Unicode MS" w:hAnsi="Bookman Old Style"/>
          <w:b/>
          <w:bCs/>
          <w:sz w:val="24"/>
          <w:szCs w:val="24"/>
        </w:rPr>
      </w:pPr>
      <w:r w:rsidRPr="00562390">
        <w:rPr>
          <w:rFonts w:ascii="Bookman Old Style" w:eastAsia="Arial Unicode MS" w:hAnsi="Bookman Old Style" w:cs="Bookman Old Style"/>
          <w:b/>
          <w:bCs/>
          <w:sz w:val="24"/>
          <w:szCs w:val="24"/>
        </w:rPr>
        <w:t>JUZGADO CUARTO ADMINISTRATIVO ORAL DE MEDELLÍN</w:t>
      </w:r>
    </w:p>
    <w:p w:rsidR="00C119EF" w:rsidRPr="00C119EF" w:rsidRDefault="00C119EF" w:rsidP="00C119EF">
      <w:pPr>
        <w:spacing w:before="0" w:after="0"/>
        <w:jc w:val="center"/>
        <w:rPr>
          <w:rFonts w:ascii="Bookman Old Style" w:eastAsia="Arial Unicode MS" w:hAnsi="Bookman Old Style"/>
          <w:b/>
          <w:bCs/>
          <w:sz w:val="24"/>
          <w:szCs w:val="24"/>
        </w:rPr>
      </w:pPr>
    </w:p>
    <w:p w:rsidR="00EB3145" w:rsidRPr="00EB3145" w:rsidRDefault="00EB3145" w:rsidP="00EB555F">
      <w:pPr>
        <w:spacing w:before="0" w:after="0"/>
        <w:jc w:val="center"/>
        <w:rPr>
          <w:rFonts w:ascii="Bookman Old Style" w:eastAsia="Arial Unicode MS" w:hAnsi="Bookman Old Style" w:cs="Bookman Old Style"/>
          <w:b/>
          <w:bCs/>
          <w:sz w:val="22"/>
          <w:szCs w:val="22"/>
        </w:rPr>
      </w:pPr>
      <w:r w:rsidRPr="00EB3145">
        <w:rPr>
          <w:rFonts w:ascii="Bookman Old Style" w:eastAsia="Arial Unicode MS" w:hAnsi="Bookman Old Style" w:cs="Bookman Old Style"/>
          <w:b/>
          <w:bCs/>
          <w:sz w:val="22"/>
          <w:szCs w:val="22"/>
        </w:rPr>
        <w:t>AVISO DE COMUNICACIÓN</w:t>
      </w:r>
    </w:p>
    <w:p w:rsidR="001A0EA9" w:rsidRDefault="001A0EA9" w:rsidP="00EB555F">
      <w:pPr>
        <w:spacing w:before="0" w:after="0"/>
        <w:jc w:val="center"/>
        <w:rPr>
          <w:rFonts w:ascii="Bookman Old Style" w:eastAsia="Arial Unicode MS" w:hAnsi="Bookman Old Style" w:cs="Bookman Old Style"/>
          <w:b/>
          <w:bCs/>
          <w:sz w:val="24"/>
          <w:szCs w:val="24"/>
        </w:rPr>
      </w:pPr>
    </w:p>
    <w:tbl>
      <w:tblPr>
        <w:tblW w:w="8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5072"/>
      </w:tblGrid>
      <w:tr w:rsidR="00C119EF" w:rsidRPr="00C119EF" w:rsidTr="00C119EF">
        <w:trPr>
          <w:trHeight w:val="264"/>
          <w:jc w:val="center"/>
        </w:trPr>
        <w:tc>
          <w:tcPr>
            <w:tcW w:w="2972" w:type="dxa"/>
            <w:tcBorders>
              <w:top w:val="single" w:sz="4" w:space="0" w:color="auto"/>
              <w:left w:val="single" w:sz="4" w:space="0" w:color="auto"/>
              <w:bottom w:val="single" w:sz="4" w:space="0" w:color="auto"/>
              <w:right w:val="single" w:sz="4" w:space="0" w:color="auto"/>
            </w:tcBorders>
            <w:hideMark/>
          </w:tcPr>
          <w:p w:rsidR="00C119EF" w:rsidRPr="00C119EF" w:rsidRDefault="00C119EF" w:rsidP="00C119EF">
            <w:pPr>
              <w:spacing w:before="0" w:after="0"/>
              <w:ind w:firstLine="0"/>
              <w:rPr>
                <w:rFonts w:ascii="Bookman Old Style" w:eastAsia="Batang" w:hAnsi="Bookman Old Style" w:cs="Bookman Old Style"/>
                <w:b/>
                <w:bCs/>
                <w:sz w:val="22"/>
                <w:szCs w:val="22"/>
              </w:rPr>
            </w:pPr>
            <w:r w:rsidRPr="00C119EF">
              <w:rPr>
                <w:rFonts w:ascii="Bookman Old Style" w:eastAsia="Batang" w:hAnsi="Bookman Old Style" w:cs="Bookman Old Style"/>
                <w:b/>
                <w:bCs/>
                <w:sz w:val="22"/>
                <w:szCs w:val="22"/>
              </w:rPr>
              <w:t>RADICADO:</w:t>
            </w:r>
          </w:p>
        </w:tc>
        <w:tc>
          <w:tcPr>
            <w:tcW w:w="5072" w:type="dxa"/>
            <w:tcBorders>
              <w:top w:val="single" w:sz="4" w:space="0" w:color="auto"/>
              <w:left w:val="single" w:sz="4" w:space="0" w:color="auto"/>
              <w:bottom w:val="single" w:sz="4" w:space="0" w:color="auto"/>
              <w:right w:val="single" w:sz="4" w:space="0" w:color="auto"/>
            </w:tcBorders>
            <w:hideMark/>
          </w:tcPr>
          <w:p w:rsidR="00C119EF" w:rsidRPr="00C119EF" w:rsidRDefault="00C119EF" w:rsidP="00F36EB0">
            <w:pPr>
              <w:spacing w:before="0" w:after="0"/>
              <w:ind w:firstLine="0"/>
              <w:rPr>
                <w:rFonts w:ascii="Bookman Old Style" w:eastAsia="Batang" w:hAnsi="Bookman Old Style"/>
                <w:sz w:val="22"/>
                <w:szCs w:val="22"/>
              </w:rPr>
            </w:pPr>
            <w:r w:rsidRPr="00C119EF">
              <w:rPr>
                <w:rFonts w:ascii="Bookman Old Style" w:eastAsia="Arial Unicode MS" w:hAnsi="Bookman Old Style" w:cs="Bookman Old Style"/>
                <w:sz w:val="22"/>
                <w:szCs w:val="22"/>
                <w:lang w:eastAsia="es-ES"/>
              </w:rPr>
              <w:t xml:space="preserve">05001 33 33 </w:t>
            </w:r>
            <w:r w:rsidRPr="00C119EF">
              <w:rPr>
                <w:rFonts w:ascii="Bookman Old Style" w:eastAsia="Arial Unicode MS" w:hAnsi="Bookman Old Style" w:cs="Bookman Old Style"/>
                <w:b/>
                <w:bCs/>
                <w:sz w:val="22"/>
                <w:szCs w:val="22"/>
                <w:lang w:eastAsia="es-ES"/>
              </w:rPr>
              <w:t>004</w:t>
            </w:r>
            <w:r w:rsidRPr="00C119EF">
              <w:rPr>
                <w:rFonts w:ascii="Bookman Old Style" w:eastAsia="Arial Unicode MS" w:hAnsi="Bookman Old Style" w:cs="Bookman Old Style"/>
                <w:sz w:val="22"/>
                <w:szCs w:val="22"/>
                <w:lang w:eastAsia="es-ES"/>
              </w:rPr>
              <w:t xml:space="preserve"> </w:t>
            </w:r>
            <w:r w:rsidR="00F36EB0">
              <w:rPr>
                <w:rFonts w:ascii="Bookman Old Style" w:eastAsia="Arial Unicode MS" w:hAnsi="Bookman Old Style" w:cs="Bookman Old Style"/>
                <w:b/>
                <w:bCs/>
                <w:sz w:val="22"/>
                <w:szCs w:val="22"/>
                <w:lang w:eastAsia="es-ES"/>
              </w:rPr>
              <w:t>2018</w:t>
            </w:r>
            <w:r w:rsidRPr="00C119EF">
              <w:rPr>
                <w:rFonts w:ascii="Bookman Old Style" w:eastAsia="Arial Unicode MS" w:hAnsi="Bookman Old Style" w:cs="Bookman Old Style"/>
                <w:b/>
                <w:bCs/>
                <w:sz w:val="22"/>
                <w:szCs w:val="22"/>
                <w:lang w:eastAsia="es-ES"/>
              </w:rPr>
              <w:t>-00</w:t>
            </w:r>
            <w:r w:rsidR="00F36EB0">
              <w:rPr>
                <w:rFonts w:ascii="Bookman Old Style" w:eastAsia="Arial Unicode MS" w:hAnsi="Bookman Old Style" w:cs="Bookman Old Style"/>
                <w:b/>
                <w:bCs/>
                <w:sz w:val="22"/>
                <w:szCs w:val="22"/>
                <w:lang w:eastAsia="es-ES"/>
              </w:rPr>
              <w:t>349</w:t>
            </w:r>
            <w:r w:rsidRPr="00C119EF">
              <w:rPr>
                <w:rFonts w:ascii="Bookman Old Style" w:eastAsia="Arial Unicode MS" w:hAnsi="Bookman Old Style" w:cs="Bookman Old Style"/>
                <w:b/>
                <w:bCs/>
                <w:sz w:val="22"/>
                <w:szCs w:val="22"/>
                <w:lang w:eastAsia="es-ES"/>
              </w:rPr>
              <w:t xml:space="preserve"> </w:t>
            </w:r>
            <w:r w:rsidRPr="00C119EF">
              <w:rPr>
                <w:rFonts w:ascii="Bookman Old Style" w:eastAsia="Arial Unicode MS" w:hAnsi="Bookman Old Style" w:cs="Bookman Old Style"/>
                <w:bCs/>
                <w:sz w:val="22"/>
                <w:szCs w:val="22"/>
                <w:lang w:eastAsia="es-ES"/>
              </w:rPr>
              <w:t>00</w:t>
            </w:r>
          </w:p>
        </w:tc>
      </w:tr>
      <w:tr w:rsidR="00C119EF" w:rsidRPr="00C119EF" w:rsidTr="00C119EF">
        <w:trPr>
          <w:trHeight w:val="301"/>
          <w:jc w:val="center"/>
        </w:trPr>
        <w:tc>
          <w:tcPr>
            <w:tcW w:w="2972" w:type="dxa"/>
            <w:tcBorders>
              <w:top w:val="single" w:sz="4" w:space="0" w:color="auto"/>
              <w:left w:val="single" w:sz="4" w:space="0" w:color="auto"/>
              <w:bottom w:val="single" w:sz="4" w:space="0" w:color="auto"/>
              <w:right w:val="single" w:sz="4" w:space="0" w:color="auto"/>
            </w:tcBorders>
            <w:hideMark/>
          </w:tcPr>
          <w:p w:rsidR="00C119EF" w:rsidRPr="00C119EF" w:rsidRDefault="00C119EF" w:rsidP="00C119EF">
            <w:pPr>
              <w:spacing w:before="0" w:after="0"/>
              <w:ind w:firstLine="0"/>
              <w:rPr>
                <w:rFonts w:ascii="Bookman Old Style" w:eastAsia="Batang" w:hAnsi="Bookman Old Style" w:cs="Bookman Old Style"/>
                <w:b/>
                <w:bCs/>
                <w:sz w:val="22"/>
                <w:szCs w:val="22"/>
              </w:rPr>
            </w:pPr>
            <w:r w:rsidRPr="00C119EF">
              <w:rPr>
                <w:rFonts w:ascii="Bookman Old Style" w:eastAsia="Batang" w:hAnsi="Bookman Old Style" w:cs="Bookman Old Style"/>
                <w:b/>
                <w:bCs/>
                <w:sz w:val="22"/>
                <w:szCs w:val="22"/>
              </w:rPr>
              <w:t>MEDIO DE CONTROL:</w:t>
            </w:r>
          </w:p>
        </w:tc>
        <w:tc>
          <w:tcPr>
            <w:tcW w:w="5072" w:type="dxa"/>
            <w:tcBorders>
              <w:top w:val="single" w:sz="4" w:space="0" w:color="auto"/>
              <w:left w:val="single" w:sz="4" w:space="0" w:color="auto"/>
              <w:bottom w:val="single" w:sz="4" w:space="0" w:color="auto"/>
              <w:right w:val="single" w:sz="4" w:space="0" w:color="auto"/>
            </w:tcBorders>
            <w:hideMark/>
          </w:tcPr>
          <w:p w:rsidR="00C119EF" w:rsidRPr="00C119EF" w:rsidRDefault="00C119EF" w:rsidP="00C119EF">
            <w:pPr>
              <w:spacing w:before="0" w:after="0"/>
              <w:ind w:firstLine="0"/>
              <w:rPr>
                <w:rFonts w:ascii="Bookman Old Style" w:eastAsia="Batang" w:hAnsi="Bookman Old Style"/>
                <w:sz w:val="22"/>
                <w:szCs w:val="22"/>
              </w:rPr>
            </w:pPr>
            <w:r w:rsidRPr="00C119EF">
              <w:rPr>
                <w:rFonts w:ascii="Bookman Old Style" w:eastAsia="Batang" w:hAnsi="Bookman Old Style" w:cs="Bookman Old Style"/>
                <w:sz w:val="22"/>
                <w:szCs w:val="22"/>
              </w:rPr>
              <w:t xml:space="preserve">NULIDAD SIMPLE    </w:t>
            </w:r>
          </w:p>
        </w:tc>
      </w:tr>
      <w:tr w:rsidR="00C119EF" w:rsidRPr="00C119EF" w:rsidTr="00C119EF">
        <w:trPr>
          <w:trHeight w:val="264"/>
          <w:jc w:val="center"/>
        </w:trPr>
        <w:tc>
          <w:tcPr>
            <w:tcW w:w="2972" w:type="dxa"/>
            <w:tcBorders>
              <w:top w:val="single" w:sz="4" w:space="0" w:color="auto"/>
              <w:left w:val="single" w:sz="4" w:space="0" w:color="auto"/>
              <w:bottom w:val="single" w:sz="4" w:space="0" w:color="auto"/>
              <w:right w:val="single" w:sz="4" w:space="0" w:color="auto"/>
            </w:tcBorders>
            <w:hideMark/>
          </w:tcPr>
          <w:p w:rsidR="00C119EF" w:rsidRPr="00C119EF" w:rsidRDefault="00C119EF" w:rsidP="00C119EF">
            <w:pPr>
              <w:spacing w:before="0" w:after="0"/>
              <w:ind w:firstLine="0"/>
              <w:rPr>
                <w:rFonts w:ascii="Bookman Old Style" w:eastAsia="Batang" w:hAnsi="Bookman Old Style" w:cs="Bookman Old Style"/>
                <w:b/>
                <w:bCs/>
                <w:sz w:val="22"/>
                <w:szCs w:val="22"/>
              </w:rPr>
            </w:pPr>
            <w:r w:rsidRPr="00C119EF">
              <w:rPr>
                <w:rFonts w:ascii="Bookman Old Style" w:eastAsia="Batang" w:hAnsi="Bookman Old Style" w:cs="Bookman Old Style"/>
                <w:b/>
                <w:bCs/>
                <w:sz w:val="22"/>
                <w:szCs w:val="22"/>
              </w:rPr>
              <w:t>DEMANDANTE:</w:t>
            </w:r>
          </w:p>
        </w:tc>
        <w:tc>
          <w:tcPr>
            <w:tcW w:w="5072" w:type="dxa"/>
            <w:tcBorders>
              <w:top w:val="single" w:sz="4" w:space="0" w:color="auto"/>
              <w:left w:val="single" w:sz="4" w:space="0" w:color="auto"/>
              <w:bottom w:val="single" w:sz="4" w:space="0" w:color="auto"/>
              <w:right w:val="single" w:sz="4" w:space="0" w:color="auto"/>
            </w:tcBorders>
            <w:hideMark/>
          </w:tcPr>
          <w:p w:rsidR="00C119EF" w:rsidRPr="00C119EF" w:rsidRDefault="00F36EB0" w:rsidP="00C119EF">
            <w:pPr>
              <w:spacing w:before="0" w:after="0"/>
              <w:ind w:right="-189" w:firstLine="0"/>
              <w:rPr>
                <w:rFonts w:ascii="Bookman Old Style" w:hAnsi="Bookman Old Style" w:cs="Bookman Old Style"/>
                <w:spacing w:val="-3"/>
                <w:sz w:val="22"/>
                <w:szCs w:val="22"/>
              </w:rPr>
            </w:pPr>
            <w:r>
              <w:rPr>
                <w:rFonts w:ascii="Bookman Old Style" w:hAnsi="Bookman Old Style" w:cs="Bookman Old Style"/>
                <w:spacing w:val="-3"/>
                <w:sz w:val="22"/>
                <w:szCs w:val="22"/>
              </w:rPr>
              <w:t>JAIRO ALONSO MACIAS BERRIO</w:t>
            </w:r>
            <w:r w:rsidR="00C119EF" w:rsidRPr="00C119EF">
              <w:rPr>
                <w:rFonts w:ascii="Bookman Old Style" w:hAnsi="Bookman Old Style" w:cs="Bookman Old Style"/>
                <w:spacing w:val="-3"/>
                <w:sz w:val="22"/>
                <w:szCs w:val="22"/>
              </w:rPr>
              <w:t xml:space="preserve"> </w:t>
            </w:r>
          </w:p>
        </w:tc>
      </w:tr>
      <w:tr w:rsidR="00C119EF" w:rsidRPr="00C119EF" w:rsidTr="00C119EF">
        <w:trPr>
          <w:trHeight w:val="484"/>
          <w:jc w:val="center"/>
        </w:trPr>
        <w:tc>
          <w:tcPr>
            <w:tcW w:w="2972" w:type="dxa"/>
            <w:tcBorders>
              <w:top w:val="single" w:sz="4" w:space="0" w:color="auto"/>
              <w:left w:val="single" w:sz="4" w:space="0" w:color="auto"/>
              <w:bottom w:val="single" w:sz="4" w:space="0" w:color="auto"/>
              <w:right w:val="single" w:sz="4" w:space="0" w:color="auto"/>
            </w:tcBorders>
            <w:hideMark/>
          </w:tcPr>
          <w:p w:rsidR="00C119EF" w:rsidRPr="00C119EF" w:rsidRDefault="00C119EF" w:rsidP="00C119EF">
            <w:pPr>
              <w:spacing w:before="0" w:after="0"/>
              <w:ind w:firstLine="0"/>
              <w:rPr>
                <w:rFonts w:ascii="Bookman Old Style" w:eastAsia="Batang" w:hAnsi="Bookman Old Style" w:cs="Bookman Old Style"/>
                <w:b/>
                <w:bCs/>
                <w:sz w:val="22"/>
                <w:szCs w:val="22"/>
              </w:rPr>
            </w:pPr>
            <w:r w:rsidRPr="00C119EF">
              <w:rPr>
                <w:rFonts w:ascii="Bookman Old Style" w:eastAsia="Batang" w:hAnsi="Bookman Old Style" w:cs="Bookman Old Style"/>
                <w:b/>
                <w:bCs/>
                <w:sz w:val="22"/>
                <w:szCs w:val="22"/>
              </w:rPr>
              <w:t>DEMANDADO:</w:t>
            </w:r>
          </w:p>
        </w:tc>
        <w:tc>
          <w:tcPr>
            <w:tcW w:w="5072" w:type="dxa"/>
            <w:tcBorders>
              <w:top w:val="single" w:sz="4" w:space="0" w:color="auto"/>
              <w:left w:val="single" w:sz="4" w:space="0" w:color="auto"/>
              <w:bottom w:val="single" w:sz="4" w:space="0" w:color="auto"/>
              <w:right w:val="single" w:sz="4" w:space="0" w:color="auto"/>
            </w:tcBorders>
            <w:hideMark/>
          </w:tcPr>
          <w:p w:rsidR="00C119EF" w:rsidRPr="00C119EF" w:rsidRDefault="00F36EB0" w:rsidP="00C119EF">
            <w:pPr>
              <w:spacing w:before="0" w:after="0"/>
              <w:ind w:firstLine="0"/>
              <w:rPr>
                <w:rFonts w:ascii="Bookman Old Style" w:eastAsia="Batang" w:hAnsi="Bookman Old Style"/>
                <w:sz w:val="22"/>
                <w:szCs w:val="22"/>
              </w:rPr>
            </w:pPr>
            <w:r>
              <w:rPr>
                <w:rFonts w:ascii="Bookman Old Style" w:hAnsi="Bookman Old Style" w:cs="Bookman Old Style"/>
                <w:spacing w:val="-3"/>
                <w:sz w:val="22"/>
                <w:szCs w:val="22"/>
              </w:rPr>
              <w:t xml:space="preserve">REGISTRADURIA NACIONAL DEL ESTADO CIVIL – DELEGADO EN EL MUNICIPIO DE DON MATIAS. </w:t>
            </w:r>
          </w:p>
        </w:tc>
      </w:tr>
    </w:tbl>
    <w:p w:rsidR="00EB555F" w:rsidRPr="001A718B" w:rsidRDefault="00EB555F" w:rsidP="00EB555F">
      <w:pPr>
        <w:spacing w:before="0" w:after="0" w:line="360" w:lineRule="auto"/>
        <w:ind w:firstLine="0"/>
        <w:rPr>
          <w:rFonts w:ascii="Bookman Old Style" w:eastAsia="Arial Unicode MS" w:hAnsi="Bookman Old Style"/>
          <w:sz w:val="24"/>
          <w:szCs w:val="24"/>
        </w:rPr>
      </w:pPr>
    </w:p>
    <w:p w:rsidR="001A0EA9" w:rsidRDefault="00EB555F" w:rsidP="00EB555F">
      <w:pPr>
        <w:spacing w:before="0" w:after="0" w:line="360" w:lineRule="auto"/>
        <w:ind w:firstLine="0"/>
        <w:rPr>
          <w:rFonts w:ascii="Bookman Old Style" w:eastAsia="Arial Unicode MS" w:hAnsi="Bookman Old Style"/>
          <w:sz w:val="24"/>
          <w:szCs w:val="24"/>
        </w:rPr>
      </w:pPr>
      <w:r w:rsidRPr="001A718B">
        <w:rPr>
          <w:rFonts w:ascii="Bookman Old Style" w:eastAsia="Arial Unicode MS" w:hAnsi="Bookman Old Style"/>
          <w:sz w:val="24"/>
          <w:szCs w:val="24"/>
        </w:rPr>
        <w:t xml:space="preserve">En </w:t>
      </w:r>
      <w:r>
        <w:rPr>
          <w:rFonts w:ascii="Bookman Old Style" w:eastAsia="Arial Unicode MS" w:hAnsi="Bookman Old Style"/>
          <w:sz w:val="24"/>
          <w:szCs w:val="24"/>
        </w:rPr>
        <w:t xml:space="preserve">cumplimiento de lo contemplado </w:t>
      </w:r>
      <w:r w:rsidRPr="001A718B">
        <w:rPr>
          <w:rFonts w:ascii="Bookman Old Style" w:eastAsia="Arial Unicode MS" w:hAnsi="Bookman Old Style"/>
          <w:sz w:val="24"/>
          <w:szCs w:val="24"/>
        </w:rPr>
        <w:t xml:space="preserve">en </w:t>
      </w:r>
      <w:r>
        <w:rPr>
          <w:rFonts w:ascii="Bookman Old Style" w:eastAsia="Arial Unicode MS" w:hAnsi="Bookman Old Style"/>
          <w:sz w:val="24"/>
          <w:szCs w:val="24"/>
        </w:rPr>
        <w:t xml:space="preserve">el </w:t>
      </w:r>
      <w:r w:rsidR="00C119EF">
        <w:rPr>
          <w:rFonts w:ascii="Bookman Old Style" w:eastAsia="Arial Unicode MS" w:hAnsi="Bookman Old Style"/>
          <w:sz w:val="24"/>
          <w:szCs w:val="24"/>
        </w:rPr>
        <w:t xml:space="preserve">numeral </w:t>
      </w:r>
      <w:r w:rsidR="000B3D5D">
        <w:rPr>
          <w:rFonts w:ascii="Bookman Old Style" w:eastAsia="Arial Unicode MS" w:hAnsi="Bookman Old Style"/>
          <w:sz w:val="24"/>
          <w:szCs w:val="24"/>
        </w:rPr>
        <w:t>5</w:t>
      </w:r>
      <w:r w:rsidR="00C119EF">
        <w:rPr>
          <w:rFonts w:ascii="Bookman Old Style" w:eastAsia="Arial Unicode MS" w:hAnsi="Bookman Old Style"/>
          <w:sz w:val="24"/>
          <w:szCs w:val="24"/>
        </w:rPr>
        <w:t xml:space="preserve"> del artículo 171 del CPACA</w:t>
      </w:r>
      <w:r w:rsidRPr="001A718B">
        <w:rPr>
          <w:rFonts w:ascii="Bookman Old Style" w:eastAsia="Arial Unicode MS" w:hAnsi="Bookman Old Style"/>
          <w:sz w:val="24"/>
          <w:szCs w:val="24"/>
        </w:rPr>
        <w:t>, se informa</w:t>
      </w:r>
      <w:r w:rsidR="001A0EA9">
        <w:rPr>
          <w:rFonts w:ascii="Bookman Old Style" w:eastAsia="Arial Unicode MS" w:hAnsi="Bookman Old Style"/>
          <w:sz w:val="24"/>
          <w:szCs w:val="24"/>
        </w:rPr>
        <w:t xml:space="preserve"> a la comunidad</w:t>
      </w:r>
      <w:r w:rsidRPr="001A718B">
        <w:rPr>
          <w:rFonts w:ascii="Bookman Old Style" w:eastAsia="Arial Unicode MS" w:hAnsi="Bookman Old Style"/>
          <w:sz w:val="24"/>
          <w:szCs w:val="24"/>
        </w:rPr>
        <w:t xml:space="preserve"> que mediante auto del </w:t>
      </w:r>
      <w:r w:rsidR="00F36EB0">
        <w:rPr>
          <w:rFonts w:ascii="Bookman Old Style" w:eastAsia="Arial Unicode MS" w:hAnsi="Bookman Old Style"/>
          <w:sz w:val="24"/>
          <w:szCs w:val="24"/>
        </w:rPr>
        <w:t>5 de octubre</w:t>
      </w:r>
      <w:r w:rsidR="00974B98">
        <w:rPr>
          <w:rFonts w:ascii="Bookman Old Style" w:eastAsia="Arial Unicode MS" w:hAnsi="Bookman Old Style"/>
          <w:sz w:val="24"/>
          <w:szCs w:val="24"/>
        </w:rPr>
        <w:t xml:space="preserve"> </w:t>
      </w:r>
      <w:proofErr w:type="spellStart"/>
      <w:r w:rsidR="00974B98">
        <w:rPr>
          <w:rFonts w:ascii="Bookman Old Style" w:eastAsia="Arial Unicode MS" w:hAnsi="Bookman Old Style"/>
          <w:sz w:val="24"/>
          <w:szCs w:val="24"/>
        </w:rPr>
        <w:t>de</w:t>
      </w:r>
      <w:proofErr w:type="spellEnd"/>
      <w:r w:rsidR="00974B98">
        <w:rPr>
          <w:rFonts w:ascii="Bookman Old Style" w:eastAsia="Arial Unicode MS" w:hAnsi="Bookman Old Style"/>
          <w:sz w:val="24"/>
          <w:szCs w:val="24"/>
        </w:rPr>
        <w:t xml:space="preserve"> 201</w:t>
      </w:r>
      <w:r w:rsidR="00F36EB0">
        <w:rPr>
          <w:rFonts w:ascii="Bookman Old Style" w:eastAsia="Arial Unicode MS" w:hAnsi="Bookman Old Style"/>
          <w:sz w:val="24"/>
          <w:szCs w:val="24"/>
        </w:rPr>
        <w:t>8</w:t>
      </w:r>
      <w:r w:rsidRPr="001A718B">
        <w:rPr>
          <w:rFonts w:ascii="Bookman Old Style" w:eastAsia="Arial Unicode MS" w:hAnsi="Bookman Old Style"/>
          <w:sz w:val="24"/>
          <w:szCs w:val="24"/>
        </w:rPr>
        <w:t xml:space="preserve">, se admitió demanda </w:t>
      </w:r>
      <w:r>
        <w:rPr>
          <w:rFonts w:ascii="Bookman Old Style" w:eastAsia="Arial Unicode MS" w:hAnsi="Bookman Old Style"/>
          <w:sz w:val="24"/>
          <w:szCs w:val="24"/>
        </w:rPr>
        <w:t>en ejercicio del</w:t>
      </w:r>
      <w:r w:rsidRPr="001A718B">
        <w:rPr>
          <w:rFonts w:ascii="Bookman Old Style" w:eastAsia="Arial Unicode MS" w:hAnsi="Bookman Old Style"/>
          <w:sz w:val="24"/>
          <w:szCs w:val="24"/>
        </w:rPr>
        <w:t xml:space="preserve"> medio de control</w:t>
      </w:r>
      <w:r w:rsidR="001A0EA9">
        <w:rPr>
          <w:rFonts w:ascii="Bookman Old Style" w:eastAsia="Arial Unicode MS" w:hAnsi="Bookman Old Style"/>
          <w:sz w:val="24"/>
          <w:szCs w:val="24"/>
        </w:rPr>
        <w:t xml:space="preserve"> </w:t>
      </w:r>
      <w:r w:rsidR="00C119EF">
        <w:rPr>
          <w:rFonts w:ascii="Bookman Old Style" w:eastAsia="Arial Unicode MS" w:hAnsi="Bookman Old Style"/>
          <w:sz w:val="24"/>
          <w:szCs w:val="24"/>
        </w:rPr>
        <w:t xml:space="preserve">de </w:t>
      </w:r>
      <w:r w:rsidR="00C119EF">
        <w:rPr>
          <w:rFonts w:ascii="Bookman Old Style" w:eastAsia="Arial Unicode MS" w:hAnsi="Bookman Old Style"/>
          <w:b/>
          <w:sz w:val="24"/>
          <w:szCs w:val="24"/>
        </w:rPr>
        <w:t xml:space="preserve">NULIDAD SIMPLE </w:t>
      </w:r>
      <w:r w:rsidRPr="001A718B">
        <w:rPr>
          <w:rFonts w:ascii="Bookman Old Style" w:eastAsia="Arial Unicode MS" w:hAnsi="Bookman Old Style"/>
          <w:sz w:val="24"/>
          <w:szCs w:val="24"/>
        </w:rPr>
        <w:t xml:space="preserve"> instaurada por </w:t>
      </w:r>
      <w:r w:rsidR="00F36EB0">
        <w:rPr>
          <w:rFonts w:ascii="Bookman Old Style" w:eastAsia="Arial Unicode MS" w:hAnsi="Bookman Old Style"/>
          <w:b/>
          <w:sz w:val="24"/>
          <w:szCs w:val="24"/>
        </w:rPr>
        <w:t>JAIRO ALONSO MACIAS BERRIO</w:t>
      </w:r>
      <w:r w:rsidRPr="001A718B">
        <w:rPr>
          <w:rFonts w:ascii="Bookman Old Style" w:eastAsia="Arial Unicode MS" w:hAnsi="Bookman Old Style"/>
          <w:sz w:val="24"/>
          <w:szCs w:val="24"/>
        </w:rPr>
        <w:t>, en contra de</w:t>
      </w:r>
      <w:r w:rsidR="00F36EB0">
        <w:rPr>
          <w:rFonts w:ascii="Bookman Old Style" w:eastAsia="Arial Unicode MS" w:hAnsi="Bookman Old Style"/>
          <w:sz w:val="24"/>
          <w:szCs w:val="24"/>
        </w:rPr>
        <w:t xml:space="preserve"> </w:t>
      </w:r>
      <w:r w:rsidRPr="001A718B">
        <w:rPr>
          <w:rFonts w:ascii="Bookman Old Style" w:eastAsia="Arial Unicode MS" w:hAnsi="Bookman Old Style"/>
          <w:sz w:val="24"/>
          <w:szCs w:val="24"/>
        </w:rPr>
        <w:t>l</w:t>
      </w:r>
      <w:r w:rsidR="00F36EB0">
        <w:rPr>
          <w:rFonts w:ascii="Bookman Old Style" w:eastAsia="Arial Unicode MS" w:hAnsi="Bookman Old Style"/>
          <w:sz w:val="24"/>
          <w:szCs w:val="24"/>
        </w:rPr>
        <w:t>a</w:t>
      </w:r>
      <w:r w:rsidRPr="001A718B">
        <w:rPr>
          <w:rFonts w:ascii="Bookman Old Style" w:eastAsia="Arial Unicode MS" w:hAnsi="Bookman Old Style"/>
          <w:sz w:val="24"/>
          <w:szCs w:val="24"/>
        </w:rPr>
        <w:t xml:space="preserve"> </w:t>
      </w:r>
      <w:r w:rsidR="00F36EB0">
        <w:rPr>
          <w:rFonts w:ascii="Bookman Old Style" w:eastAsia="Arial Unicode MS" w:hAnsi="Bookman Old Style"/>
          <w:b/>
          <w:sz w:val="24"/>
          <w:szCs w:val="24"/>
        </w:rPr>
        <w:t>REGISTRADURIA NACIONAL DEL ESTADO CIVIL – DELEGADO EN EL MUNICIPIO DE DON MATIAS</w:t>
      </w:r>
      <w:r w:rsidRPr="001A718B">
        <w:rPr>
          <w:rFonts w:ascii="Bookman Old Style" w:eastAsia="Arial Unicode MS" w:hAnsi="Bookman Old Style"/>
          <w:sz w:val="24"/>
          <w:szCs w:val="24"/>
        </w:rPr>
        <w:t xml:space="preserve"> bajo el radi</w:t>
      </w:r>
      <w:r>
        <w:rPr>
          <w:rFonts w:ascii="Bookman Old Style" w:eastAsia="Arial Unicode MS" w:hAnsi="Bookman Old Style"/>
          <w:sz w:val="24"/>
          <w:szCs w:val="24"/>
        </w:rPr>
        <w:t>c</w:t>
      </w:r>
      <w:r w:rsidRPr="001A718B">
        <w:rPr>
          <w:rFonts w:ascii="Bookman Old Style" w:eastAsia="Arial Unicode MS" w:hAnsi="Bookman Old Style"/>
          <w:sz w:val="24"/>
          <w:szCs w:val="24"/>
        </w:rPr>
        <w:t>ado 05001-33-33-</w:t>
      </w:r>
      <w:r w:rsidR="00974B98">
        <w:rPr>
          <w:rFonts w:ascii="Bookman Old Style" w:eastAsia="Arial Unicode MS" w:hAnsi="Bookman Old Style"/>
          <w:b/>
          <w:sz w:val="24"/>
          <w:szCs w:val="24"/>
        </w:rPr>
        <w:t>004-201</w:t>
      </w:r>
      <w:r w:rsidR="00F36EB0">
        <w:rPr>
          <w:rFonts w:ascii="Bookman Old Style" w:eastAsia="Arial Unicode MS" w:hAnsi="Bookman Old Style"/>
          <w:b/>
          <w:sz w:val="24"/>
          <w:szCs w:val="24"/>
        </w:rPr>
        <w:t>8</w:t>
      </w:r>
      <w:r w:rsidRPr="001A718B">
        <w:rPr>
          <w:rFonts w:ascii="Bookman Old Style" w:eastAsia="Arial Unicode MS" w:hAnsi="Bookman Old Style"/>
          <w:b/>
          <w:sz w:val="24"/>
          <w:szCs w:val="24"/>
        </w:rPr>
        <w:t>-00</w:t>
      </w:r>
      <w:r w:rsidR="00F36EB0">
        <w:rPr>
          <w:rFonts w:ascii="Bookman Old Style" w:eastAsia="Arial Unicode MS" w:hAnsi="Bookman Old Style"/>
          <w:b/>
          <w:sz w:val="24"/>
          <w:szCs w:val="24"/>
        </w:rPr>
        <w:t>349</w:t>
      </w:r>
      <w:r w:rsidR="001A0EA9">
        <w:rPr>
          <w:rFonts w:ascii="Bookman Old Style" w:eastAsia="Arial Unicode MS" w:hAnsi="Bookman Old Style"/>
          <w:sz w:val="24"/>
          <w:szCs w:val="24"/>
        </w:rPr>
        <w:t>-00.</w:t>
      </w:r>
      <w:r w:rsidRPr="001A718B">
        <w:rPr>
          <w:rFonts w:ascii="Bookman Old Style" w:eastAsia="Arial Unicode MS" w:hAnsi="Bookman Old Style"/>
          <w:sz w:val="24"/>
          <w:szCs w:val="24"/>
        </w:rPr>
        <w:t xml:space="preserve"> </w:t>
      </w:r>
    </w:p>
    <w:p w:rsidR="001A0EA9" w:rsidRDefault="001A0EA9" w:rsidP="00EB555F">
      <w:pPr>
        <w:spacing w:before="0" w:after="0" w:line="360" w:lineRule="auto"/>
        <w:ind w:firstLine="0"/>
        <w:rPr>
          <w:rFonts w:ascii="Bookman Old Style" w:eastAsia="Arial Unicode MS" w:hAnsi="Bookman Old Style"/>
          <w:sz w:val="24"/>
          <w:szCs w:val="24"/>
        </w:rPr>
      </w:pPr>
    </w:p>
    <w:p w:rsidR="00F52761" w:rsidRDefault="000E77E0" w:rsidP="00EB555F">
      <w:pPr>
        <w:spacing w:before="0" w:after="0" w:line="360" w:lineRule="auto"/>
        <w:ind w:firstLine="0"/>
        <w:rPr>
          <w:rFonts w:ascii="Bookman Old Style" w:hAnsi="Bookman Old Style" w:cs="Arial"/>
          <w:i/>
          <w:sz w:val="24"/>
          <w:szCs w:val="24"/>
        </w:rPr>
      </w:pPr>
      <w:r>
        <w:rPr>
          <w:rFonts w:ascii="Bookman Old Style" w:eastAsia="Arial Unicode MS" w:hAnsi="Bookman Old Style"/>
          <w:sz w:val="24"/>
          <w:szCs w:val="24"/>
        </w:rPr>
        <w:t>La presente acción, se encuentra encaminada</w:t>
      </w:r>
      <w:r w:rsidR="00C119EF">
        <w:rPr>
          <w:rFonts w:ascii="Bookman Old Style" w:eastAsia="Arial Unicode MS" w:hAnsi="Bookman Old Style"/>
          <w:sz w:val="24"/>
          <w:szCs w:val="24"/>
        </w:rPr>
        <w:t xml:space="preserve"> </w:t>
      </w:r>
      <w:r w:rsidR="00C119EF" w:rsidRPr="00337516">
        <w:rPr>
          <w:rFonts w:ascii="Bookman Old Style" w:hAnsi="Bookman Old Style" w:cs="Arial"/>
          <w:i/>
          <w:sz w:val="24"/>
          <w:szCs w:val="24"/>
        </w:rPr>
        <w:t xml:space="preserve">la nulidad </w:t>
      </w:r>
      <w:r w:rsidR="00F36EB0">
        <w:rPr>
          <w:rFonts w:ascii="Bookman Old Style" w:hAnsi="Bookman Old Style" w:cs="Arial"/>
          <w:i/>
          <w:sz w:val="24"/>
          <w:szCs w:val="24"/>
        </w:rPr>
        <w:t xml:space="preserve">de la Resolución No. 013 y 014 del 26 de julio de 2018, por la cual se modifica el artículo primero de la Resolución No. 011 de 29 de junio de 2018, donde se designan los lugares donde se instalaran las mesas de votación para la Elección de la Consulta Popular Anticorrupción que se realizaran el 26 de Agosto de 2018 en el municipio de Don </w:t>
      </w:r>
      <w:proofErr w:type="spellStart"/>
      <w:r w:rsidR="00F36EB0">
        <w:rPr>
          <w:rFonts w:ascii="Bookman Old Style" w:hAnsi="Bookman Old Style" w:cs="Arial"/>
          <w:i/>
          <w:sz w:val="24"/>
          <w:szCs w:val="24"/>
        </w:rPr>
        <w:t>Matias</w:t>
      </w:r>
      <w:proofErr w:type="spellEnd"/>
      <w:r w:rsidR="00F36EB0">
        <w:rPr>
          <w:rFonts w:ascii="Bookman Old Style" w:hAnsi="Bookman Old Style" w:cs="Arial"/>
          <w:i/>
          <w:sz w:val="24"/>
          <w:szCs w:val="24"/>
        </w:rPr>
        <w:t xml:space="preserve"> – Antioquia.</w:t>
      </w:r>
      <w:r w:rsidR="00C119EF">
        <w:rPr>
          <w:rFonts w:ascii="Bookman Old Style" w:hAnsi="Bookman Old Style" w:cs="Arial"/>
          <w:i/>
          <w:sz w:val="24"/>
          <w:szCs w:val="24"/>
        </w:rPr>
        <w:t xml:space="preserve"> </w:t>
      </w:r>
    </w:p>
    <w:p w:rsidR="00C119EF" w:rsidRDefault="00C119EF" w:rsidP="00EB555F">
      <w:pPr>
        <w:spacing w:before="0" w:after="0" w:line="360" w:lineRule="auto"/>
        <w:ind w:firstLine="0"/>
        <w:rPr>
          <w:rFonts w:ascii="Bookman Old Style" w:eastAsia="Arial Unicode MS" w:hAnsi="Bookman Old Style"/>
          <w:sz w:val="24"/>
          <w:szCs w:val="24"/>
        </w:rPr>
      </w:pPr>
    </w:p>
    <w:p w:rsidR="00EB555F" w:rsidRPr="001A718B" w:rsidRDefault="00F52761" w:rsidP="00EB555F">
      <w:pPr>
        <w:spacing w:before="0" w:after="0" w:line="360" w:lineRule="auto"/>
        <w:ind w:firstLine="0"/>
        <w:rPr>
          <w:rFonts w:ascii="Bookman Old Style" w:eastAsia="Arial Unicode MS" w:hAnsi="Bookman Old Style"/>
          <w:sz w:val="24"/>
          <w:szCs w:val="24"/>
        </w:rPr>
      </w:pPr>
      <w:r>
        <w:rPr>
          <w:rFonts w:ascii="Bookman Old Style" w:eastAsia="Arial Unicode MS" w:hAnsi="Bookman Old Style"/>
          <w:sz w:val="24"/>
          <w:szCs w:val="24"/>
        </w:rPr>
        <w:t>Toda persona natural o jurídica podrá coad</w:t>
      </w:r>
      <w:r w:rsidR="00C119EF">
        <w:rPr>
          <w:rFonts w:ascii="Bookman Old Style" w:eastAsia="Arial Unicode MS" w:hAnsi="Bookman Old Style"/>
          <w:sz w:val="24"/>
          <w:szCs w:val="24"/>
        </w:rPr>
        <w:t xml:space="preserve">yuvar hasta en la audiencia inicial. </w:t>
      </w:r>
    </w:p>
    <w:p w:rsidR="00C119EF" w:rsidRDefault="00C119EF" w:rsidP="00EB555F">
      <w:pPr>
        <w:spacing w:before="0" w:after="0" w:line="360" w:lineRule="auto"/>
        <w:ind w:firstLine="0"/>
        <w:rPr>
          <w:rFonts w:ascii="Bookman Old Style" w:eastAsia="Arial Unicode MS" w:hAnsi="Bookman Old Style"/>
          <w:sz w:val="24"/>
          <w:szCs w:val="24"/>
        </w:rPr>
      </w:pPr>
      <w:bookmarkStart w:id="0" w:name="_GoBack"/>
      <w:bookmarkEnd w:id="0"/>
    </w:p>
    <w:p w:rsidR="00EB555F" w:rsidRPr="001A718B" w:rsidRDefault="00EB555F" w:rsidP="00EB555F">
      <w:pPr>
        <w:spacing w:before="0" w:after="0" w:line="360" w:lineRule="auto"/>
        <w:ind w:firstLine="0"/>
        <w:rPr>
          <w:rFonts w:ascii="Bookman Old Style" w:eastAsia="Arial Unicode MS" w:hAnsi="Bookman Old Style"/>
          <w:sz w:val="24"/>
          <w:szCs w:val="24"/>
        </w:rPr>
      </w:pPr>
      <w:r w:rsidRPr="001A718B">
        <w:rPr>
          <w:rFonts w:ascii="Bookman Old Style" w:eastAsia="Arial Unicode MS" w:hAnsi="Bookman Old Style"/>
          <w:sz w:val="24"/>
          <w:szCs w:val="24"/>
        </w:rPr>
        <w:t xml:space="preserve">Atentamente, </w:t>
      </w:r>
    </w:p>
    <w:p w:rsidR="00EB555F" w:rsidRPr="001A718B" w:rsidRDefault="00EB555F" w:rsidP="00EB555F">
      <w:pPr>
        <w:spacing w:before="0" w:after="0" w:line="360" w:lineRule="auto"/>
        <w:ind w:firstLine="0"/>
        <w:rPr>
          <w:rFonts w:ascii="Bookman Old Style" w:eastAsia="Arial Unicode MS" w:hAnsi="Bookman Old Style"/>
          <w:sz w:val="24"/>
          <w:szCs w:val="24"/>
        </w:rPr>
      </w:pPr>
    </w:p>
    <w:p w:rsidR="00EB555F" w:rsidRPr="001A718B" w:rsidRDefault="00EB555F" w:rsidP="00EB555F">
      <w:pPr>
        <w:spacing w:before="0" w:after="0" w:line="360" w:lineRule="auto"/>
        <w:ind w:firstLine="0"/>
        <w:rPr>
          <w:rFonts w:ascii="Bookman Old Style" w:eastAsia="Arial Unicode MS" w:hAnsi="Bookman Old Style"/>
          <w:sz w:val="24"/>
          <w:szCs w:val="24"/>
        </w:rPr>
      </w:pPr>
      <w:r w:rsidRPr="001A718B">
        <w:rPr>
          <w:rFonts w:ascii="Bookman Old Style" w:eastAsia="Arial Unicode MS" w:hAnsi="Bookman Old Style"/>
          <w:noProof/>
          <w:sz w:val="24"/>
          <w:szCs w:val="24"/>
          <w:lang w:val="es-ES" w:eastAsia="es-ES"/>
        </w:rPr>
        <w:drawing>
          <wp:anchor distT="0" distB="0" distL="114300" distR="114300" simplePos="0" relativeHeight="251660288" behindDoc="1" locked="0" layoutInCell="1" allowOverlap="1" wp14:anchorId="68053C77" wp14:editId="2BED93F2">
            <wp:simplePos x="0" y="0"/>
            <wp:positionH relativeFrom="margin">
              <wp:align>left</wp:align>
            </wp:positionH>
            <wp:positionV relativeFrom="paragraph">
              <wp:posOffset>10795</wp:posOffset>
            </wp:positionV>
            <wp:extent cx="1314450" cy="13335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4450" cy="1333500"/>
                    </a:xfrm>
                    <a:prstGeom prst="rect">
                      <a:avLst/>
                    </a:prstGeom>
                    <a:noFill/>
                  </pic:spPr>
                </pic:pic>
              </a:graphicData>
            </a:graphic>
            <wp14:sizeRelH relativeFrom="page">
              <wp14:pctWidth>0</wp14:pctWidth>
            </wp14:sizeRelH>
            <wp14:sizeRelV relativeFrom="page">
              <wp14:pctHeight>0</wp14:pctHeight>
            </wp14:sizeRelV>
          </wp:anchor>
        </w:drawing>
      </w:r>
    </w:p>
    <w:p w:rsidR="00EB555F" w:rsidRPr="001A718B" w:rsidRDefault="00EB555F" w:rsidP="00EB555F">
      <w:pPr>
        <w:spacing w:before="0" w:after="0" w:line="360" w:lineRule="auto"/>
        <w:ind w:firstLine="0"/>
        <w:rPr>
          <w:rFonts w:ascii="Bookman Old Style" w:eastAsia="Arial Unicode MS" w:hAnsi="Bookman Old Style"/>
          <w:sz w:val="24"/>
          <w:szCs w:val="24"/>
        </w:rPr>
      </w:pPr>
    </w:p>
    <w:p w:rsidR="00EB555F" w:rsidRPr="001A718B" w:rsidRDefault="00EB555F" w:rsidP="00EB555F">
      <w:pPr>
        <w:tabs>
          <w:tab w:val="left" w:pos="1410"/>
        </w:tabs>
        <w:spacing w:before="0" w:after="0" w:line="360" w:lineRule="auto"/>
        <w:ind w:firstLine="0"/>
        <w:rPr>
          <w:rFonts w:ascii="Bookman Old Style" w:eastAsia="Arial Unicode MS" w:hAnsi="Bookman Old Style"/>
          <w:sz w:val="24"/>
          <w:szCs w:val="24"/>
        </w:rPr>
      </w:pPr>
      <w:r w:rsidRPr="001A718B">
        <w:rPr>
          <w:rFonts w:ascii="Bookman Old Style" w:eastAsia="Arial Unicode MS" w:hAnsi="Bookman Old Style"/>
          <w:sz w:val="24"/>
          <w:szCs w:val="24"/>
        </w:rPr>
        <w:tab/>
      </w:r>
    </w:p>
    <w:p w:rsidR="00EB555F" w:rsidRPr="001A718B" w:rsidRDefault="00EB555F" w:rsidP="00EB555F">
      <w:pPr>
        <w:spacing w:before="0" w:after="0" w:line="360" w:lineRule="auto"/>
        <w:ind w:firstLine="0"/>
        <w:rPr>
          <w:rFonts w:ascii="Bookman Old Style" w:eastAsia="Arial Unicode MS" w:hAnsi="Bookman Old Style"/>
          <w:b/>
          <w:sz w:val="24"/>
          <w:szCs w:val="24"/>
        </w:rPr>
      </w:pPr>
      <w:r w:rsidRPr="001A718B">
        <w:rPr>
          <w:rFonts w:ascii="Bookman Old Style" w:eastAsia="Arial Unicode MS" w:hAnsi="Bookman Old Style"/>
          <w:b/>
          <w:sz w:val="24"/>
          <w:szCs w:val="24"/>
        </w:rPr>
        <w:t>LUZ ÁNGELA GÓMEZ CALDERÓN</w:t>
      </w:r>
    </w:p>
    <w:p w:rsidR="00EB555F" w:rsidRPr="001A718B" w:rsidRDefault="00EB555F" w:rsidP="00EB555F">
      <w:pPr>
        <w:spacing w:before="0" w:after="0" w:line="360" w:lineRule="auto"/>
        <w:ind w:firstLine="0"/>
        <w:rPr>
          <w:rFonts w:ascii="Bookman Old Style" w:eastAsia="Arial Unicode MS" w:hAnsi="Bookman Old Style"/>
          <w:b/>
          <w:sz w:val="24"/>
          <w:szCs w:val="24"/>
        </w:rPr>
      </w:pPr>
      <w:r w:rsidRPr="001A718B">
        <w:rPr>
          <w:rFonts w:ascii="Bookman Old Style" w:eastAsia="Arial Unicode MS" w:hAnsi="Bookman Old Style"/>
          <w:b/>
          <w:sz w:val="24"/>
          <w:szCs w:val="24"/>
        </w:rPr>
        <w:t>Secretaria</w:t>
      </w:r>
    </w:p>
    <w:sectPr w:rsidR="00EB555F" w:rsidRPr="001A718B" w:rsidSect="00C119EF">
      <w:pgSz w:w="12240" w:h="18720" w:code="14"/>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Eras Light ITC">
    <w:panose1 w:val="020B04020305040208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55F"/>
    <w:rsid w:val="000B3D5D"/>
    <w:rsid w:val="000E77E0"/>
    <w:rsid w:val="001A0EA9"/>
    <w:rsid w:val="001F5912"/>
    <w:rsid w:val="002D7E31"/>
    <w:rsid w:val="003D0FB3"/>
    <w:rsid w:val="004A1442"/>
    <w:rsid w:val="004E1F5C"/>
    <w:rsid w:val="007812C0"/>
    <w:rsid w:val="00944CD5"/>
    <w:rsid w:val="00974B98"/>
    <w:rsid w:val="009A7EEE"/>
    <w:rsid w:val="00AF2381"/>
    <w:rsid w:val="00B30CEA"/>
    <w:rsid w:val="00C119EF"/>
    <w:rsid w:val="00EB3145"/>
    <w:rsid w:val="00EB555F"/>
    <w:rsid w:val="00F36EB0"/>
    <w:rsid w:val="00F52761"/>
    <w:rsid w:val="00FB69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0AD47-95F9-4248-B9F8-F45CE69A2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55F"/>
    <w:pPr>
      <w:spacing w:before="240" w:after="120" w:line="276" w:lineRule="auto"/>
      <w:ind w:firstLine="567"/>
      <w:jc w:val="both"/>
    </w:pPr>
    <w:rPr>
      <w:rFonts w:ascii="Eras Light ITC" w:eastAsia="Times New Roman" w:hAnsi="Eras Light ITC" w:cs="Eras Light ITC"/>
      <w:sz w:val="26"/>
      <w:szCs w:val="26"/>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F5912"/>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5912"/>
    <w:rPr>
      <w:rFonts w:ascii="Segoe UI" w:eastAsia="Times New Roman" w:hAnsi="Segoe UI" w:cs="Segoe UI"/>
      <w:sz w:val="18"/>
      <w:szCs w:val="18"/>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201</Words>
  <Characters>1108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Angela Gomez Calderon</dc:creator>
  <cp:keywords/>
  <dc:description/>
  <cp:lastModifiedBy>Luz Angela Gomez Calderon</cp:lastModifiedBy>
  <cp:revision>3</cp:revision>
  <cp:lastPrinted>2017-12-06T17:11:00Z</cp:lastPrinted>
  <dcterms:created xsi:type="dcterms:W3CDTF">2018-11-14T19:37:00Z</dcterms:created>
  <dcterms:modified xsi:type="dcterms:W3CDTF">2018-11-14T19:40:00Z</dcterms:modified>
</cp:coreProperties>
</file>