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bookmarkStart w:id="0" w:name="_GoBack"/>
      <w:bookmarkEnd w:id="0"/>
    </w:p>
    <w:p w:rsidR="00DB3ED5" w:rsidRPr="008F1A87" w:rsidRDefault="00DB3ED5" w:rsidP="00DB3ED5">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CSJMER19-97</w:t>
      </w:r>
    </w:p>
    <w:p w:rsidR="00DB3ED5" w:rsidRPr="008F1A87" w:rsidRDefault="00DB3ED5" w:rsidP="00DB3ED5">
      <w:pPr>
        <w:jc w:val="center"/>
        <w:rPr>
          <w:rFonts w:ascii="Arial" w:hAnsi="Arial" w:cs="Arial"/>
          <w:sz w:val="22"/>
          <w:szCs w:val="22"/>
        </w:rPr>
      </w:pPr>
      <w:r>
        <w:rPr>
          <w:rFonts w:ascii="Arial" w:hAnsi="Arial" w:cs="Arial"/>
          <w:sz w:val="22"/>
          <w:szCs w:val="22"/>
        </w:rPr>
        <w:t>26 de abril de 2019</w:t>
      </w:r>
    </w:p>
    <w:p w:rsidR="00DB3ED5" w:rsidRPr="008F1A87" w:rsidRDefault="00DB3ED5" w:rsidP="00DB3ED5">
      <w:pPr>
        <w:pStyle w:val="Encabezado"/>
      </w:pPr>
    </w:p>
    <w:p w:rsidR="00DB3ED5" w:rsidRPr="0051289A" w:rsidRDefault="00DB3ED5" w:rsidP="00DB3ED5">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00053</w:t>
      </w:r>
      <w:r w:rsidRPr="0051289A">
        <w:rPr>
          <w:rFonts w:ascii="Arial" w:hAnsi="Arial" w:cs="Arial"/>
          <w:i/>
          <w:sz w:val="22"/>
          <w:szCs w:val="22"/>
        </w:rPr>
        <w:t xml:space="preserve"> 00”</w:t>
      </w:r>
    </w:p>
    <w:p w:rsidR="00DB3ED5" w:rsidRDefault="00DB3ED5" w:rsidP="00DB3ED5">
      <w:pPr>
        <w:jc w:val="both"/>
        <w:rPr>
          <w:rFonts w:ascii="Arial" w:hAnsi="Arial" w:cs="Arial"/>
          <w:b/>
          <w:sz w:val="22"/>
          <w:szCs w:val="22"/>
          <w:lang w:eastAsia="ar-SA"/>
        </w:rPr>
      </w:pPr>
    </w:p>
    <w:p w:rsidR="00DB3ED5" w:rsidRPr="0051289A" w:rsidRDefault="00DB3ED5" w:rsidP="00DB3ED5">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DB3ED5" w:rsidRPr="0051289A" w:rsidRDefault="00DB3ED5" w:rsidP="00DB3ED5">
      <w:pPr>
        <w:jc w:val="both"/>
        <w:rPr>
          <w:rFonts w:ascii="Arial" w:hAnsi="Arial" w:cs="Arial"/>
          <w:sz w:val="22"/>
          <w:szCs w:val="22"/>
        </w:rPr>
      </w:pPr>
    </w:p>
    <w:p w:rsidR="00DB3ED5" w:rsidRPr="0051289A" w:rsidRDefault="00DB3ED5" w:rsidP="00DB3ED5">
      <w:pPr>
        <w:jc w:val="both"/>
        <w:rPr>
          <w:rFonts w:ascii="Arial" w:hAnsi="Arial" w:cs="Arial"/>
          <w:sz w:val="22"/>
          <w:szCs w:val="22"/>
        </w:rPr>
      </w:pPr>
    </w:p>
    <w:p w:rsidR="00DB3ED5" w:rsidRPr="0051289A" w:rsidRDefault="00DB3ED5" w:rsidP="00DB3ED5">
      <w:pPr>
        <w:jc w:val="center"/>
        <w:rPr>
          <w:rFonts w:ascii="Arial" w:hAnsi="Arial" w:cs="Arial"/>
          <w:b/>
          <w:sz w:val="22"/>
          <w:szCs w:val="22"/>
        </w:rPr>
      </w:pPr>
      <w:r w:rsidRPr="0051289A">
        <w:rPr>
          <w:rFonts w:ascii="Arial" w:hAnsi="Arial" w:cs="Arial"/>
          <w:b/>
          <w:sz w:val="22"/>
          <w:szCs w:val="22"/>
        </w:rPr>
        <w:t>CONSIDERANDO</w:t>
      </w:r>
    </w:p>
    <w:p w:rsidR="00DB3ED5" w:rsidRPr="0051289A" w:rsidRDefault="00DB3ED5" w:rsidP="00DB3ED5">
      <w:pPr>
        <w:jc w:val="center"/>
        <w:rPr>
          <w:rFonts w:ascii="Arial" w:hAnsi="Arial" w:cs="Arial"/>
          <w:sz w:val="22"/>
          <w:szCs w:val="22"/>
        </w:rPr>
      </w:pPr>
    </w:p>
    <w:p w:rsidR="00DB3ED5" w:rsidRPr="0051289A" w:rsidRDefault="00DB3ED5" w:rsidP="00DB3ED5">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w:t>
      </w:r>
      <w:r>
        <w:rPr>
          <w:rFonts w:ascii="Arial" w:eastAsia="Batang" w:hAnsi="Arial" w:cs="Arial"/>
          <w:iCs/>
          <w:sz w:val="22"/>
          <w:szCs w:val="22"/>
        </w:rPr>
        <w:t xml:space="preserve"> Proceso de Pertenencia No. 50001 40 23 002 2015 001179 00, que cursa en el Juzgado Segundo Civil Municipal de Villavicencio, </w:t>
      </w:r>
      <w:r w:rsidRPr="0051289A">
        <w:rPr>
          <w:rFonts w:ascii="Arial" w:hAnsi="Arial" w:cs="Arial"/>
          <w:sz w:val="22"/>
          <w:szCs w:val="22"/>
        </w:rPr>
        <w:t xml:space="preserve">presentada por </w:t>
      </w:r>
      <w:r>
        <w:rPr>
          <w:rFonts w:ascii="Arial" w:hAnsi="Arial" w:cs="Arial"/>
          <w:sz w:val="22"/>
          <w:szCs w:val="22"/>
        </w:rPr>
        <w:t>Jhon Isaías Martín Flórez</w:t>
      </w:r>
      <w:r>
        <w:rPr>
          <w:rFonts w:ascii="Arial" w:eastAsia="Batang" w:hAnsi="Arial" w:cs="Arial"/>
          <w:iCs/>
          <w:sz w:val="22"/>
          <w:szCs w:val="22"/>
        </w:rPr>
        <w:t>, ante las presuntas irregularidades y el presunto retraso presentados en el trámite del mismo.</w:t>
      </w:r>
    </w:p>
    <w:p w:rsidR="00DB3ED5" w:rsidRDefault="00DB3ED5" w:rsidP="00DB3ED5">
      <w:pPr>
        <w:pStyle w:val="NormalWeb"/>
        <w:spacing w:before="0" w:after="0"/>
        <w:jc w:val="both"/>
        <w:rPr>
          <w:rFonts w:ascii="Arial" w:hAnsi="Arial" w:cs="Arial"/>
          <w:sz w:val="22"/>
          <w:szCs w:val="22"/>
        </w:rPr>
      </w:pPr>
    </w:p>
    <w:p w:rsidR="00DB3ED5" w:rsidRPr="0051289A" w:rsidRDefault="00DB3ED5" w:rsidP="00DB3ED5">
      <w:pPr>
        <w:pStyle w:val="NormalWeb"/>
        <w:spacing w:before="0" w:after="0"/>
        <w:jc w:val="both"/>
        <w:rPr>
          <w:rFonts w:ascii="Arial" w:hAnsi="Arial" w:cs="Arial"/>
          <w:sz w:val="22"/>
          <w:szCs w:val="22"/>
        </w:rPr>
      </w:pPr>
    </w:p>
    <w:p w:rsidR="00DB3ED5" w:rsidRPr="0051289A" w:rsidRDefault="00DB3ED5" w:rsidP="00DB3ED5">
      <w:pPr>
        <w:jc w:val="center"/>
        <w:rPr>
          <w:rFonts w:ascii="Arial" w:hAnsi="Arial" w:cs="Arial"/>
          <w:b/>
          <w:sz w:val="22"/>
          <w:szCs w:val="22"/>
        </w:rPr>
      </w:pPr>
      <w:r w:rsidRPr="0051289A">
        <w:rPr>
          <w:rFonts w:ascii="Arial" w:hAnsi="Arial" w:cs="Arial"/>
          <w:b/>
          <w:sz w:val="22"/>
          <w:szCs w:val="22"/>
        </w:rPr>
        <w:t>EL CONSEJO SECCIONAL DE LA JUDICATURA DEL META</w:t>
      </w:r>
    </w:p>
    <w:p w:rsidR="00DB3ED5" w:rsidRPr="0051289A" w:rsidRDefault="00DB3ED5" w:rsidP="00DB3ED5">
      <w:pPr>
        <w:jc w:val="center"/>
        <w:rPr>
          <w:rFonts w:ascii="Arial" w:hAnsi="Arial" w:cs="Arial"/>
          <w:sz w:val="22"/>
          <w:szCs w:val="22"/>
        </w:rPr>
      </w:pPr>
    </w:p>
    <w:p w:rsidR="00DB3ED5" w:rsidRPr="0051289A" w:rsidRDefault="00DB3ED5" w:rsidP="00DB3ED5">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Jhon Isaías Martín Flórez</w:t>
      </w:r>
      <w:r w:rsidRPr="0051289A">
        <w:rPr>
          <w:rFonts w:ascii="Arial" w:hAnsi="Arial" w:cs="Arial"/>
          <w:sz w:val="22"/>
          <w:szCs w:val="22"/>
        </w:rPr>
        <w:t xml:space="preserve"> y para adoptar la decisión respectiva se debe tener en cuenta los siguientes: </w:t>
      </w:r>
    </w:p>
    <w:p w:rsidR="00DB3ED5" w:rsidRPr="0051289A" w:rsidRDefault="00DB3ED5" w:rsidP="00DB3ED5">
      <w:pPr>
        <w:jc w:val="both"/>
        <w:rPr>
          <w:rFonts w:ascii="Arial" w:hAnsi="Arial" w:cs="Arial"/>
          <w:sz w:val="22"/>
          <w:szCs w:val="22"/>
        </w:rPr>
      </w:pPr>
    </w:p>
    <w:p w:rsidR="00DB3ED5" w:rsidRPr="0051289A" w:rsidRDefault="00DB3ED5" w:rsidP="00DB3ED5">
      <w:pPr>
        <w:jc w:val="both"/>
        <w:rPr>
          <w:rFonts w:ascii="Arial" w:hAnsi="Arial" w:cs="Arial"/>
          <w:sz w:val="22"/>
          <w:szCs w:val="22"/>
        </w:rPr>
      </w:pPr>
    </w:p>
    <w:p w:rsidR="00DB3ED5" w:rsidRPr="0051289A" w:rsidRDefault="00DB3ED5" w:rsidP="00DB3ED5">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DB3ED5" w:rsidRPr="0051289A" w:rsidRDefault="00DB3ED5" w:rsidP="00DB3ED5">
      <w:pPr>
        <w:tabs>
          <w:tab w:val="left" w:pos="567"/>
        </w:tabs>
        <w:jc w:val="center"/>
        <w:rPr>
          <w:rFonts w:ascii="Arial" w:hAnsi="Arial" w:cs="Arial"/>
          <w:sz w:val="22"/>
          <w:szCs w:val="22"/>
        </w:rPr>
      </w:pPr>
    </w:p>
    <w:p w:rsidR="00DB3ED5" w:rsidRPr="0051289A" w:rsidRDefault="00DB3ED5" w:rsidP="00DB3ED5">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DB3ED5" w:rsidRPr="0051289A" w:rsidRDefault="00DB3ED5" w:rsidP="00DB3ED5">
      <w:pPr>
        <w:pStyle w:val="NormalWeb"/>
        <w:spacing w:before="0" w:after="0"/>
        <w:jc w:val="both"/>
        <w:rPr>
          <w:rFonts w:ascii="Arial" w:hAnsi="Arial" w:cs="Arial"/>
          <w:sz w:val="22"/>
          <w:szCs w:val="22"/>
        </w:rPr>
      </w:pPr>
    </w:p>
    <w:p w:rsidR="00DB3ED5" w:rsidRPr="0051289A" w:rsidRDefault="00DB3ED5" w:rsidP="00DB3ED5">
      <w:pPr>
        <w:jc w:val="both"/>
        <w:rPr>
          <w:rFonts w:ascii="Arial" w:hAnsi="Arial" w:cs="Arial"/>
          <w:sz w:val="22"/>
          <w:szCs w:val="22"/>
        </w:rPr>
      </w:pPr>
      <w:r>
        <w:rPr>
          <w:rFonts w:ascii="Arial" w:hAnsi="Arial" w:cs="Arial"/>
          <w:sz w:val="22"/>
          <w:szCs w:val="22"/>
        </w:rPr>
        <w:t>El peticionario en su escrito radicado en la Secretaría de este Consejo Seccional, bajo el No. EXTCSJMEVJ19-53, elevó solicitud de Vigilancia Judicial Administrativa al</w:t>
      </w:r>
      <w:r>
        <w:rPr>
          <w:rFonts w:ascii="Arial" w:eastAsia="Batang" w:hAnsi="Arial" w:cs="Arial"/>
          <w:iCs/>
          <w:sz w:val="22"/>
          <w:szCs w:val="22"/>
        </w:rPr>
        <w:t xml:space="preserve"> Proceso de Pertenencia No. 50001 40 23 002 2015 001179 00, que cursa en el Juzgado Segundo Civil Municipal de Villavicencio, </w:t>
      </w:r>
      <w:r w:rsidRPr="0051289A">
        <w:rPr>
          <w:rFonts w:ascii="Arial" w:hAnsi="Arial" w:cs="Arial"/>
          <w:sz w:val="22"/>
          <w:szCs w:val="22"/>
        </w:rPr>
        <w:t xml:space="preserve">presentada por </w:t>
      </w:r>
      <w:r>
        <w:rPr>
          <w:rFonts w:ascii="Arial" w:hAnsi="Arial" w:cs="Arial"/>
          <w:sz w:val="22"/>
          <w:szCs w:val="22"/>
        </w:rPr>
        <w:t>Jhon Isaías Martín Flórez</w:t>
      </w:r>
      <w:r>
        <w:rPr>
          <w:rFonts w:ascii="Arial" w:eastAsia="Batang" w:hAnsi="Arial" w:cs="Arial"/>
          <w:iCs/>
          <w:sz w:val="22"/>
          <w:szCs w:val="22"/>
        </w:rPr>
        <w:t>, ante las presuntas irregularidades y el presunto retraso presentados en el trámite del mismo.</w:t>
      </w:r>
    </w:p>
    <w:p w:rsidR="00DB3ED5" w:rsidRDefault="00DB3ED5" w:rsidP="00DB3ED5">
      <w:pPr>
        <w:jc w:val="both"/>
        <w:rPr>
          <w:rFonts w:ascii="Arial" w:hAnsi="Arial" w:cs="Arial"/>
          <w:sz w:val="22"/>
          <w:szCs w:val="22"/>
        </w:rPr>
      </w:pPr>
    </w:p>
    <w:p w:rsidR="00DB3ED5" w:rsidRDefault="00DB3ED5" w:rsidP="00DB3ED5">
      <w:pPr>
        <w:jc w:val="both"/>
        <w:rPr>
          <w:rFonts w:ascii="Arial" w:hAnsi="Arial" w:cs="Arial"/>
          <w:sz w:val="22"/>
          <w:szCs w:val="22"/>
        </w:rPr>
      </w:pPr>
      <w:r>
        <w:rPr>
          <w:rFonts w:ascii="Arial" w:hAnsi="Arial" w:cs="Arial"/>
          <w:sz w:val="22"/>
          <w:szCs w:val="22"/>
        </w:rPr>
        <w:t>Aduce que el proceso vigilado inició con el auto que admitió la demanda el 25 de febrero de 2016, en el que se ordenó el emplazamiento de personas indeterminadas y determinadas las cuales se efectuaron el 20 de abril y 27 de noviembre de 2016, respectivamente y se designaron los curadores el 25 de mayo de 2017 y 9 de marzo de 2018, en el caso de los sujetos indeterminados, 2 años después de haber realizado las publicaciones y haberse solicitado su designación.</w:t>
      </w:r>
    </w:p>
    <w:p w:rsidR="00DB3ED5" w:rsidRDefault="00DB3ED5" w:rsidP="00DB3ED5">
      <w:pPr>
        <w:jc w:val="both"/>
        <w:rPr>
          <w:rFonts w:ascii="Arial" w:hAnsi="Arial" w:cs="Arial"/>
          <w:sz w:val="22"/>
          <w:szCs w:val="22"/>
        </w:rPr>
      </w:pPr>
    </w:p>
    <w:p w:rsidR="00DB3ED5" w:rsidRDefault="00DB3ED5" w:rsidP="00DB3ED5">
      <w:pPr>
        <w:jc w:val="both"/>
        <w:rPr>
          <w:rFonts w:ascii="Arial" w:hAnsi="Arial" w:cs="Arial"/>
          <w:sz w:val="22"/>
          <w:szCs w:val="22"/>
        </w:rPr>
      </w:pPr>
      <w:r>
        <w:rPr>
          <w:rFonts w:ascii="Arial" w:hAnsi="Arial" w:cs="Arial"/>
          <w:sz w:val="22"/>
          <w:szCs w:val="22"/>
        </w:rPr>
        <w:t xml:space="preserve">Así mismo, señala que los oficios a las entidades ordenados en el auto admisorio de la demanda, se elaboraron el 27 de noviembre de 2017, es decir 1 año y 9 meses después y plantea </w:t>
      </w:r>
      <w:r>
        <w:rPr>
          <w:rFonts w:ascii="Arial" w:hAnsi="Arial" w:cs="Arial"/>
          <w:sz w:val="22"/>
          <w:szCs w:val="22"/>
        </w:rPr>
        <w:lastRenderedPageBreak/>
        <w:t>su inconformidad con relación al contenido del expediente, por el desorden en el manejo e inclusión de los memoriales al mismo; como es el caso de las respuestas de las entidades requeridas que fueron incorporadas al expediente en el año 2019, es decir un año y medio después de haber sido radicados en el Juzgado.</w:t>
      </w:r>
    </w:p>
    <w:p w:rsidR="00DB3ED5" w:rsidRDefault="00DB3ED5" w:rsidP="00DB3ED5">
      <w:pPr>
        <w:jc w:val="both"/>
        <w:rPr>
          <w:rFonts w:ascii="Arial" w:hAnsi="Arial" w:cs="Arial"/>
          <w:sz w:val="22"/>
          <w:szCs w:val="22"/>
        </w:rPr>
      </w:pPr>
    </w:p>
    <w:p w:rsidR="00DB3ED5" w:rsidRDefault="00DB3ED5" w:rsidP="00DB3ED5">
      <w:pPr>
        <w:jc w:val="both"/>
        <w:rPr>
          <w:rFonts w:ascii="Arial" w:hAnsi="Arial" w:cs="Arial"/>
          <w:sz w:val="22"/>
          <w:szCs w:val="22"/>
        </w:rPr>
      </w:pPr>
    </w:p>
    <w:p w:rsidR="00DB3ED5" w:rsidRDefault="00DB3ED5" w:rsidP="00DB3ED5">
      <w:pPr>
        <w:jc w:val="both"/>
        <w:rPr>
          <w:rFonts w:ascii="Arial" w:hAnsi="Arial" w:cs="Arial"/>
          <w:sz w:val="22"/>
          <w:szCs w:val="22"/>
        </w:rPr>
      </w:pPr>
      <w:r>
        <w:rPr>
          <w:rFonts w:ascii="Arial" w:hAnsi="Arial" w:cs="Arial"/>
          <w:sz w:val="22"/>
          <w:szCs w:val="22"/>
        </w:rPr>
        <w:t>En igual sentido, afirma que el traslado de la contestación de la demanda debe surtirse por secretaría y no mediante auto, como ha sucedido en este proceso, que afecta el debido proceso, el acceso a la justicia y la celeridad, puesto que han transcurrido alrededor de 6 meses desde la presentación del mencionado escrito, hasta el auto que no dice nada.</w:t>
      </w:r>
    </w:p>
    <w:p w:rsidR="00DB3ED5" w:rsidRDefault="00DB3ED5" w:rsidP="00DB3ED5">
      <w:pPr>
        <w:jc w:val="both"/>
        <w:rPr>
          <w:rFonts w:ascii="Arial" w:hAnsi="Arial" w:cs="Arial"/>
          <w:sz w:val="22"/>
          <w:szCs w:val="22"/>
        </w:rPr>
      </w:pPr>
    </w:p>
    <w:p w:rsidR="00DB3ED5" w:rsidRDefault="00DB3ED5" w:rsidP="00DB3ED5">
      <w:pPr>
        <w:jc w:val="both"/>
        <w:rPr>
          <w:rFonts w:ascii="Arial" w:hAnsi="Arial" w:cs="Arial"/>
          <w:sz w:val="22"/>
          <w:szCs w:val="22"/>
        </w:rPr>
      </w:pPr>
      <w:r>
        <w:rPr>
          <w:rFonts w:ascii="Arial" w:hAnsi="Arial" w:cs="Arial"/>
          <w:sz w:val="22"/>
          <w:szCs w:val="22"/>
        </w:rPr>
        <w:t>También manifiesta que con auto de 3 de agosto de 2018, se requiere al demandante para acreditar el diligenciamiento del Oficio No. 4072 de 27 de noviembre de 2017, de inscripción de la medida cautelar, la cual fue certificada por la Oficina de Instrumentos Públicos, el 29 de noviembre de 2017 y el 8 de febrero de 2019, nuevamente se requiere a la parte actora para que acredite la inscripción de la demanda.</w:t>
      </w:r>
    </w:p>
    <w:p w:rsidR="00DB3ED5" w:rsidRDefault="00DB3ED5" w:rsidP="00DB3ED5">
      <w:pPr>
        <w:jc w:val="both"/>
        <w:rPr>
          <w:rFonts w:ascii="Arial" w:hAnsi="Arial" w:cs="Arial"/>
          <w:sz w:val="22"/>
          <w:szCs w:val="22"/>
        </w:rPr>
      </w:pPr>
    </w:p>
    <w:p w:rsidR="00DB3ED5" w:rsidRDefault="00DB3ED5" w:rsidP="00DB3ED5">
      <w:pPr>
        <w:jc w:val="both"/>
        <w:rPr>
          <w:rFonts w:ascii="Arial" w:hAnsi="Arial" w:cs="Arial"/>
          <w:sz w:val="22"/>
          <w:szCs w:val="22"/>
        </w:rPr>
      </w:pPr>
      <w:r>
        <w:rPr>
          <w:rFonts w:ascii="Arial" w:hAnsi="Arial" w:cs="Arial"/>
          <w:sz w:val="22"/>
          <w:szCs w:val="22"/>
        </w:rPr>
        <w:t>Finalmente, expresa que 1 de marzo de 2019, se requiere emplazar a las personas indeterminadas, ordenando la postura de la valla en el predio objeto de Litis, cuando esas publicaciones ya se habían surtido al tenor del Código de Procedimiento Civil, ya se había nombrado curador, se efectuó la contestación de la demanda y se incluyó el contenido del aviso en el Registro Nacional de Personas Emplazadas desde el 4 de abril de 2017.</w:t>
      </w:r>
    </w:p>
    <w:p w:rsidR="00DB3ED5" w:rsidRPr="003E1A0A" w:rsidRDefault="00DB3ED5" w:rsidP="00DB3ED5">
      <w:pPr>
        <w:jc w:val="both"/>
        <w:rPr>
          <w:rFonts w:ascii="Arial" w:hAnsi="Arial" w:cs="Arial"/>
          <w:sz w:val="22"/>
          <w:szCs w:val="22"/>
        </w:rPr>
      </w:pPr>
    </w:p>
    <w:p w:rsidR="00DB3ED5" w:rsidRPr="0051289A" w:rsidRDefault="00DB3ED5" w:rsidP="00DB3ED5">
      <w:pPr>
        <w:pStyle w:val="NormalWeb"/>
        <w:spacing w:before="0" w:after="0"/>
        <w:jc w:val="both"/>
        <w:rPr>
          <w:rFonts w:ascii="Arial" w:eastAsia="Batang" w:hAnsi="Arial" w:cs="Arial"/>
          <w:iCs/>
          <w:sz w:val="22"/>
          <w:szCs w:val="22"/>
        </w:rPr>
      </w:pPr>
    </w:p>
    <w:p w:rsidR="00DB3ED5" w:rsidRPr="0051289A" w:rsidRDefault="00DB3ED5" w:rsidP="00DB3ED5">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DB3ED5" w:rsidRDefault="00DB3ED5" w:rsidP="00DB3ED5">
      <w:pPr>
        <w:pStyle w:val="NormalWeb"/>
        <w:spacing w:before="0" w:after="0"/>
        <w:jc w:val="both"/>
        <w:rPr>
          <w:rFonts w:ascii="Arial" w:hAnsi="Arial" w:cs="Arial"/>
          <w:sz w:val="22"/>
          <w:szCs w:val="22"/>
        </w:rPr>
      </w:pPr>
    </w:p>
    <w:p w:rsidR="00DB3ED5" w:rsidRDefault="00DB3ED5" w:rsidP="00DB3ED5">
      <w:pPr>
        <w:jc w:val="both"/>
        <w:rPr>
          <w:rFonts w:ascii="Arial" w:hAnsi="Arial" w:cs="Arial"/>
          <w:sz w:val="22"/>
          <w:szCs w:val="22"/>
        </w:rPr>
      </w:pPr>
      <w:r>
        <w:rPr>
          <w:rFonts w:ascii="Arial" w:hAnsi="Arial" w:cs="Arial"/>
          <w:sz w:val="22"/>
          <w:szCs w:val="22"/>
        </w:rPr>
        <w:t>Recibido el asunto en la Secretaría de esta Seccional el 8 de marzo de 2019, el día 13 del mismo mes y año, la Secretaría Ad Hoc del Despacho, procedió a elaborar el informe respectivo, y seguidamente el Magistrado Sustanciador, avocó conocimiento de dicha solicitud y emitió el Oficio CSJMEO19-468, mediante el cual se requirió al Juez Segundo Civil Municipal de Villavicencio, Henry Severo Chaparro Carrillo, para que rindiera sus explicaciones sobre los hechos expuestos por el quejoso y allegara en calidad de préstamo el proceso objeto de censura, con el fin de realizar visita especial al mismo y verificar las actuaciones judiciales realizadas.</w:t>
      </w:r>
    </w:p>
    <w:p w:rsidR="00DB3ED5" w:rsidRDefault="00DB3ED5" w:rsidP="00DB3ED5">
      <w:pPr>
        <w:pStyle w:val="NormalWeb"/>
        <w:spacing w:before="0" w:after="0"/>
        <w:jc w:val="both"/>
        <w:rPr>
          <w:rFonts w:ascii="Arial" w:hAnsi="Arial" w:cs="Arial"/>
          <w:sz w:val="22"/>
          <w:szCs w:val="22"/>
        </w:rPr>
      </w:pPr>
    </w:p>
    <w:p w:rsidR="00DB3ED5" w:rsidRPr="0051289A" w:rsidRDefault="00DB3ED5" w:rsidP="00DB3ED5">
      <w:pPr>
        <w:pStyle w:val="NormalWeb"/>
        <w:spacing w:before="0" w:after="0"/>
        <w:jc w:val="both"/>
        <w:rPr>
          <w:rFonts w:ascii="Arial" w:hAnsi="Arial" w:cs="Arial"/>
          <w:sz w:val="22"/>
          <w:szCs w:val="22"/>
        </w:rPr>
      </w:pPr>
    </w:p>
    <w:p w:rsidR="00DB3ED5" w:rsidRPr="0051289A" w:rsidRDefault="00DB3ED5" w:rsidP="00DB3ED5">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DB3ED5" w:rsidRPr="0051289A" w:rsidRDefault="00DB3ED5" w:rsidP="00DB3ED5">
      <w:pPr>
        <w:pStyle w:val="NormalWeb"/>
        <w:spacing w:before="0" w:after="0"/>
        <w:jc w:val="both"/>
        <w:rPr>
          <w:rFonts w:ascii="Arial" w:hAnsi="Arial" w:cs="Arial"/>
          <w:sz w:val="22"/>
          <w:szCs w:val="22"/>
        </w:rPr>
      </w:pPr>
    </w:p>
    <w:p w:rsidR="00DB3ED5" w:rsidRPr="0051289A" w:rsidRDefault="00DB3ED5" w:rsidP="00DB3ED5">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DB3ED5" w:rsidRPr="0051289A" w:rsidRDefault="00DB3ED5" w:rsidP="00DB3ED5">
      <w:pPr>
        <w:pStyle w:val="Prrafodelista"/>
        <w:tabs>
          <w:tab w:val="left" w:pos="284"/>
        </w:tabs>
        <w:ind w:left="0"/>
        <w:contextualSpacing/>
        <w:jc w:val="both"/>
        <w:rPr>
          <w:rFonts w:ascii="Arial" w:hAnsi="Arial" w:cs="Arial"/>
          <w:b/>
          <w:bCs/>
        </w:rPr>
      </w:pPr>
    </w:p>
    <w:p w:rsidR="00DB3ED5" w:rsidRPr="0051289A" w:rsidRDefault="00DB3ED5" w:rsidP="00DB3ED5">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DB3ED5" w:rsidRPr="0051289A" w:rsidRDefault="00DB3ED5" w:rsidP="00DB3ED5">
      <w:pPr>
        <w:pStyle w:val="Default"/>
        <w:jc w:val="both"/>
        <w:rPr>
          <w:color w:val="auto"/>
          <w:sz w:val="22"/>
          <w:szCs w:val="22"/>
        </w:rPr>
      </w:pPr>
    </w:p>
    <w:p w:rsidR="00DB3ED5" w:rsidRPr="0051289A" w:rsidRDefault="00DB3ED5" w:rsidP="00DB3ED5">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w:t>
      </w:r>
      <w:r w:rsidRPr="0051289A">
        <w:rPr>
          <w:color w:val="auto"/>
          <w:sz w:val="22"/>
          <w:szCs w:val="22"/>
        </w:rPr>
        <w:lastRenderedPageBreak/>
        <w:t>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DB3ED5" w:rsidRPr="0051289A" w:rsidRDefault="00DB3ED5" w:rsidP="00DB3ED5">
      <w:pPr>
        <w:pStyle w:val="Default"/>
        <w:jc w:val="both"/>
        <w:rPr>
          <w:color w:val="auto"/>
          <w:sz w:val="22"/>
          <w:szCs w:val="22"/>
        </w:rPr>
      </w:pPr>
    </w:p>
    <w:p w:rsidR="00DB3ED5" w:rsidRDefault="00DB3ED5" w:rsidP="00DB3ED5">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DB3ED5" w:rsidRPr="0051289A" w:rsidRDefault="00DB3ED5" w:rsidP="00DB3ED5">
      <w:pPr>
        <w:pStyle w:val="Default"/>
        <w:jc w:val="both"/>
        <w:rPr>
          <w:sz w:val="22"/>
          <w:szCs w:val="22"/>
        </w:rPr>
      </w:pPr>
    </w:p>
    <w:p w:rsidR="00DB3ED5" w:rsidRDefault="00DB3ED5" w:rsidP="00DB3ED5">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DB3ED5" w:rsidRDefault="00DB3ED5" w:rsidP="00DB3ED5">
      <w:pPr>
        <w:jc w:val="both"/>
        <w:rPr>
          <w:rFonts w:ascii="Arial" w:hAnsi="Arial" w:cs="Arial"/>
          <w:sz w:val="22"/>
          <w:szCs w:val="22"/>
        </w:rPr>
      </w:pPr>
    </w:p>
    <w:p w:rsidR="00DB3ED5" w:rsidRPr="0051289A" w:rsidRDefault="00DB3ED5" w:rsidP="00DB3ED5">
      <w:pPr>
        <w:jc w:val="both"/>
        <w:rPr>
          <w:rFonts w:ascii="Arial" w:hAnsi="Arial" w:cs="Arial"/>
          <w:sz w:val="22"/>
          <w:szCs w:val="22"/>
        </w:rPr>
      </w:pPr>
    </w:p>
    <w:p w:rsidR="00DB3ED5" w:rsidRPr="0051289A" w:rsidRDefault="00DB3ED5" w:rsidP="00DB3ED5">
      <w:pPr>
        <w:jc w:val="both"/>
        <w:rPr>
          <w:rFonts w:ascii="Arial" w:hAnsi="Arial" w:cs="Arial"/>
          <w:b/>
          <w:sz w:val="22"/>
          <w:szCs w:val="22"/>
        </w:rPr>
      </w:pPr>
      <w:r w:rsidRPr="0051289A">
        <w:rPr>
          <w:rFonts w:ascii="Arial" w:hAnsi="Arial" w:cs="Arial"/>
          <w:b/>
          <w:sz w:val="22"/>
          <w:szCs w:val="22"/>
        </w:rPr>
        <w:lastRenderedPageBreak/>
        <w:t>3.1 Consideraciones específicas sobre el asunto materia de la controversia:</w:t>
      </w:r>
    </w:p>
    <w:p w:rsidR="00DB3ED5" w:rsidRPr="0051289A" w:rsidRDefault="00DB3ED5" w:rsidP="00DB3ED5">
      <w:pPr>
        <w:jc w:val="both"/>
        <w:rPr>
          <w:rFonts w:ascii="Arial" w:hAnsi="Arial" w:cs="Arial"/>
          <w:sz w:val="22"/>
          <w:szCs w:val="22"/>
        </w:rPr>
      </w:pPr>
    </w:p>
    <w:p w:rsidR="00DB3ED5" w:rsidRPr="0051289A" w:rsidRDefault="00DB3ED5" w:rsidP="00DB3ED5">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w:t>
      </w:r>
      <w:r w:rsidRPr="0051289A">
        <w:rPr>
          <w:sz w:val="22"/>
          <w:szCs w:val="22"/>
        </w:rPr>
        <w:t xml:space="preserve"> </w:t>
      </w:r>
      <w:r>
        <w:rPr>
          <w:sz w:val="22"/>
          <w:szCs w:val="22"/>
        </w:rPr>
        <w:t>Juez Segundo Civil Municipal de Villavicencio, Henry Severo Chaparro Carrillo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DB3ED5" w:rsidRPr="0051289A" w:rsidRDefault="00DB3ED5" w:rsidP="00DB3ED5">
      <w:pPr>
        <w:pStyle w:val="Default"/>
        <w:jc w:val="both"/>
        <w:rPr>
          <w:color w:val="auto"/>
          <w:sz w:val="22"/>
          <w:szCs w:val="22"/>
        </w:rPr>
      </w:pPr>
    </w:p>
    <w:p w:rsidR="00DB3ED5" w:rsidRDefault="00DB3ED5" w:rsidP="00DB3ED5">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las presuntas irregularidades que se han presentado en el asunto que nos ocupa, debido al inadecuado manejo en la incorporación de los memoriales y oficios en el expediente, que han generado retrasos en el proceso, al realizar requerimientos ya cumplidos.</w:t>
      </w:r>
    </w:p>
    <w:p w:rsidR="00DB3ED5" w:rsidRPr="0051289A" w:rsidRDefault="00DB3ED5" w:rsidP="00DB3ED5">
      <w:pPr>
        <w:jc w:val="both"/>
        <w:rPr>
          <w:rFonts w:ascii="Arial" w:hAnsi="Arial" w:cs="Arial"/>
          <w:sz w:val="22"/>
          <w:szCs w:val="22"/>
        </w:rPr>
      </w:pPr>
    </w:p>
    <w:p w:rsidR="00DB3ED5" w:rsidRDefault="00DB3ED5" w:rsidP="00DB3ED5">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se procedió a realizar Visita Especial al expediente que contiene la</w:t>
      </w:r>
      <w:r>
        <w:rPr>
          <w:rFonts w:ascii="Arial" w:hAnsi="Arial" w:cs="Arial"/>
          <w:sz w:val="22"/>
          <w:szCs w:val="22"/>
        </w:rPr>
        <w:t>s</w:t>
      </w:r>
      <w:r w:rsidRPr="0051289A">
        <w:rPr>
          <w:rFonts w:ascii="Arial" w:hAnsi="Arial" w:cs="Arial"/>
          <w:sz w:val="22"/>
          <w:szCs w:val="22"/>
        </w:rPr>
        <w:t xml:space="preserve"> actuaciones cuestionadas y 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quien </w:t>
      </w:r>
      <w:r>
        <w:rPr>
          <w:rFonts w:ascii="Arial" w:hAnsi="Arial" w:cs="Arial"/>
          <w:sz w:val="22"/>
          <w:szCs w:val="22"/>
        </w:rPr>
        <w:t xml:space="preserve">en su escrito manifestó que en el proceso vigilado, está pendiente de resolver una aclaración y adición al auto de fecha 1 de marzo de 2019, que no fue objeto de recurso alguno y que las actuaciones procesales se han realizado acorde con la carga laboral del Juzgado, que tiene más de 3000 procesos y resalta que las irregularidades planteadas por el quejoso, son </w:t>
      </w:r>
      <w:r>
        <w:rPr>
          <w:rFonts w:ascii="Arial" w:hAnsi="Arial" w:cs="Arial"/>
          <w:sz w:val="22"/>
          <w:szCs w:val="22"/>
        </w:rPr>
        <w:lastRenderedPageBreak/>
        <w:t>funciones a cargo de la Secretaria del Despacho, a cargo de la Secretaria, Escribiente y Citadora.</w:t>
      </w:r>
    </w:p>
    <w:p w:rsidR="00DB3ED5" w:rsidRDefault="00DB3ED5" w:rsidP="00DB3ED5">
      <w:pPr>
        <w:pStyle w:val="NormalWeb"/>
        <w:spacing w:before="0" w:after="0"/>
        <w:jc w:val="both"/>
        <w:rPr>
          <w:rFonts w:ascii="Arial" w:hAnsi="Arial" w:cs="Arial"/>
          <w:sz w:val="22"/>
          <w:szCs w:val="22"/>
        </w:rPr>
      </w:pPr>
    </w:p>
    <w:p w:rsidR="00DB3ED5" w:rsidRDefault="00DB3ED5" w:rsidP="00DB3ED5">
      <w:pPr>
        <w:pStyle w:val="NormalWeb"/>
        <w:spacing w:before="0" w:after="0"/>
        <w:jc w:val="both"/>
        <w:rPr>
          <w:rFonts w:ascii="Arial" w:hAnsi="Arial" w:cs="Arial"/>
          <w:sz w:val="22"/>
          <w:szCs w:val="22"/>
        </w:rPr>
      </w:pPr>
      <w:r>
        <w:rPr>
          <w:rFonts w:ascii="Arial" w:hAnsi="Arial" w:cs="Arial"/>
          <w:sz w:val="22"/>
          <w:szCs w:val="22"/>
        </w:rPr>
        <w:t>Así las cosas, teniendo en cuenta la respuesta emitida por el servidor encartado, este Despacho mediante Auto de 22 de marzo de 2019, ordenó requerir a las empleadas de la Secretaría del Despacho vinculado, para que rindan su informe sobre los hechos expuesto por el quejoso, en cuya respuesta al Oficio CSJMEO19-571 de 26 de marzo del año en curso, Mónica Adriana Méndez Gutiérrez, manifestó que en su condición de Secretaria del Juzgado, tiene entre otras funciones, realizar la entrada de los procesos al Despacho, una vez la citadora haya agregado los memoriales recepcionados y entregar los procesos en los que en los autos ejecutoriados exista la orden de elabora oficios.</w:t>
      </w:r>
    </w:p>
    <w:p w:rsidR="00DB3ED5" w:rsidRDefault="00DB3ED5" w:rsidP="00DB3ED5">
      <w:pPr>
        <w:pStyle w:val="NormalWeb"/>
        <w:spacing w:before="0" w:after="0"/>
        <w:jc w:val="both"/>
        <w:rPr>
          <w:rFonts w:ascii="Arial" w:hAnsi="Arial" w:cs="Arial"/>
          <w:sz w:val="22"/>
          <w:szCs w:val="22"/>
        </w:rPr>
      </w:pPr>
    </w:p>
    <w:p w:rsidR="00DB3ED5" w:rsidRDefault="00DB3ED5" w:rsidP="00DB3ED5">
      <w:pPr>
        <w:pStyle w:val="NormalWeb"/>
        <w:spacing w:before="0" w:after="0"/>
        <w:jc w:val="both"/>
        <w:rPr>
          <w:rFonts w:ascii="Arial" w:hAnsi="Arial" w:cs="Arial"/>
          <w:sz w:val="22"/>
          <w:szCs w:val="22"/>
        </w:rPr>
      </w:pPr>
      <w:r>
        <w:rPr>
          <w:rFonts w:ascii="Arial" w:hAnsi="Arial" w:cs="Arial"/>
          <w:sz w:val="22"/>
          <w:szCs w:val="22"/>
        </w:rPr>
        <w:t>Y agregó que el Despacho fue objeto de traslado de sede en 3 oportunidades, lo que afectó el normal funcionamiento de las labores encomendadas, aunado a que el Juzgado tiene 2752 procesos en trámite, lo que no permite el cumplimiento de los términos señalados en la ley en las gestiones procesales.</w:t>
      </w:r>
    </w:p>
    <w:p w:rsidR="00DB3ED5" w:rsidRDefault="00DB3ED5" w:rsidP="00DB3ED5">
      <w:pPr>
        <w:pStyle w:val="NormalWeb"/>
        <w:spacing w:before="0" w:after="0"/>
        <w:jc w:val="both"/>
        <w:rPr>
          <w:rFonts w:ascii="Arial" w:hAnsi="Arial" w:cs="Arial"/>
          <w:sz w:val="22"/>
          <w:szCs w:val="22"/>
        </w:rPr>
      </w:pPr>
    </w:p>
    <w:p w:rsidR="00DB3ED5" w:rsidRDefault="00DB3ED5" w:rsidP="00DB3ED5">
      <w:pPr>
        <w:pStyle w:val="NormalWeb"/>
        <w:spacing w:before="0" w:after="0"/>
        <w:jc w:val="both"/>
        <w:rPr>
          <w:rFonts w:ascii="Arial" w:hAnsi="Arial" w:cs="Arial"/>
          <w:sz w:val="22"/>
          <w:szCs w:val="22"/>
        </w:rPr>
      </w:pPr>
      <w:r>
        <w:rPr>
          <w:rFonts w:ascii="Arial" w:hAnsi="Arial" w:cs="Arial"/>
          <w:sz w:val="22"/>
          <w:szCs w:val="22"/>
        </w:rPr>
        <w:t xml:space="preserve">En las explicaciones rendidas por Deynnis Caroll Ramírez, Citadora del Juzgado cuestionado, indicó que la demora que se presenta en el procedimiento de incorporar los memoriales radicados a diario, que según los registros reportan el recibo de aproximadamente 4100 escritos, se debe a que las demás funciones que se deben ejercer como son la atención a usuarios, la búsqueda de procesos, recepción y radicación de demandas y tutelas, la notificación de las mismas, entre otras, </w:t>
      </w:r>
      <w:r>
        <w:rPr>
          <w:rFonts w:ascii="Arial" w:hAnsi="Arial" w:cs="Arial"/>
          <w:sz w:val="22"/>
          <w:szCs w:val="22"/>
        </w:rPr>
        <w:lastRenderedPageBreak/>
        <w:t>no es suficiente la jornada laboral ni el tiempo extra diario, para dar cumplimiento a dichas tareas.</w:t>
      </w:r>
    </w:p>
    <w:p w:rsidR="00DB3ED5" w:rsidRDefault="00DB3ED5" w:rsidP="00DB3ED5">
      <w:pPr>
        <w:pStyle w:val="NormalWeb"/>
        <w:spacing w:before="0" w:after="0"/>
        <w:jc w:val="both"/>
        <w:rPr>
          <w:rFonts w:ascii="Arial" w:hAnsi="Arial" w:cs="Arial"/>
          <w:sz w:val="22"/>
          <w:szCs w:val="22"/>
        </w:rPr>
      </w:pPr>
    </w:p>
    <w:p w:rsidR="00DB3ED5" w:rsidRDefault="00DB3ED5" w:rsidP="00DB3ED5">
      <w:pPr>
        <w:pStyle w:val="NormalWeb"/>
        <w:spacing w:before="0" w:after="0"/>
        <w:jc w:val="both"/>
        <w:rPr>
          <w:rFonts w:ascii="Arial" w:hAnsi="Arial" w:cs="Arial"/>
          <w:sz w:val="22"/>
          <w:szCs w:val="22"/>
        </w:rPr>
      </w:pPr>
      <w:r>
        <w:rPr>
          <w:rFonts w:ascii="Arial" w:hAnsi="Arial" w:cs="Arial"/>
          <w:sz w:val="22"/>
          <w:szCs w:val="22"/>
        </w:rPr>
        <w:t>Y expresa que en ocasiones se ha planteado esta situación particular y perjudicial que entorpece el buen desempeño del Despacho, pero que hasta la fecha no ha sido posible determinar una solución definitiva para estas falencias que se presentan.</w:t>
      </w:r>
    </w:p>
    <w:p w:rsidR="00DB3ED5" w:rsidRDefault="00DB3ED5" w:rsidP="00DB3ED5">
      <w:pPr>
        <w:pStyle w:val="NormalWeb"/>
        <w:spacing w:before="0" w:after="0"/>
        <w:jc w:val="both"/>
        <w:rPr>
          <w:rFonts w:ascii="Arial" w:hAnsi="Arial" w:cs="Arial"/>
          <w:sz w:val="22"/>
          <w:szCs w:val="22"/>
        </w:rPr>
      </w:pPr>
    </w:p>
    <w:p w:rsidR="00DB3ED5" w:rsidRDefault="00DB3ED5" w:rsidP="00DB3ED5">
      <w:pPr>
        <w:pStyle w:val="NormalWeb"/>
        <w:spacing w:before="0" w:after="0"/>
        <w:jc w:val="both"/>
        <w:rPr>
          <w:rFonts w:ascii="Arial" w:hAnsi="Arial" w:cs="Arial"/>
          <w:sz w:val="22"/>
          <w:szCs w:val="22"/>
        </w:rPr>
      </w:pPr>
      <w:r>
        <w:rPr>
          <w:rFonts w:ascii="Arial" w:hAnsi="Arial" w:cs="Arial"/>
          <w:sz w:val="22"/>
          <w:szCs w:val="22"/>
        </w:rPr>
        <w:t>En la revisión del expediente allegado en calidad de préstamo, se pudo constatar que se trata de un proceso que inició el 25 de febrero de 2016 y que una vez emplazadas las personas indeterminadas, se nombró curador ad litem, quien el 17 de mayo de 2018, dio contestación a la demanda y con memorial radicado el 23 de octubre de 2018, el apoderado de la parte demandante solicita que se fije fecha para la audiencia inicial.</w:t>
      </w:r>
    </w:p>
    <w:p w:rsidR="00DB3ED5" w:rsidRDefault="00DB3ED5" w:rsidP="00DB3ED5">
      <w:pPr>
        <w:pStyle w:val="NormalWeb"/>
        <w:spacing w:before="0" w:after="0"/>
        <w:jc w:val="both"/>
        <w:rPr>
          <w:rFonts w:ascii="Arial" w:hAnsi="Arial" w:cs="Arial"/>
          <w:sz w:val="22"/>
          <w:szCs w:val="22"/>
        </w:rPr>
      </w:pPr>
    </w:p>
    <w:p w:rsidR="00DB3ED5" w:rsidRDefault="00DB3ED5" w:rsidP="00DB3ED5">
      <w:pPr>
        <w:pStyle w:val="NormalWeb"/>
        <w:spacing w:before="0" w:after="0"/>
        <w:jc w:val="both"/>
        <w:rPr>
          <w:rFonts w:ascii="Arial" w:hAnsi="Arial" w:cs="Arial"/>
          <w:sz w:val="22"/>
          <w:szCs w:val="22"/>
        </w:rPr>
      </w:pPr>
      <w:r>
        <w:rPr>
          <w:rFonts w:ascii="Arial" w:hAnsi="Arial" w:cs="Arial"/>
          <w:sz w:val="22"/>
          <w:szCs w:val="22"/>
        </w:rPr>
        <w:t>A folio 70 del expediente inspeccionado se observa auto de 8 de febrero de 2019, mediante el cual se requiere a la parte actora, para que acredite la inscripción de la demanda y con proveído de 1 de marzo del año en curso, se ordena la inclusión en el Registro Nacional de emplazados para que den contestación a la demanda.</w:t>
      </w:r>
    </w:p>
    <w:p w:rsidR="00DB3ED5" w:rsidRDefault="00DB3ED5" w:rsidP="00DB3ED5">
      <w:pPr>
        <w:pStyle w:val="NormalWeb"/>
        <w:spacing w:before="0" w:after="0"/>
        <w:jc w:val="both"/>
        <w:rPr>
          <w:sz w:val="22"/>
          <w:szCs w:val="22"/>
        </w:rPr>
      </w:pPr>
    </w:p>
    <w:p w:rsidR="00DB3ED5" w:rsidRDefault="00DB3ED5" w:rsidP="00DB3ED5">
      <w:pPr>
        <w:pStyle w:val="Default"/>
        <w:jc w:val="both"/>
        <w:rPr>
          <w:sz w:val="22"/>
          <w:szCs w:val="22"/>
        </w:rPr>
      </w:pPr>
      <w:r w:rsidRPr="0051289A">
        <w:rPr>
          <w:sz w:val="22"/>
          <w:szCs w:val="22"/>
        </w:rPr>
        <w:t xml:space="preserve">Bajo el contexto planteado, </w:t>
      </w:r>
      <w:r>
        <w:rPr>
          <w:sz w:val="22"/>
          <w:szCs w:val="22"/>
        </w:rPr>
        <w:t xml:space="preserve">se debe indicar que si bien es cierto el peticionario en su escrito, hace alusión a presuntas irregularidades y un presunto retraso en el trámite del proceso en estudio, se debe aclarar que las situaciones anómalas que se presentaron en las decisiones del juez, se derivaron debido a la inoportuna incorporación de los memoriales en el libelo, por lo que esta Vigilancia Judicial Administrativa, se analizará desde </w:t>
      </w:r>
      <w:r>
        <w:rPr>
          <w:sz w:val="22"/>
          <w:szCs w:val="22"/>
        </w:rPr>
        <w:lastRenderedPageBreak/>
        <w:t>la perspectiva de un presunto retraso en el trámite del proceso invocado.</w:t>
      </w:r>
    </w:p>
    <w:p w:rsidR="00DB3ED5" w:rsidRDefault="00DB3ED5" w:rsidP="00DB3ED5">
      <w:pPr>
        <w:pStyle w:val="Default"/>
        <w:jc w:val="both"/>
        <w:rPr>
          <w:sz w:val="22"/>
          <w:szCs w:val="22"/>
        </w:rPr>
      </w:pPr>
    </w:p>
    <w:p w:rsidR="00DB3ED5" w:rsidRDefault="00DB3ED5" w:rsidP="00DB3ED5">
      <w:pPr>
        <w:pStyle w:val="Default"/>
        <w:jc w:val="both"/>
        <w:rPr>
          <w:sz w:val="22"/>
          <w:szCs w:val="22"/>
        </w:rPr>
      </w:pPr>
      <w:r>
        <w:rPr>
          <w:sz w:val="22"/>
          <w:szCs w:val="22"/>
        </w:rPr>
        <w:t>Ante este panorama, este Consejo Seccional pudo determinar que el retraso en las actuaciones procesales por parte del Juez, radicaron en los tiempos que maneja el Despacho, debido al alto número de expedientes que conllevan a una permanente congestión judicial, que no permiten que el operador judicial pueda resolver los asuntos sometidos a estudio en un menor tiempo, retraso que se considera justificado debido a la situación administrativa que afronta la jurisdicción y por tratarse de factores externos no atribuibles al servidor judicial no hay lugar a imponer correctivos o realizar anotaciones para el funcionario, de conformidad con lo establecido en el artículo séptimo del Acuerdo PSAA11-8716 de 2011 emitido por el Consejo Superior de la Judicatura, que expresamente señala que:</w:t>
      </w:r>
    </w:p>
    <w:p w:rsidR="00DB3ED5" w:rsidRDefault="00DB3ED5" w:rsidP="00DB3ED5">
      <w:pPr>
        <w:pStyle w:val="Default"/>
        <w:jc w:val="both"/>
        <w:rPr>
          <w:sz w:val="22"/>
          <w:szCs w:val="22"/>
        </w:rPr>
      </w:pPr>
    </w:p>
    <w:p w:rsidR="00DB3ED5" w:rsidRDefault="00DB3ED5" w:rsidP="00DB3ED5">
      <w:pPr>
        <w:pStyle w:val="Default"/>
        <w:jc w:val="both"/>
        <w:rPr>
          <w:sz w:val="22"/>
          <w:szCs w:val="22"/>
        </w:rPr>
      </w:pPr>
    </w:p>
    <w:p w:rsidR="00DB3ED5" w:rsidRPr="00DD5F69" w:rsidRDefault="00DB3ED5" w:rsidP="00DB3ED5">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DB3ED5" w:rsidRDefault="00DB3ED5" w:rsidP="00DB3ED5">
      <w:pPr>
        <w:pStyle w:val="Default"/>
        <w:jc w:val="both"/>
        <w:rPr>
          <w:sz w:val="22"/>
          <w:szCs w:val="22"/>
        </w:rPr>
      </w:pPr>
    </w:p>
    <w:p w:rsidR="00DB3ED5" w:rsidRDefault="00DB3ED5" w:rsidP="00DB3ED5">
      <w:pPr>
        <w:pStyle w:val="Default"/>
        <w:jc w:val="both"/>
        <w:rPr>
          <w:sz w:val="22"/>
          <w:szCs w:val="22"/>
        </w:rPr>
      </w:pPr>
    </w:p>
    <w:p w:rsidR="00DB3ED5" w:rsidRDefault="00DB3ED5" w:rsidP="00DB3ED5">
      <w:pPr>
        <w:pStyle w:val="Default"/>
        <w:jc w:val="both"/>
        <w:rPr>
          <w:sz w:val="22"/>
          <w:szCs w:val="22"/>
        </w:rPr>
      </w:pPr>
      <w:r>
        <w:rPr>
          <w:sz w:val="22"/>
          <w:szCs w:val="22"/>
        </w:rPr>
        <w:t xml:space="preserve">En lo que respecta a las actuaciones secretariales, se debe indicar que la inconformidad planteada por el quejoso, hace referencia a la repetición de los requerimientos por parte del </w:t>
      </w:r>
      <w:r>
        <w:rPr>
          <w:sz w:val="22"/>
          <w:szCs w:val="22"/>
        </w:rPr>
        <w:lastRenderedPageBreak/>
        <w:t>Juez a actuaciones que ya se habían radicado y que debían encontrarse en el proceso, pero que por el inadecuado manejo de la correspondencia, no estaban incorporados al momento de ingresarlo al despacho.</w:t>
      </w:r>
    </w:p>
    <w:p w:rsidR="00DB3ED5" w:rsidRDefault="00DB3ED5" w:rsidP="00DB3ED5">
      <w:pPr>
        <w:pStyle w:val="Default"/>
        <w:jc w:val="both"/>
        <w:rPr>
          <w:sz w:val="22"/>
          <w:szCs w:val="22"/>
        </w:rPr>
      </w:pPr>
    </w:p>
    <w:p w:rsidR="00DB3ED5" w:rsidRDefault="00DB3ED5" w:rsidP="00DB3ED5">
      <w:pPr>
        <w:pStyle w:val="Default"/>
        <w:jc w:val="both"/>
        <w:rPr>
          <w:sz w:val="22"/>
          <w:szCs w:val="22"/>
        </w:rPr>
      </w:pPr>
      <w:r>
        <w:rPr>
          <w:sz w:val="22"/>
          <w:szCs w:val="22"/>
        </w:rPr>
        <w:t>Atendiendo los informes rendidos por los servidores requeridos, se pudo determinar que esta función recae en cabeza de la citadora del Juzgado y por tratarse de un Despacho del orden municipal, la carga laboral es superior a la capacidad instalada y es humanamente imposible que una sola persona pueda cumplir con la incorporación de los múltiples documentos que se reciben a diario en el término establecido.</w:t>
      </w:r>
    </w:p>
    <w:p w:rsidR="00DB3ED5" w:rsidRDefault="00DB3ED5" w:rsidP="00DB3ED5">
      <w:pPr>
        <w:pStyle w:val="Default"/>
        <w:jc w:val="both"/>
        <w:rPr>
          <w:sz w:val="22"/>
          <w:szCs w:val="22"/>
        </w:rPr>
      </w:pPr>
    </w:p>
    <w:p w:rsidR="00DB3ED5" w:rsidRDefault="00DB3ED5" w:rsidP="00DB3ED5">
      <w:pPr>
        <w:pStyle w:val="Default"/>
        <w:jc w:val="both"/>
        <w:rPr>
          <w:sz w:val="22"/>
          <w:szCs w:val="22"/>
        </w:rPr>
      </w:pPr>
    </w:p>
    <w:p w:rsidR="00DB3ED5" w:rsidRDefault="00DB3ED5" w:rsidP="00DB3ED5">
      <w:pPr>
        <w:pStyle w:val="Default"/>
        <w:jc w:val="both"/>
        <w:rPr>
          <w:sz w:val="22"/>
          <w:szCs w:val="22"/>
        </w:rPr>
      </w:pPr>
      <w:r>
        <w:rPr>
          <w:sz w:val="22"/>
          <w:szCs w:val="22"/>
        </w:rPr>
        <w:t>Aunado a lo anterior, se debe tener en cuenta que el mencionado Juzgado ha sido objeto de varios traslados de instalaciones, lo que genera un retraso y una desubicación temporal que entorpece el normal desarrollo de las actividades de los servidores judiciales.</w:t>
      </w:r>
    </w:p>
    <w:p w:rsidR="00DB3ED5" w:rsidRDefault="00DB3ED5" w:rsidP="00DB3ED5">
      <w:pPr>
        <w:pStyle w:val="Default"/>
        <w:jc w:val="both"/>
        <w:rPr>
          <w:sz w:val="22"/>
          <w:szCs w:val="22"/>
        </w:rPr>
      </w:pPr>
    </w:p>
    <w:p w:rsidR="00DB3ED5" w:rsidRDefault="00DB3ED5" w:rsidP="00DB3ED5">
      <w:pPr>
        <w:pStyle w:val="Default"/>
        <w:jc w:val="both"/>
        <w:rPr>
          <w:sz w:val="22"/>
          <w:szCs w:val="22"/>
        </w:rPr>
      </w:pPr>
      <w:r>
        <w:rPr>
          <w:sz w:val="22"/>
          <w:szCs w:val="22"/>
        </w:rPr>
        <w:t>Así las cosas, se debe admitir que aun cuando ha existido un retraso en las actuaciones procesales debido a la ausencia de los oficios y memoriales en el proceso, se debe tener en cuenta que esta situación se debe a circunstancias externas a la empleada que está a cargo de esta función, que por demás es muy difícil de cumplir por parte de una sola persona, que tiene otras funciones que desempeñar, entre ellas, la notificación de las acciones constitucionales que tienen un carácter prioritario y que desplaza los demás asuntos que se tramitan en el Despacho.</w:t>
      </w:r>
    </w:p>
    <w:p w:rsidR="00DB3ED5" w:rsidRDefault="00DB3ED5" w:rsidP="00DB3ED5">
      <w:pPr>
        <w:pStyle w:val="Default"/>
        <w:jc w:val="both"/>
        <w:rPr>
          <w:sz w:val="22"/>
          <w:szCs w:val="22"/>
        </w:rPr>
      </w:pPr>
    </w:p>
    <w:p w:rsidR="00DB3ED5" w:rsidRDefault="00DB3ED5" w:rsidP="00DB3ED5">
      <w:pPr>
        <w:pStyle w:val="Default"/>
        <w:jc w:val="both"/>
        <w:rPr>
          <w:color w:val="auto"/>
          <w:sz w:val="22"/>
          <w:szCs w:val="22"/>
        </w:rPr>
      </w:pPr>
      <w:r>
        <w:rPr>
          <w:sz w:val="22"/>
          <w:szCs w:val="22"/>
        </w:rPr>
        <w:lastRenderedPageBreak/>
        <w:t xml:space="preserve">Por lo tanto, </w:t>
      </w:r>
      <w:r w:rsidRPr="0051289A">
        <w:rPr>
          <w:sz w:val="22"/>
          <w:szCs w:val="22"/>
        </w:rPr>
        <w:t xml:space="preserve">este </w:t>
      </w:r>
      <w:r w:rsidRPr="0051289A">
        <w:rPr>
          <w:color w:val="auto"/>
          <w:sz w:val="22"/>
          <w:szCs w:val="22"/>
        </w:rPr>
        <w:t xml:space="preserve">Consejo Seccional, </w:t>
      </w:r>
      <w:r>
        <w:rPr>
          <w:color w:val="auto"/>
          <w:sz w:val="22"/>
          <w:szCs w:val="22"/>
        </w:rPr>
        <w:t>pudo establecer que en el caso que hoy nos ocupa, el Juez actuó de manera adecuada con apego a la normatividad adjetiva, sin que se observe desidia o negligencia en su proceder, puesto que los requerimientos repetidos, se originaron por su desconocimiento de los oficios y memoriales radicados en el proceso, que al momento de la decisión, aún no habían sido incorporados al expediente, por razones ajenas a la voluntad de la empleada, que no puede enrostrarse como una actuación arbitraria o malintencionada, de querer afectar la administración de justicia, por lo que las circunstancias acontecidas al interior del proceso, no puede ser endilgada al funcionario encartado.</w:t>
      </w:r>
    </w:p>
    <w:p w:rsidR="00DB3ED5" w:rsidRDefault="00DB3ED5" w:rsidP="00DB3ED5">
      <w:pPr>
        <w:pStyle w:val="Default"/>
        <w:jc w:val="both"/>
        <w:rPr>
          <w:color w:val="auto"/>
          <w:sz w:val="22"/>
          <w:szCs w:val="22"/>
        </w:rPr>
      </w:pPr>
    </w:p>
    <w:p w:rsidR="00DB3ED5" w:rsidRDefault="00DB3ED5" w:rsidP="00DB3ED5">
      <w:pPr>
        <w:pStyle w:val="Default"/>
        <w:jc w:val="both"/>
        <w:rPr>
          <w:color w:val="auto"/>
          <w:sz w:val="22"/>
          <w:szCs w:val="22"/>
        </w:rPr>
      </w:pPr>
      <w:r>
        <w:rPr>
          <w:color w:val="auto"/>
          <w:sz w:val="22"/>
          <w:szCs w:val="22"/>
        </w:rPr>
        <w:t>En cuanto a la omisión de incorporación de los documentos radicados dirigidos al proceso, por parte de la empleada a cargo de esta labor, es del caso exhortar al titular del Juzgado, para que ejerciendo su rol de Director del Despacho y Director del Proceso, implemente las medidas administrativas necesarias que debe informar a este Consejo Seccional, dentro de los cinco (5) días siguientes al recibo de la respectiva comunicación, para que la situación de inconformidad no se vuelva a presentar en el asunto en cuestión, ni en los demás procesos que se manejan en el Despacho, dando una nueva organización en la secretaría, propendiendo por equilibrar las cargas en el Despacho, con el fin de lograr una adecuada prestación del servicio para los usuarios</w:t>
      </w:r>
    </w:p>
    <w:p w:rsidR="00DB3ED5" w:rsidRDefault="00DB3ED5" w:rsidP="00DB3ED5">
      <w:pPr>
        <w:pStyle w:val="NormalWeb"/>
        <w:spacing w:before="0" w:after="0"/>
        <w:jc w:val="both"/>
        <w:rPr>
          <w:rFonts w:ascii="Arial" w:hAnsi="Arial" w:cs="Arial"/>
          <w:sz w:val="22"/>
          <w:szCs w:val="22"/>
        </w:rPr>
      </w:pPr>
    </w:p>
    <w:p w:rsidR="00DB3ED5" w:rsidRDefault="00DB3ED5" w:rsidP="00DB3ED5">
      <w:pPr>
        <w:pStyle w:val="NormalWeb"/>
        <w:spacing w:before="0" w:after="0"/>
        <w:jc w:val="both"/>
        <w:rPr>
          <w:rFonts w:ascii="Arial" w:hAnsi="Arial" w:cs="Arial"/>
          <w:sz w:val="22"/>
          <w:szCs w:val="22"/>
        </w:rPr>
      </w:pPr>
      <w:r>
        <w:rPr>
          <w:rFonts w:ascii="Arial" w:hAnsi="Arial" w:cs="Arial"/>
          <w:sz w:val="22"/>
          <w:szCs w:val="22"/>
        </w:rPr>
        <w:t xml:space="preserve">Por lo anterior, se puede concluir que el presente asunto, no se ha observado negligencia ni desidia en las actuaciones judiciales, ni arbitrariedad en las decisiones adoptadas en el asunto objeto de este trámite administrativo, por lo que de </w:t>
      </w:r>
      <w:r>
        <w:rPr>
          <w:rFonts w:ascii="Arial" w:hAnsi="Arial" w:cs="Arial"/>
          <w:sz w:val="22"/>
          <w:szCs w:val="22"/>
        </w:rPr>
        <w:lastRenderedPageBreak/>
        <w:t xml:space="preserve">conformidad con lo establecido en el Acuerdo PSAA11-8716 de 2011 del Consejo Superior de la Judicatura del Meta, se debe declarar que el retraso que se ha generado en el proceso, se encuentra justificado en la congestión judicial de la que adolece el Despacho vigilado, que al no ser atribuibles al funcionario, lo exime de las respectivas anotaciones y correctivos y en virtud de la alta carga laboral del Juzgado, se exime también a la empleada encargada de la correspondencia en el Despacho, por lo que se debe declarar que no </w:t>
      </w:r>
      <w:r w:rsidRPr="001F56C7">
        <w:rPr>
          <w:rFonts w:ascii="Arial" w:hAnsi="Arial" w:cs="Arial"/>
          <w:sz w:val="22"/>
          <w:szCs w:val="22"/>
        </w:rPr>
        <w:t>habido un desempeño contrario a la oportuna y eficaz administración de justicia por parte de</w:t>
      </w:r>
      <w:r>
        <w:rPr>
          <w:rFonts w:ascii="Arial" w:hAnsi="Arial" w:cs="Arial"/>
          <w:sz w:val="22"/>
          <w:szCs w:val="22"/>
        </w:rPr>
        <w:t xml:space="preserve"> </w:t>
      </w:r>
      <w:r w:rsidRPr="001F56C7">
        <w:rPr>
          <w:rFonts w:ascii="Arial" w:hAnsi="Arial" w:cs="Arial"/>
          <w:sz w:val="22"/>
          <w:szCs w:val="22"/>
        </w:rPr>
        <w:t>l</w:t>
      </w:r>
      <w:r>
        <w:rPr>
          <w:rFonts w:ascii="Arial" w:hAnsi="Arial" w:cs="Arial"/>
          <w:sz w:val="22"/>
          <w:szCs w:val="22"/>
        </w:rPr>
        <w:t>os servidores judiciales cuestionados, en las actuaciones desplegadas en el proceso vigilado, al encontrarse justificado el retraso presentado.</w:t>
      </w:r>
    </w:p>
    <w:p w:rsidR="00DB3ED5" w:rsidRDefault="00DB3ED5" w:rsidP="00DB3ED5">
      <w:pPr>
        <w:pStyle w:val="Textoindependiente"/>
        <w:tabs>
          <w:tab w:val="left" w:pos="284"/>
        </w:tabs>
        <w:rPr>
          <w:rFonts w:ascii="Arial" w:hAnsi="Arial" w:cs="Arial"/>
          <w:sz w:val="22"/>
          <w:szCs w:val="22"/>
        </w:rPr>
      </w:pPr>
    </w:p>
    <w:p w:rsidR="00DB3ED5" w:rsidRPr="008F74A2" w:rsidRDefault="00DB3ED5" w:rsidP="00DB3ED5">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DB3ED5" w:rsidRDefault="00DB3ED5" w:rsidP="00DB3ED5">
      <w:pPr>
        <w:pStyle w:val="Textoindependiente"/>
        <w:tabs>
          <w:tab w:val="left" w:pos="284"/>
        </w:tabs>
        <w:rPr>
          <w:rFonts w:ascii="Arial" w:hAnsi="Arial" w:cs="Arial"/>
          <w:b/>
          <w:sz w:val="22"/>
          <w:szCs w:val="22"/>
        </w:rPr>
      </w:pPr>
    </w:p>
    <w:p w:rsidR="00DB3ED5" w:rsidRPr="008F74A2" w:rsidRDefault="00DB3ED5" w:rsidP="00DB3ED5">
      <w:pPr>
        <w:pStyle w:val="Textoindependiente"/>
        <w:tabs>
          <w:tab w:val="left" w:pos="284"/>
        </w:tabs>
        <w:rPr>
          <w:rFonts w:ascii="Arial" w:hAnsi="Arial" w:cs="Arial"/>
          <w:b/>
          <w:sz w:val="22"/>
          <w:szCs w:val="22"/>
        </w:rPr>
      </w:pPr>
    </w:p>
    <w:p w:rsidR="00DB3ED5" w:rsidRPr="008F74A2" w:rsidRDefault="00DB3ED5" w:rsidP="00DB3ED5">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DB3ED5" w:rsidRPr="008F74A2" w:rsidRDefault="00DB3ED5" w:rsidP="00DB3ED5">
      <w:pPr>
        <w:pStyle w:val="Textoindependiente"/>
        <w:tabs>
          <w:tab w:val="left" w:pos="284"/>
        </w:tabs>
        <w:rPr>
          <w:rFonts w:ascii="Arial" w:hAnsi="Arial" w:cs="Arial"/>
          <w:sz w:val="22"/>
          <w:szCs w:val="22"/>
        </w:rPr>
      </w:pPr>
    </w:p>
    <w:p w:rsidR="00DB3ED5" w:rsidRPr="000D1687" w:rsidRDefault="00DB3ED5" w:rsidP="00DB3ED5">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sidRPr="000D1687">
        <w:rPr>
          <w:rFonts w:ascii="Arial" w:hAnsi="Arial" w:cs="Arial"/>
          <w:sz w:val="22"/>
          <w:szCs w:val="22"/>
        </w:rPr>
        <w:t xml:space="preserve">Declarar </w:t>
      </w:r>
      <w:r>
        <w:rPr>
          <w:rFonts w:ascii="Arial" w:hAnsi="Arial" w:cs="Arial"/>
          <w:sz w:val="22"/>
          <w:szCs w:val="22"/>
        </w:rPr>
        <w:t xml:space="preserve">justificado el retraso en la decisiones adoptadas por el Juez vinculado y la incorporación de los memoriales y oficios por parte de la empleada del Juzgado y por lo tanto, declarar </w:t>
      </w:r>
      <w:r w:rsidRPr="000D1687">
        <w:rPr>
          <w:rFonts w:ascii="Arial" w:hAnsi="Arial" w:cs="Arial"/>
          <w:sz w:val="22"/>
          <w:szCs w:val="22"/>
        </w:rPr>
        <w:t>que no ha habido un desempeño contrario a la oportuna y eficaz administración de justicia por parte del funcionari</w:t>
      </w:r>
      <w:r>
        <w:rPr>
          <w:rFonts w:ascii="Arial" w:hAnsi="Arial" w:cs="Arial"/>
          <w:sz w:val="22"/>
          <w:szCs w:val="22"/>
        </w:rPr>
        <w:t>o</w:t>
      </w:r>
      <w:r w:rsidRPr="000D1687">
        <w:rPr>
          <w:rFonts w:ascii="Arial" w:hAnsi="Arial" w:cs="Arial"/>
          <w:sz w:val="22"/>
          <w:szCs w:val="22"/>
        </w:rPr>
        <w:t xml:space="preserve"> judicial, </w:t>
      </w:r>
      <w:r>
        <w:rPr>
          <w:rFonts w:ascii="Arial" w:hAnsi="Arial" w:cs="Arial"/>
          <w:b/>
          <w:sz w:val="22"/>
          <w:szCs w:val="22"/>
        </w:rPr>
        <w:t>HENRY SEVERO CHAPARRO CARRILLO</w:t>
      </w:r>
      <w:r w:rsidRPr="000D1687">
        <w:rPr>
          <w:rFonts w:ascii="Arial" w:hAnsi="Arial" w:cs="Arial"/>
          <w:sz w:val="22"/>
          <w:szCs w:val="22"/>
        </w:rPr>
        <w:t xml:space="preserve">, Juez </w:t>
      </w:r>
      <w:r>
        <w:rPr>
          <w:rFonts w:ascii="Arial" w:hAnsi="Arial" w:cs="Arial"/>
          <w:sz w:val="22"/>
          <w:szCs w:val="22"/>
        </w:rPr>
        <w:t xml:space="preserve">Segundo Civil Municipal de Villavicencio y la empleada judicial </w:t>
      </w:r>
      <w:r>
        <w:rPr>
          <w:rFonts w:ascii="Arial" w:hAnsi="Arial" w:cs="Arial"/>
          <w:b/>
          <w:sz w:val="22"/>
          <w:szCs w:val="22"/>
        </w:rPr>
        <w:t>DEYNNIS CAROLL RAMIREZ</w:t>
      </w:r>
      <w:r w:rsidRPr="000D1687">
        <w:rPr>
          <w:rFonts w:ascii="Arial" w:hAnsi="Arial" w:cs="Arial"/>
          <w:sz w:val="22"/>
          <w:szCs w:val="22"/>
        </w:rPr>
        <w:t xml:space="preserve">, en las actuaciones judiciales surtidas dentro del </w:t>
      </w:r>
      <w:r>
        <w:rPr>
          <w:rFonts w:ascii="Arial" w:eastAsia="Batang" w:hAnsi="Arial" w:cs="Arial"/>
          <w:iCs/>
          <w:sz w:val="22"/>
          <w:szCs w:val="22"/>
        </w:rPr>
        <w:t>Proceso de Pertenencia No. 50001 40 23 002 2015 001179 00</w:t>
      </w:r>
      <w:r w:rsidRPr="000D1687">
        <w:rPr>
          <w:rFonts w:ascii="Arial" w:eastAsia="Batang" w:hAnsi="Arial" w:cs="Arial"/>
          <w:iCs/>
          <w:sz w:val="22"/>
          <w:szCs w:val="22"/>
        </w:rPr>
        <w:t xml:space="preserve">, </w:t>
      </w:r>
      <w:r w:rsidRPr="000D1687">
        <w:rPr>
          <w:rFonts w:ascii="Arial" w:hAnsi="Arial" w:cs="Arial"/>
          <w:sz w:val="22"/>
          <w:szCs w:val="22"/>
        </w:rPr>
        <w:t xml:space="preserve">que cursa en ese Despacho, que amerite la aplicación de correctivo </w:t>
      </w:r>
      <w:r>
        <w:rPr>
          <w:rFonts w:ascii="Arial" w:hAnsi="Arial" w:cs="Arial"/>
          <w:sz w:val="22"/>
          <w:szCs w:val="22"/>
        </w:rPr>
        <w:t xml:space="preserve">o </w:t>
      </w:r>
      <w:r>
        <w:rPr>
          <w:rFonts w:ascii="Arial" w:hAnsi="Arial" w:cs="Arial"/>
          <w:sz w:val="22"/>
          <w:szCs w:val="22"/>
        </w:rPr>
        <w:lastRenderedPageBreak/>
        <w:t>anotación alguna</w:t>
      </w:r>
      <w:r w:rsidRPr="000D1687">
        <w:rPr>
          <w:rFonts w:ascii="Arial" w:hAnsi="Arial" w:cs="Arial"/>
          <w:sz w:val="22"/>
          <w:szCs w:val="22"/>
        </w:rPr>
        <w:t>, según las consideraciones expuestas en la parte motiva.</w:t>
      </w:r>
    </w:p>
    <w:p w:rsidR="00DB3ED5" w:rsidRPr="00C3359A" w:rsidRDefault="00DB3ED5" w:rsidP="00DB3ED5">
      <w:pPr>
        <w:pStyle w:val="NormalWeb"/>
        <w:spacing w:before="0" w:after="0"/>
        <w:jc w:val="both"/>
        <w:rPr>
          <w:rFonts w:ascii="Arial" w:hAnsi="Arial" w:cs="Arial"/>
          <w:sz w:val="22"/>
          <w:szCs w:val="22"/>
        </w:rPr>
      </w:pPr>
    </w:p>
    <w:p w:rsidR="00DB3ED5" w:rsidRPr="00DB3ED5" w:rsidRDefault="00DB3ED5" w:rsidP="00DB3ED5">
      <w:pPr>
        <w:jc w:val="both"/>
        <w:rPr>
          <w:rFonts w:ascii="Arial" w:hAnsi="Arial" w:cs="Arial"/>
          <w:color w:val="000000"/>
          <w:sz w:val="22"/>
          <w:szCs w:val="22"/>
        </w:rPr>
      </w:pPr>
      <w:r w:rsidRPr="0051289A">
        <w:rPr>
          <w:rFonts w:ascii="Arial" w:hAnsi="Arial" w:cs="Arial"/>
          <w:b/>
          <w:color w:val="000000"/>
          <w:sz w:val="22"/>
          <w:szCs w:val="22"/>
        </w:rPr>
        <w:t>ARTÍCULO 2</w:t>
      </w:r>
      <w:r w:rsidRPr="003C210B">
        <w:rPr>
          <w:rFonts w:ascii="Arial" w:hAnsi="Arial" w:cs="Arial"/>
          <w:b/>
          <w:color w:val="000000"/>
          <w:sz w:val="22"/>
          <w:szCs w:val="22"/>
        </w:rPr>
        <w:t>:</w:t>
      </w:r>
      <w:r w:rsidRPr="0051289A">
        <w:rPr>
          <w:rFonts w:ascii="Arial" w:hAnsi="Arial" w:cs="Arial"/>
          <w:color w:val="000000"/>
          <w:sz w:val="22"/>
          <w:szCs w:val="22"/>
        </w:rPr>
        <w:t xml:space="preserve"> </w:t>
      </w:r>
      <w:r>
        <w:rPr>
          <w:rFonts w:ascii="Arial" w:hAnsi="Arial" w:cs="Arial"/>
          <w:color w:val="000000"/>
          <w:sz w:val="22"/>
          <w:szCs w:val="22"/>
        </w:rPr>
        <w:t>E</w:t>
      </w:r>
      <w:r w:rsidRPr="003C210B">
        <w:rPr>
          <w:rFonts w:ascii="Arial" w:hAnsi="Arial" w:cs="Arial"/>
          <w:color w:val="000000"/>
          <w:sz w:val="22"/>
          <w:szCs w:val="22"/>
        </w:rPr>
        <w:t xml:space="preserve">xhortar al titular del Juzgado, </w:t>
      </w:r>
      <w:r>
        <w:rPr>
          <w:rFonts w:ascii="Arial" w:hAnsi="Arial" w:cs="Arial"/>
          <w:color w:val="000000"/>
          <w:sz w:val="22"/>
          <w:szCs w:val="22"/>
        </w:rPr>
        <w:t xml:space="preserve">Henry Severo Chaparro Carrillo, </w:t>
      </w:r>
      <w:r w:rsidRPr="003C210B">
        <w:rPr>
          <w:rFonts w:ascii="Arial" w:hAnsi="Arial" w:cs="Arial"/>
          <w:color w:val="000000"/>
          <w:sz w:val="22"/>
          <w:szCs w:val="22"/>
        </w:rPr>
        <w:t>para que ejerciendo su rol de Director del Despacho y Director del Proceso, implemente las medidas administrativas necesarias para que la situación de inconformidad no se vuelva a presentar en el asunto en cuestión, ni en los demás procesos que se manejan en el Despacho, dando una nueva organización en la secretaría, propendiendo por equilibrar las cargas en el Despacho, con el fin de lograr una adecuada prestación</w:t>
      </w:r>
      <w:r>
        <w:rPr>
          <w:rFonts w:ascii="Arial" w:hAnsi="Arial" w:cs="Arial"/>
          <w:color w:val="000000"/>
          <w:sz w:val="22"/>
          <w:szCs w:val="22"/>
        </w:rPr>
        <w:t xml:space="preserve"> del servicio para los usuarios, que deberá informar a este Consejo Seccional dentro de los cinco (5) días siguientes al recibo de la respectiva comunicación.</w:t>
      </w:r>
    </w:p>
    <w:p w:rsidR="00DB3ED5" w:rsidRPr="00D37D52" w:rsidRDefault="00DB3ED5" w:rsidP="00DB3ED5">
      <w:pPr>
        <w:jc w:val="both"/>
        <w:rPr>
          <w:rFonts w:ascii="Arial" w:hAnsi="Arial" w:cs="Arial"/>
          <w:sz w:val="22"/>
          <w:szCs w:val="22"/>
          <w:highlight w:val="yellow"/>
        </w:rPr>
      </w:pPr>
    </w:p>
    <w:p w:rsidR="00DB3ED5" w:rsidRDefault="00DB3ED5" w:rsidP="00DB3ED5">
      <w:pPr>
        <w:jc w:val="both"/>
        <w:rPr>
          <w:rFonts w:ascii="Arial" w:hAnsi="Arial" w:cs="Arial"/>
          <w:sz w:val="22"/>
          <w:szCs w:val="22"/>
        </w:rPr>
      </w:pPr>
      <w:r w:rsidRPr="000D1687">
        <w:rPr>
          <w:rFonts w:ascii="Arial" w:hAnsi="Arial" w:cs="Arial"/>
          <w:b/>
          <w:color w:val="000000"/>
          <w:sz w:val="22"/>
          <w:szCs w:val="22"/>
        </w:rPr>
        <w:t xml:space="preserve">ARTICULO 3: </w:t>
      </w:r>
      <w:r w:rsidRPr="000D1687">
        <w:rPr>
          <w:rFonts w:ascii="Arial" w:hAnsi="Arial" w:cs="Arial"/>
          <w:sz w:val="22"/>
          <w:szCs w:val="22"/>
        </w:rPr>
        <w:t>Notificar</w:t>
      </w:r>
      <w:r w:rsidRPr="000D1687">
        <w:rPr>
          <w:rFonts w:ascii="Arial" w:hAnsi="Arial" w:cs="Arial"/>
          <w:b/>
          <w:sz w:val="22"/>
          <w:szCs w:val="22"/>
        </w:rPr>
        <w:t xml:space="preserve"> </w:t>
      </w:r>
      <w:r w:rsidRPr="000D1687">
        <w:rPr>
          <w:rFonts w:ascii="Arial" w:hAnsi="Arial" w:cs="Arial"/>
          <w:sz w:val="22"/>
          <w:szCs w:val="22"/>
        </w:rPr>
        <w:t xml:space="preserve">la presente decisión </w:t>
      </w:r>
      <w:r>
        <w:rPr>
          <w:rFonts w:ascii="Arial" w:hAnsi="Arial" w:cs="Arial"/>
          <w:sz w:val="22"/>
          <w:szCs w:val="22"/>
        </w:rPr>
        <w:t xml:space="preserve">a la empleada vinculada y </w:t>
      </w:r>
      <w:r w:rsidRPr="000D1687">
        <w:rPr>
          <w:rFonts w:ascii="Arial" w:hAnsi="Arial" w:cs="Arial"/>
          <w:sz w:val="22"/>
          <w:szCs w:val="22"/>
        </w:rPr>
        <w:t>al Juez vi</w:t>
      </w:r>
      <w:r>
        <w:rPr>
          <w:rFonts w:ascii="Arial" w:hAnsi="Arial" w:cs="Arial"/>
          <w:sz w:val="22"/>
          <w:szCs w:val="22"/>
        </w:rPr>
        <w:t xml:space="preserve">gilado, una vez se reintegre a su cargo, </w:t>
      </w:r>
      <w:r w:rsidRPr="000D1687">
        <w:rPr>
          <w:rFonts w:ascii="Arial" w:hAnsi="Arial" w:cs="Arial"/>
          <w:sz w:val="22"/>
          <w:szCs w:val="22"/>
        </w:rPr>
        <w:t>informándole</w:t>
      </w:r>
      <w:r>
        <w:rPr>
          <w:rFonts w:ascii="Arial" w:hAnsi="Arial" w:cs="Arial"/>
          <w:sz w:val="22"/>
          <w:szCs w:val="22"/>
        </w:rPr>
        <w:t>s</w:t>
      </w:r>
      <w:r w:rsidRPr="000D1687">
        <w:rPr>
          <w:rFonts w:ascii="Arial" w:hAnsi="Arial" w:cs="Arial"/>
          <w:sz w:val="22"/>
          <w:szCs w:val="22"/>
        </w:rPr>
        <w:t xml:space="preserv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0D1687">
        <w:rPr>
          <w:rStyle w:val="st1"/>
          <w:rFonts w:ascii="Arial" w:hAnsi="Arial" w:cs="Arial"/>
          <w:sz w:val="22"/>
          <w:szCs w:val="22"/>
        </w:rPr>
        <w:t xml:space="preserve">CPACA, esto es, dentro de diez </w:t>
      </w:r>
      <w:r w:rsidRPr="000D1687">
        <w:rPr>
          <w:rFonts w:ascii="Arial" w:hAnsi="Arial" w:cs="Arial"/>
          <w:sz w:val="22"/>
          <w:szCs w:val="22"/>
        </w:rPr>
        <w:t>(10) días siguientes al recibo de la res</w:t>
      </w:r>
      <w:r>
        <w:rPr>
          <w:rFonts w:ascii="Arial" w:hAnsi="Arial" w:cs="Arial"/>
          <w:sz w:val="22"/>
          <w:szCs w:val="22"/>
        </w:rPr>
        <w:t>pectiva comunicación.</w:t>
      </w:r>
    </w:p>
    <w:p w:rsidR="00DB3ED5" w:rsidRDefault="00DB3ED5" w:rsidP="00DB3ED5">
      <w:pPr>
        <w:jc w:val="both"/>
        <w:rPr>
          <w:rFonts w:ascii="Arial" w:hAnsi="Arial" w:cs="Arial"/>
          <w:sz w:val="22"/>
          <w:szCs w:val="22"/>
        </w:rPr>
      </w:pPr>
    </w:p>
    <w:p w:rsidR="00DB3ED5" w:rsidRPr="000D1687" w:rsidRDefault="00DB3ED5" w:rsidP="00DB3ED5">
      <w:pPr>
        <w:jc w:val="both"/>
        <w:rPr>
          <w:rFonts w:ascii="Arial" w:hAnsi="Arial" w:cs="Arial"/>
          <w:sz w:val="22"/>
          <w:szCs w:val="22"/>
        </w:rPr>
      </w:pPr>
      <w:r w:rsidRPr="000D1687">
        <w:rPr>
          <w:rFonts w:ascii="Arial" w:hAnsi="Arial" w:cs="Arial"/>
          <w:b/>
          <w:color w:val="000000"/>
          <w:sz w:val="22"/>
          <w:szCs w:val="22"/>
        </w:rPr>
        <w:t>ARTÍCULO 4</w:t>
      </w:r>
      <w:r w:rsidRPr="003C210B">
        <w:rPr>
          <w:rFonts w:ascii="Arial" w:hAnsi="Arial" w:cs="Arial"/>
          <w:b/>
          <w:color w:val="000000"/>
          <w:sz w:val="22"/>
          <w:szCs w:val="22"/>
        </w:rPr>
        <w:t xml:space="preserve">: </w:t>
      </w:r>
      <w:r w:rsidRPr="000D1687">
        <w:rPr>
          <w:rFonts w:ascii="Arial" w:hAnsi="Arial" w:cs="Arial"/>
          <w:color w:val="000000"/>
          <w:sz w:val="22"/>
          <w:szCs w:val="22"/>
        </w:rPr>
        <w:t xml:space="preserve">Comunicar la presente decisión al quejoso, como lo señala </w:t>
      </w:r>
      <w:r w:rsidRPr="000D1687">
        <w:rPr>
          <w:rFonts w:ascii="Arial" w:hAnsi="Arial" w:cs="Arial"/>
          <w:sz w:val="22"/>
          <w:szCs w:val="22"/>
        </w:rPr>
        <w:t>el artículo octavo del Acuerdo No. PSAA11-8716 del 6 de octubre de 2011 del Consejo Superior de la Judicatura.</w:t>
      </w:r>
    </w:p>
    <w:p w:rsidR="00DB3ED5" w:rsidRPr="000D1687" w:rsidRDefault="00DB3ED5" w:rsidP="00DB3ED5">
      <w:pPr>
        <w:jc w:val="both"/>
        <w:rPr>
          <w:rFonts w:ascii="Arial" w:hAnsi="Arial" w:cs="Arial"/>
          <w:sz w:val="22"/>
          <w:szCs w:val="22"/>
        </w:rPr>
      </w:pPr>
    </w:p>
    <w:p w:rsidR="00DB3ED5" w:rsidRPr="000D1687" w:rsidRDefault="00DB3ED5" w:rsidP="00DB3ED5">
      <w:pPr>
        <w:jc w:val="both"/>
        <w:rPr>
          <w:rFonts w:ascii="Arial" w:hAnsi="Arial" w:cs="Arial"/>
          <w:sz w:val="22"/>
          <w:szCs w:val="22"/>
        </w:rPr>
      </w:pPr>
      <w:r>
        <w:rPr>
          <w:rFonts w:ascii="Arial" w:hAnsi="Arial" w:cs="Arial"/>
          <w:b/>
          <w:color w:val="000000"/>
          <w:sz w:val="22"/>
          <w:szCs w:val="22"/>
        </w:rPr>
        <w:lastRenderedPageBreak/>
        <w:t>ARTÍCULO 5</w:t>
      </w:r>
      <w:r w:rsidRPr="003C210B">
        <w:rPr>
          <w:rFonts w:ascii="Arial" w:hAnsi="Arial" w:cs="Arial"/>
          <w:b/>
          <w:color w:val="000000"/>
          <w:sz w:val="22"/>
          <w:szCs w:val="22"/>
        </w:rPr>
        <w:t>:</w:t>
      </w:r>
      <w:r w:rsidRPr="000D1687">
        <w:rPr>
          <w:rFonts w:ascii="Arial" w:hAnsi="Arial" w:cs="Arial"/>
          <w:color w:val="000000"/>
          <w:sz w:val="22"/>
          <w:szCs w:val="22"/>
        </w:rPr>
        <w:t xml:space="preserve"> </w:t>
      </w:r>
      <w:r w:rsidRPr="000D1687">
        <w:rPr>
          <w:rFonts w:ascii="Arial" w:hAnsi="Arial" w:cs="Arial"/>
          <w:sz w:val="22"/>
          <w:szCs w:val="22"/>
        </w:rPr>
        <w:t>Dar por concluidas las diligencias de la presente Vigilancia Judicial Administrativa, declarar su terminación y una vez en firme la decisión, ordénese el archivo de las mismas.</w:t>
      </w:r>
    </w:p>
    <w:p w:rsidR="00DB3ED5" w:rsidRPr="000D1687" w:rsidRDefault="00DB3ED5" w:rsidP="00DB3ED5">
      <w:pPr>
        <w:jc w:val="both"/>
        <w:rPr>
          <w:rFonts w:ascii="Arial" w:hAnsi="Arial" w:cs="Arial"/>
          <w:sz w:val="22"/>
          <w:szCs w:val="22"/>
        </w:rPr>
      </w:pPr>
    </w:p>
    <w:p w:rsidR="00DB3ED5" w:rsidRPr="000D1687" w:rsidRDefault="00DB3ED5" w:rsidP="00DB3ED5">
      <w:pPr>
        <w:pStyle w:val="NormalWeb"/>
        <w:spacing w:before="0" w:after="0"/>
        <w:jc w:val="both"/>
        <w:rPr>
          <w:rFonts w:ascii="Arial" w:hAnsi="Arial" w:cs="Arial"/>
          <w:sz w:val="22"/>
          <w:szCs w:val="22"/>
        </w:rPr>
      </w:pPr>
      <w:r>
        <w:rPr>
          <w:rFonts w:ascii="Arial" w:hAnsi="Arial" w:cs="Arial"/>
          <w:b/>
          <w:color w:val="000000"/>
          <w:sz w:val="22"/>
          <w:szCs w:val="22"/>
        </w:rPr>
        <w:t>ARTÍCULO 6</w:t>
      </w:r>
      <w:r w:rsidRPr="003C210B">
        <w:rPr>
          <w:rFonts w:ascii="Arial" w:hAnsi="Arial" w:cs="Arial"/>
          <w:b/>
          <w:color w:val="000000"/>
          <w:sz w:val="22"/>
          <w:szCs w:val="22"/>
        </w:rPr>
        <w:t>:</w:t>
      </w:r>
      <w:r w:rsidRPr="000D1687">
        <w:rPr>
          <w:rFonts w:ascii="Arial" w:hAnsi="Arial" w:cs="Arial"/>
          <w:color w:val="000000"/>
          <w:sz w:val="22"/>
          <w:szCs w:val="22"/>
        </w:rPr>
        <w:t xml:space="preserve"> </w:t>
      </w:r>
      <w:r w:rsidRPr="000D1687">
        <w:rPr>
          <w:rFonts w:ascii="Arial" w:hAnsi="Arial" w:cs="Arial"/>
          <w:sz w:val="22"/>
          <w:szCs w:val="22"/>
        </w:rPr>
        <w:t>La presente Resolución rige a partir de la fecha de su expedición.</w:t>
      </w:r>
    </w:p>
    <w:p w:rsidR="00DB3ED5" w:rsidRPr="000D1687" w:rsidRDefault="00DB3ED5" w:rsidP="00DB3ED5">
      <w:pPr>
        <w:jc w:val="both"/>
        <w:rPr>
          <w:rFonts w:ascii="Arial" w:hAnsi="Arial" w:cs="Arial"/>
          <w:sz w:val="22"/>
          <w:szCs w:val="22"/>
          <w:lang w:eastAsia="ar-SA"/>
        </w:rPr>
      </w:pPr>
    </w:p>
    <w:p w:rsidR="00DB3ED5" w:rsidRPr="000D1687" w:rsidRDefault="00DB3ED5" w:rsidP="00DB3ED5">
      <w:pPr>
        <w:jc w:val="both"/>
        <w:rPr>
          <w:rFonts w:ascii="Arial" w:hAnsi="Arial" w:cs="Arial"/>
          <w:sz w:val="22"/>
          <w:szCs w:val="22"/>
        </w:rPr>
      </w:pPr>
    </w:p>
    <w:p w:rsidR="00DB3ED5" w:rsidRPr="000D1687" w:rsidRDefault="00DB3ED5" w:rsidP="00DB3ED5">
      <w:pPr>
        <w:jc w:val="center"/>
        <w:rPr>
          <w:rFonts w:ascii="Arial" w:hAnsi="Arial" w:cs="Arial"/>
          <w:sz w:val="22"/>
          <w:szCs w:val="22"/>
        </w:rPr>
      </w:pPr>
      <w:r w:rsidRPr="000D1687">
        <w:rPr>
          <w:rFonts w:ascii="Arial" w:hAnsi="Arial" w:cs="Arial"/>
          <w:sz w:val="22"/>
          <w:szCs w:val="22"/>
        </w:rPr>
        <w:t>NOTIFÍQUESE, COMUNÍQUESE, PUBLÍQUESE Y CÚMPLASE</w:t>
      </w:r>
    </w:p>
    <w:p w:rsidR="00DB3ED5" w:rsidRDefault="00DB3ED5" w:rsidP="00DB3ED5">
      <w:pPr>
        <w:jc w:val="center"/>
        <w:rPr>
          <w:rFonts w:ascii="Arial" w:hAnsi="Arial" w:cs="Arial"/>
          <w:sz w:val="22"/>
          <w:szCs w:val="22"/>
        </w:rPr>
      </w:pPr>
    </w:p>
    <w:p w:rsidR="00DB3ED5" w:rsidRDefault="00DB3ED5" w:rsidP="00DB3ED5">
      <w:pPr>
        <w:jc w:val="center"/>
        <w:rPr>
          <w:rFonts w:ascii="Arial" w:hAnsi="Arial" w:cs="Arial"/>
          <w:sz w:val="22"/>
          <w:szCs w:val="22"/>
        </w:rPr>
      </w:pPr>
    </w:p>
    <w:p w:rsidR="00DB3ED5" w:rsidRPr="000D1687" w:rsidRDefault="00DB3ED5" w:rsidP="00DB3ED5">
      <w:pPr>
        <w:jc w:val="center"/>
        <w:rPr>
          <w:rFonts w:ascii="Arial" w:hAnsi="Arial" w:cs="Arial"/>
          <w:sz w:val="22"/>
          <w:szCs w:val="22"/>
        </w:rPr>
      </w:pPr>
    </w:p>
    <w:p w:rsidR="00DB3ED5" w:rsidRPr="0051289A" w:rsidRDefault="00DB3ED5" w:rsidP="00DB3ED5">
      <w:pPr>
        <w:jc w:val="both"/>
        <w:rPr>
          <w:rFonts w:ascii="Arial" w:hAnsi="Arial" w:cs="Arial"/>
          <w:sz w:val="22"/>
          <w:szCs w:val="22"/>
        </w:rPr>
      </w:pPr>
      <w:r w:rsidRPr="000D1687">
        <w:rPr>
          <w:rFonts w:ascii="Arial" w:hAnsi="Arial" w:cs="Arial"/>
          <w:sz w:val="22"/>
          <w:szCs w:val="22"/>
        </w:rPr>
        <w:t xml:space="preserve">Dada en Villavicencio - Meta, a los </w:t>
      </w:r>
      <w:r>
        <w:rPr>
          <w:rFonts w:ascii="Arial" w:hAnsi="Arial" w:cs="Arial"/>
          <w:sz w:val="22"/>
          <w:szCs w:val="22"/>
        </w:rPr>
        <w:t xml:space="preserve">veintiséis </w:t>
      </w:r>
      <w:r w:rsidRPr="000D1687">
        <w:rPr>
          <w:rFonts w:ascii="Arial" w:hAnsi="Arial" w:cs="Arial"/>
          <w:sz w:val="22"/>
          <w:szCs w:val="22"/>
        </w:rPr>
        <w:t>(</w:t>
      </w:r>
      <w:r>
        <w:rPr>
          <w:rFonts w:ascii="Arial" w:hAnsi="Arial" w:cs="Arial"/>
          <w:sz w:val="22"/>
          <w:szCs w:val="22"/>
        </w:rPr>
        <w:t>26</w:t>
      </w:r>
      <w:r w:rsidRPr="000D1687">
        <w:rPr>
          <w:rFonts w:ascii="Arial" w:hAnsi="Arial" w:cs="Arial"/>
          <w:sz w:val="22"/>
          <w:szCs w:val="22"/>
        </w:rPr>
        <w:t xml:space="preserve">) días del mes de </w:t>
      </w:r>
      <w:r>
        <w:rPr>
          <w:rFonts w:ascii="Arial" w:hAnsi="Arial" w:cs="Arial"/>
          <w:sz w:val="22"/>
          <w:szCs w:val="22"/>
        </w:rPr>
        <w:t xml:space="preserve">abril </w:t>
      </w:r>
      <w:r w:rsidRPr="000D1687">
        <w:rPr>
          <w:rFonts w:ascii="Arial" w:hAnsi="Arial" w:cs="Arial"/>
          <w:sz w:val="22"/>
          <w:szCs w:val="22"/>
        </w:rPr>
        <w:t>de dos mil diecinueve (2019).</w:t>
      </w:r>
    </w:p>
    <w:p w:rsidR="00DB3ED5" w:rsidRPr="0051289A" w:rsidRDefault="00DB3ED5" w:rsidP="00DB3ED5">
      <w:pPr>
        <w:jc w:val="center"/>
        <w:rPr>
          <w:rFonts w:ascii="Arial" w:hAnsi="Arial" w:cs="Arial"/>
          <w:sz w:val="22"/>
          <w:szCs w:val="22"/>
        </w:rPr>
      </w:pPr>
    </w:p>
    <w:p w:rsidR="00DB3ED5" w:rsidRPr="0051289A" w:rsidRDefault="00DB3ED5" w:rsidP="00DB3ED5">
      <w:pPr>
        <w:rPr>
          <w:rFonts w:ascii="Arial" w:hAnsi="Arial" w:cs="Arial"/>
          <w:caps/>
          <w:sz w:val="22"/>
          <w:szCs w:val="22"/>
        </w:rPr>
      </w:pPr>
    </w:p>
    <w:p w:rsidR="00DB3ED5" w:rsidRPr="0051289A" w:rsidRDefault="00DB3ED5" w:rsidP="00DB3ED5">
      <w:pPr>
        <w:rPr>
          <w:rFonts w:ascii="Arial" w:hAnsi="Arial" w:cs="Arial"/>
          <w:caps/>
          <w:sz w:val="22"/>
          <w:szCs w:val="22"/>
        </w:rPr>
      </w:pPr>
    </w:p>
    <w:p w:rsidR="00DB3ED5" w:rsidRPr="0051289A" w:rsidRDefault="00DB3ED5" w:rsidP="00DB3ED5">
      <w:pPr>
        <w:rPr>
          <w:rFonts w:ascii="Arial" w:hAnsi="Arial" w:cs="Arial"/>
          <w:sz w:val="22"/>
          <w:szCs w:val="22"/>
        </w:rPr>
      </w:pPr>
    </w:p>
    <w:p w:rsidR="00DB3ED5" w:rsidRDefault="00DB3ED5" w:rsidP="00DB3ED5">
      <w:pPr>
        <w:pStyle w:val="Textoindependiente"/>
        <w:tabs>
          <w:tab w:val="left" w:pos="284"/>
        </w:tabs>
        <w:jc w:val="center"/>
        <w:rPr>
          <w:rFonts w:ascii="Arial" w:hAnsi="Arial" w:cs="Arial"/>
          <w:b/>
          <w:sz w:val="22"/>
          <w:szCs w:val="22"/>
          <w:highlight w:val="yellow"/>
          <w:lang w:val="es-CO"/>
        </w:rPr>
      </w:pPr>
    </w:p>
    <w:p w:rsidR="00DB3ED5" w:rsidRDefault="00DB3ED5" w:rsidP="00DB3ED5">
      <w:pPr>
        <w:pStyle w:val="Textoindependiente"/>
        <w:tabs>
          <w:tab w:val="left" w:pos="284"/>
        </w:tabs>
        <w:jc w:val="center"/>
        <w:rPr>
          <w:rFonts w:ascii="Arial" w:hAnsi="Arial" w:cs="Arial"/>
          <w:b/>
          <w:sz w:val="22"/>
          <w:szCs w:val="22"/>
          <w:highlight w:val="yellow"/>
          <w:lang w:val="es-CO"/>
        </w:rPr>
      </w:pPr>
    </w:p>
    <w:p w:rsidR="00DB3ED5" w:rsidRPr="00D37D52" w:rsidRDefault="00DB3ED5" w:rsidP="00DB3ED5">
      <w:pPr>
        <w:pStyle w:val="Textoindependiente"/>
        <w:tabs>
          <w:tab w:val="left" w:pos="284"/>
        </w:tabs>
        <w:jc w:val="center"/>
        <w:rPr>
          <w:rFonts w:ascii="Arial" w:hAnsi="Arial" w:cs="Arial"/>
          <w:b/>
          <w:sz w:val="22"/>
          <w:szCs w:val="22"/>
          <w:highlight w:val="yellow"/>
          <w:lang w:val="es-CO"/>
        </w:rPr>
      </w:pPr>
    </w:p>
    <w:p w:rsidR="00DB3ED5" w:rsidRPr="0051289A" w:rsidRDefault="00DB3ED5" w:rsidP="00DB3ED5">
      <w:pPr>
        <w:rPr>
          <w:rFonts w:ascii="Arial" w:hAnsi="Arial" w:cs="Arial"/>
          <w:caps/>
          <w:sz w:val="22"/>
          <w:szCs w:val="22"/>
        </w:rPr>
      </w:pPr>
    </w:p>
    <w:p w:rsidR="00DB3ED5" w:rsidRPr="0051289A" w:rsidRDefault="00DB3ED5" w:rsidP="00DB3ED5">
      <w:pPr>
        <w:rPr>
          <w:rFonts w:ascii="Arial" w:hAnsi="Arial" w:cs="Arial"/>
          <w:sz w:val="22"/>
          <w:szCs w:val="22"/>
        </w:rPr>
      </w:pPr>
    </w:p>
    <w:p w:rsidR="00DB3ED5" w:rsidRPr="0051289A" w:rsidRDefault="00DB3ED5" w:rsidP="00DB3ED5">
      <w:pPr>
        <w:rPr>
          <w:rFonts w:ascii="Arial" w:hAnsi="Arial" w:cs="Arial"/>
          <w:b/>
          <w:caps/>
          <w:sz w:val="22"/>
          <w:szCs w:val="22"/>
        </w:rPr>
      </w:pPr>
      <w:r>
        <w:rPr>
          <w:rFonts w:ascii="Arial" w:hAnsi="Arial" w:cs="Arial"/>
          <w:b/>
          <w:caps/>
          <w:sz w:val="22"/>
          <w:szCs w:val="22"/>
        </w:rPr>
        <w:t>ROMELIO ELIAS DAZA MOLINA</w:t>
      </w:r>
    </w:p>
    <w:p w:rsidR="00DB3ED5" w:rsidRPr="0051289A" w:rsidRDefault="00DB3ED5" w:rsidP="00DB3ED5">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DB3ED5" w:rsidRPr="0051289A" w:rsidRDefault="00DB3ED5" w:rsidP="00DB3ED5">
      <w:pPr>
        <w:rPr>
          <w:rFonts w:ascii="Arial" w:hAnsi="Arial" w:cs="Arial"/>
          <w:sz w:val="22"/>
          <w:szCs w:val="22"/>
        </w:rPr>
      </w:pPr>
    </w:p>
    <w:p w:rsidR="00DB3ED5" w:rsidRPr="0051289A" w:rsidRDefault="00DB3ED5" w:rsidP="00DB3ED5">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DB3ED5" w:rsidRPr="0051289A" w:rsidRDefault="00DB3ED5" w:rsidP="00DB3ED5">
      <w:pPr>
        <w:rPr>
          <w:rFonts w:ascii="Arial" w:hAnsi="Arial" w:cs="Arial"/>
          <w:sz w:val="16"/>
          <w:szCs w:val="16"/>
        </w:rPr>
      </w:pPr>
      <w:r>
        <w:rPr>
          <w:rFonts w:ascii="Arial" w:hAnsi="Arial" w:cs="Arial"/>
          <w:iCs/>
          <w:sz w:val="16"/>
          <w:szCs w:val="16"/>
        </w:rPr>
        <w:t>EXTCSJMEVJ19-53 de 8/mar/2019.</w:t>
      </w:r>
    </w:p>
    <w:p w:rsidR="00254F44" w:rsidRPr="00234742" w:rsidRDefault="00254F44" w:rsidP="00DB3ED5">
      <w:pPr>
        <w:jc w:val="center"/>
        <w:rPr>
          <w:rFonts w:ascii="Arial" w:hAnsi="Arial" w:cs="Arial"/>
          <w:sz w:val="16"/>
          <w:szCs w:val="16"/>
          <w:lang w:val="es-CO"/>
        </w:rPr>
      </w:pPr>
    </w:p>
    <w:sectPr w:rsidR="00254F44" w:rsidRPr="00234742" w:rsidSect="00DB3ED5">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F88" w:rsidRDefault="00A84F88">
      <w:r>
        <w:separator/>
      </w:r>
    </w:p>
  </w:endnote>
  <w:endnote w:type="continuationSeparator" w:id="0">
    <w:p w:rsidR="00A84F88" w:rsidRDefault="00A8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A84F88"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6A23FE"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A84F88"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F88" w:rsidRDefault="00A84F88">
      <w:r>
        <w:separator/>
      </w:r>
    </w:p>
  </w:footnote>
  <w:footnote w:type="continuationSeparator" w:id="0">
    <w:p w:rsidR="00A84F88" w:rsidRDefault="00A84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6A23FE">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Pr="008B5ADA" w:rsidRDefault="006A23FE" w:rsidP="00DB3ED5">
    <w:pPr>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25591C">
      <w:rPr>
        <w:rFonts w:ascii="Berylium" w:hAnsi="Berylium"/>
        <w:bCs/>
        <w:iCs/>
        <w:sz w:val="22"/>
        <w:szCs w:val="22"/>
      </w:rPr>
      <w:t>C</w:t>
    </w:r>
    <w:r w:rsidR="0025591C"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25591C"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A27F4"/>
    <w:rsid w:val="001E2E1A"/>
    <w:rsid w:val="001F771D"/>
    <w:rsid w:val="00223170"/>
    <w:rsid w:val="00231BB4"/>
    <w:rsid w:val="00233F2B"/>
    <w:rsid w:val="00234742"/>
    <w:rsid w:val="00254F44"/>
    <w:rsid w:val="0025591C"/>
    <w:rsid w:val="00272D2C"/>
    <w:rsid w:val="002B72E9"/>
    <w:rsid w:val="002E4BE9"/>
    <w:rsid w:val="002E4D7F"/>
    <w:rsid w:val="00304738"/>
    <w:rsid w:val="00341A26"/>
    <w:rsid w:val="00354655"/>
    <w:rsid w:val="00356985"/>
    <w:rsid w:val="00356B95"/>
    <w:rsid w:val="003A415E"/>
    <w:rsid w:val="0045052B"/>
    <w:rsid w:val="00460271"/>
    <w:rsid w:val="00467320"/>
    <w:rsid w:val="0048348F"/>
    <w:rsid w:val="004D0E7C"/>
    <w:rsid w:val="005222A8"/>
    <w:rsid w:val="00531DC9"/>
    <w:rsid w:val="00550113"/>
    <w:rsid w:val="0056705B"/>
    <w:rsid w:val="005B6E33"/>
    <w:rsid w:val="005C0C36"/>
    <w:rsid w:val="005D76B2"/>
    <w:rsid w:val="005E0745"/>
    <w:rsid w:val="00605C20"/>
    <w:rsid w:val="006A23FE"/>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C100D"/>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84F88"/>
    <w:rsid w:val="00A93FE3"/>
    <w:rsid w:val="00AB055F"/>
    <w:rsid w:val="00AD504C"/>
    <w:rsid w:val="00B12D28"/>
    <w:rsid w:val="00B512A7"/>
    <w:rsid w:val="00B6455C"/>
    <w:rsid w:val="00BC54A6"/>
    <w:rsid w:val="00C02925"/>
    <w:rsid w:val="00C049C0"/>
    <w:rsid w:val="00CC1956"/>
    <w:rsid w:val="00CD34E4"/>
    <w:rsid w:val="00CD5377"/>
    <w:rsid w:val="00D13D10"/>
    <w:rsid w:val="00D2095F"/>
    <w:rsid w:val="00D26DBB"/>
    <w:rsid w:val="00D337CD"/>
    <w:rsid w:val="00D34746"/>
    <w:rsid w:val="00D6607D"/>
    <w:rsid w:val="00DB3ED5"/>
    <w:rsid w:val="00DD6596"/>
    <w:rsid w:val="00E00EB7"/>
    <w:rsid w:val="00E44620"/>
    <w:rsid w:val="00E47C0A"/>
    <w:rsid w:val="00E74FD1"/>
    <w:rsid w:val="00EC5AC1"/>
    <w:rsid w:val="00EF0ECF"/>
    <w:rsid w:val="00F045FA"/>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BCD403F-E070-4F2F-8582-38BC5EE9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customStyle="1" w:styleId="Default">
    <w:name w:val="Default"/>
    <w:rsid w:val="00DB3ED5"/>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DB3ED5"/>
    <w:pPr>
      <w:ind w:left="708"/>
    </w:pPr>
    <w:rPr>
      <w:lang w:val="es-CO"/>
    </w:rPr>
  </w:style>
  <w:style w:type="paragraph" w:styleId="NormalWeb">
    <w:name w:val="Normal (Web)"/>
    <w:basedOn w:val="Normal"/>
    <w:rsid w:val="00DB3ED5"/>
    <w:pPr>
      <w:suppressAutoHyphens/>
      <w:spacing w:before="280" w:after="280"/>
    </w:pPr>
    <w:rPr>
      <w:lang w:val="es-CO" w:eastAsia="ar-SA"/>
    </w:rPr>
  </w:style>
  <w:style w:type="paragraph" w:styleId="Textoindependiente">
    <w:name w:val="Body Text"/>
    <w:basedOn w:val="Normal"/>
    <w:link w:val="TextoindependienteCar"/>
    <w:rsid w:val="00DB3ED5"/>
    <w:pPr>
      <w:jc w:val="both"/>
    </w:pPr>
    <w:rPr>
      <w:sz w:val="20"/>
      <w:szCs w:val="20"/>
      <w:lang w:val="es-ES_tradnl"/>
    </w:rPr>
  </w:style>
  <w:style w:type="character" w:customStyle="1" w:styleId="TextoindependienteCar">
    <w:name w:val="Texto independiente Car"/>
    <w:link w:val="Textoindependiente"/>
    <w:rsid w:val="00DB3ED5"/>
    <w:rPr>
      <w:lang w:val="es-ES_tradnl" w:eastAsia="es-ES"/>
    </w:rPr>
  </w:style>
  <w:style w:type="character" w:customStyle="1" w:styleId="st1">
    <w:name w:val="st1"/>
    <w:rsid w:val="00DB3ED5"/>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3010</Words>
  <Characters>16560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19531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2019-05-15T15:51:00Z</dcterms:created>
  <dcterms:modified xsi:type="dcterms:W3CDTF">2019-05-15T15:51:00Z</dcterms:modified>
</cp:coreProperties>
</file>