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E8" w:rsidRPr="008F1A87" w:rsidRDefault="005110E8" w:rsidP="005110E8">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CSJMER19-79</w:t>
      </w:r>
    </w:p>
    <w:p w:rsidR="005110E8" w:rsidRPr="008F1A87" w:rsidRDefault="005110E8" w:rsidP="005110E8">
      <w:pPr>
        <w:jc w:val="center"/>
        <w:rPr>
          <w:rFonts w:ascii="Arial" w:hAnsi="Arial" w:cs="Arial"/>
          <w:sz w:val="22"/>
          <w:szCs w:val="22"/>
        </w:rPr>
      </w:pPr>
      <w:r>
        <w:rPr>
          <w:rFonts w:ascii="Arial" w:hAnsi="Arial" w:cs="Arial"/>
          <w:sz w:val="22"/>
          <w:szCs w:val="22"/>
        </w:rPr>
        <w:t>26 de marzo de 2019</w:t>
      </w:r>
    </w:p>
    <w:p w:rsidR="005110E8" w:rsidRPr="0051289A" w:rsidRDefault="005110E8" w:rsidP="005110E8">
      <w:pPr>
        <w:rPr>
          <w:rFonts w:ascii="Arial" w:hAnsi="Arial" w:cs="Arial"/>
          <w:sz w:val="22"/>
          <w:szCs w:val="22"/>
        </w:rPr>
      </w:pPr>
    </w:p>
    <w:p w:rsidR="005110E8" w:rsidRDefault="005110E8" w:rsidP="005110E8">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w:t>
      </w:r>
      <w:bookmarkStart w:id="0" w:name="_GoBack"/>
      <w:r>
        <w:rPr>
          <w:rFonts w:ascii="Arial" w:hAnsi="Arial" w:cs="Arial"/>
          <w:i/>
          <w:sz w:val="22"/>
          <w:szCs w:val="22"/>
        </w:rPr>
        <w:t xml:space="preserve">No. 500011101001 2019 00054 </w:t>
      </w:r>
      <w:r w:rsidRPr="0051289A">
        <w:rPr>
          <w:rFonts w:ascii="Arial" w:hAnsi="Arial" w:cs="Arial"/>
          <w:i/>
          <w:sz w:val="22"/>
          <w:szCs w:val="22"/>
        </w:rPr>
        <w:t>00”</w:t>
      </w:r>
      <w:bookmarkEnd w:id="0"/>
    </w:p>
    <w:p w:rsidR="005110E8" w:rsidRPr="001B6D3D" w:rsidRDefault="005110E8" w:rsidP="005110E8">
      <w:pPr>
        <w:jc w:val="center"/>
        <w:rPr>
          <w:rFonts w:ascii="Arial" w:hAnsi="Arial" w:cs="Arial"/>
          <w:i/>
          <w:sz w:val="22"/>
          <w:szCs w:val="22"/>
        </w:rPr>
      </w:pPr>
    </w:p>
    <w:p w:rsidR="005110E8" w:rsidRPr="0051289A" w:rsidRDefault="005110E8" w:rsidP="005110E8">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5110E8" w:rsidRPr="0051289A" w:rsidRDefault="005110E8" w:rsidP="005110E8">
      <w:pPr>
        <w:jc w:val="both"/>
        <w:rPr>
          <w:rFonts w:ascii="Arial" w:hAnsi="Arial" w:cs="Arial"/>
          <w:sz w:val="22"/>
          <w:szCs w:val="22"/>
        </w:rPr>
      </w:pPr>
    </w:p>
    <w:p w:rsidR="005110E8" w:rsidRPr="0051289A" w:rsidRDefault="005110E8" w:rsidP="005110E8">
      <w:pPr>
        <w:jc w:val="both"/>
        <w:rPr>
          <w:rFonts w:ascii="Arial" w:hAnsi="Arial" w:cs="Arial"/>
          <w:sz w:val="22"/>
          <w:szCs w:val="22"/>
        </w:rPr>
      </w:pPr>
    </w:p>
    <w:p w:rsidR="005110E8" w:rsidRPr="0051289A" w:rsidRDefault="005110E8" w:rsidP="005110E8">
      <w:pPr>
        <w:jc w:val="center"/>
        <w:rPr>
          <w:rFonts w:ascii="Arial" w:hAnsi="Arial" w:cs="Arial"/>
          <w:b/>
          <w:sz w:val="22"/>
          <w:szCs w:val="22"/>
        </w:rPr>
      </w:pPr>
      <w:r w:rsidRPr="0051289A">
        <w:rPr>
          <w:rFonts w:ascii="Arial" w:hAnsi="Arial" w:cs="Arial"/>
          <w:b/>
          <w:sz w:val="22"/>
          <w:szCs w:val="22"/>
        </w:rPr>
        <w:t>CONSIDERANDO</w:t>
      </w:r>
    </w:p>
    <w:p w:rsidR="005110E8" w:rsidRPr="0051289A" w:rsidRDefault="005110E8" w:rsidP="005110E8">
      <w:pPr>
        <w:jc w:val="center"/>
        <w:rPr>
          <w:rFonts w:ascii="Arial" w:hAnsi="Arial" w:cs="Arial"/>
          <w:sz w:val="22"/>
          <w:szCs w:val="22"/>
        </w:rPr>
      </w:pPr>
    </w:p>
    <w:p w:rsidR="005110E8" w:rsidRPr="0051289A" w:rsidRDefault="005110E8" w:rsidP="005110E8">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Medio de Control de Nulidad y Restablecimiento del Derecho No. 50001 23 33 000 2016 00064 00, que cursa en el Despacho de la Magistrada Teresa Herrera Andrade del Tribunal Administrativo del Meta, presentada por Mary Lisnhey Pardo Rodríguez, en su calidad de demandante</w:t>
      </w:r>
      <w:r>
        <w:rPr>
          <w:rFonts w:ascii="Arial" w:hAnsi="Arial" w:cs="Arial"/>
          <w:sz w:val="22"/>
          <w:szCs w:val="22"/>
        </w:rPr>
        <w:t>,</w:t>
      </w:r>
      <w:r>
        <w:rPr>
          <w:rFonts w:ascii="Arial" w:eastAsia="Batang" w:hAnsi="Arial" w:cs="Arial"/>
          <w:iCs/>
          <w:sz w:val="22"/>
          <w:szCs w:val="22"/>
        </w:rPr>
        <w:t xml:space="preserve"> ante el presunto retraso en el trámite del mismo.</w:t>
      </w:r>
    </w:p>
    <w:p w:rsidR="005110E8" w:rsidRDefault="005110E8" w:rsidP="005110E8">
      <w:pPr>
        <w:pStyle w:val="NormalWeb"/>
        <w:spacing w:before="0" w:after="0"/>
        <w:jc w:val="both"/>
        <w:rPr>
          <w:rFonts w:ascii="Arial" w:hAnsi="Arial" w:cs="Arial"/>
          <w:sz w:val="22"/>
          <w:szCs w:val="22"/>
        </w:rPr>
      </w:pPr>
    </w:p>
    <w:p w:rsidR="005110E8" w:rsidRPr="0051289A" w:rsidRDefault="005110E8" w:rsidP="005110E8">
      <w:pPr>
        <w:pStyle w:val="NormalWeb"/>
        <w:spacing w:before="0" w:after="0"/>
        <w:jc w:val="both"/>
        <w:rPr>
          <w:rFonts w:ascii="Arial" w:hAnsi="Arial" w:cs="Arial"/>
          <w:sz w:val="22"/>
          <w:szCs w:val="22"/>
        </w:rPr>
      </w:pPr>
    </w:p>
    <w:p w:rsidR="005110E8" w:rsidRPr="0051289A" w:rsidRDefault="005110E8" w:rsidP="005110E8">
      <w:pPr>
        <w:jc w:val="center"/>
        <w:rPr>
          <w:rFonts w:ascii="Arial" w:hAnsi="Arial" w:cs="Arial"/>
          <w:b/>
          <w:sz w:val="22"/>
          <w:szCs w:val="22"/>
        </w:rPr>
      </w:pPr>
      <w:r w:rsidRPr="0051289A">
        <w:rPr>
          <w:rFonts w:ascii="Arial" w:hAnsi="Arial" w:cs="Arial"/>
          <w:b/>
          <w:sz w:val="22"/>
          <w:szCs w:val="22"/>
        </w:rPr>
        <w:t>EL CONSEJO SECCIONAL DE LA JUDICATURA DEL META</w:t>
      </w:r>
    </w:p>
    <w:p w:rsidR="005110E8" w:rsidRPr="0051289A" w:rsidRDefault="005110E8" w:rsidP="005110E8">
      <w:pPr>
        <w:jc w:val="center"/>
        <w:rPr>
          <w:rFonts w:ascii="Arial" w:hAnsi="Arial" w:cs="Arial"/>
          <w:sz w:val="22"/>
          <w:szCs w:val="22"/>
        </w:rPr>
      </w:pPr>
    </w:p>
    <w:p w:rsidR="005110E8" w:rsidRPr="0051289A" w:rsidRDefault="005110E8" w:rsidP="005110E8">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Mary Lisnhey Pardo Rodríguez, en su calidad de demandante</w:t>
      </w:r>
      <w:r w:rsidRPr="0051289A">
        <w:rPr>
          <w:rFonts w:ascii="Arial" w:hAnsi="Arial" w:cs="Arial"/>
          <w:sz w:val="22"/>
          <w:szCs w:val="22"/>
        </w:rPr>
        <w:t xml:space="preserve"> y para adoptar la decisión respectiva se debe tener en cuenta los siguientes: </w:t>
      </w:r>
    </w:p>
    <w:p w:rsidR="005110E8" w:rsidRPr="0051289A" w:rsidRDefault="005110E8" w:rsidP="005110E8">
      <w:pPr>
        <w:jc w:val="both"/>
        <w:rPr>
          <w:rFonts w:ascii="Arial" w:hAnsi="Arial" w:cs="Arial"/>
          <w:sz w:val="22"/>
          <w:szCs w:val="22"/>
        </w:rPr>
      </w:pPr>
    </w:p>
    <w:p w:rsidR="005110E8" w:rsidRPr="0051289A" w:rsidRDefault="005110E8" w:rsidP="005110E8">
      <w:pPr>
        <w:jc w:val="both"/>
        <w:rPr>
          <w:rFonts w:ascii="Arial" w:hAnsi="Arial" w:cs="Arial"/>
          <w:sz w:val="22"/>
          <w:szCs w:val="22"/>
        </w:rPr>
      </w:pPr>
    </w:p>
    <w:p w:rsidR="005110E8" w:rsidRPr="0051289A" w:rsidRDefault="005110E8" w:rsidP="005110E8">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5110E8" w:rsidRPr="0051289A" w:rsidRDefault="005110E8" w:rsidP="005110E8">
      <w:pPr>
        <w:tabs>
          <w:tab w:val="left" w:pos="567"/>
        </w:tabs>
        <w:jc w:val="center"/>
        <w:rPr>
          <w:rFonts w:ascii="Arial" w:hAnsi="Arial" w:cs="Arial"/>
          <w:sz w:val="22"/>
          <w:szCs w:val="22"/>
        </w:rPr>
      </w:pPr>
    </w:p>
    <w:p w:rsidR="005110E8" w:rsidRPr="0051289A" w:rsidRDefault="005110E8" w:rsidP="005110E8">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5110E8" w:rsidRPr="0051289A" w:rsidRDefault="005110E8" w:rsidP="005110E8">
      <w:pPr>
        <w:pStyle w:val="NormalWeb"/>
        <w:spacing w:before="0" w:after="0"/>
        <w:jc w:val="both"/>
        <w:rPr>
          <w:rFonts w:ascii="Arial" w:hAnsi="Arial" w:cs="Arial"/>
          <w:sz w:val="22"/>
          <w:szCs w:val="22"/>
        </w:rPr>
      </w:pPr>
    </w:p>
    <w:p w:rsidR="005110E8" w:rsidRPr="0051289A" w:rsidRDefault="005110E8" w:rsidP="005110E8">
      <w:pPr>
        <w:jc w:val="both"/>
        <w:rPr>
          <w:rFonts w:ascii="Arial" w:hAnsi="Arial" w:cs="Arial"/>
          <w:sz w:val="22"/>
          <w:szCs w:val="22"/>
        </w:rPr>
      </w:pPr>
      <w:r>
        <w:rPr>
          <w:rFonts w:ascii="Arial" w:hAnsi="Arial" w:cs="Arial"/>
          <w:sz w:val="22"/>
          <w:szCs w:val="22"/>
        </w:rPr>
        <w:t xml:space="preserve">La peticionaria en su escrito radicado en la Secretaría de este Consejo Seccional, bajo el No. EXTCSJMEVJ19-54, elevó solicitud de Vigilancia Judicial Administrativa </w:t>
      </w:r>
      <w:r>
        <w:rPr>
          <w:rFonts w:ascii="Arial" w:eastAsia="Batang" w:hAnsi="Arial" w:cs="Arial"/>
          <w:iCs/>
          <w:sz w:val="22"/>
          <w:szCs w:val="22"/>
        </w:rPr>
        <w:t>al Medio de Control de Nulidad y Restablecimiento del Derecho No. 50001 23 33 000 2016 00064 00, que cursa en el Despacho de la Magistrada Teresa Herrera Andrade del Tribunal Administrativo del Meta, presentada por Mary Lisnhey Pardo Rodríguez, en su calidad de demandante</w:t>
      </w:r>
      <w:r>
        <w:rPr>
          <w:rFonts w:ascii="Arial" w:hAnsi="Arial" w:cs="Arial"/>
          <w:sz w:val="22"/>
          <w:szCs w:val="22"/>
        </w:rPr>
        <w:t xml:space="preserve"> en el mismo,</w:t>
      </w:r>
      <w:r>
        <w:rPr>
          <w:rFonts w:ascii="Arial" w:eastAsia="Batang" w:hAnsi="Arial" w:cs="Arial"/>
          <w:iCs/>
          <w:sz w:val="22"/>
          <w:szCs w:val="22"/>
        </w:rPr>
        <w:t xml:space="preserve"> ante el presunto retraso en el trámite del mismo.</w:t>
      </w:r>
    </w:p>
    <w:p w:rsidR="005110E8"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r>
        <w:rPr>
          <w:rFonts w:ascii="Arial" w:hAnsi="Arial" w:cs="Arial"/>
          <w:sz w:val="22"/>
          <w:szCs w:val="22"/>
        </w:rPr>
        <w:t>Aduce que el 27 de enero de 2016, le correspondió por reparto a la Magistrada Teresa Herrera Andrade y luego de haber transcurrido más de tres años de haber sido radicada la referida demanda, a la fecha no ha habido pronunciamiento alguno respecto de su admisión.</w:t>
      </w:r>
    </w:p>
    <w:p w:rsidR="005110E8" w:rsidRDefault="005110E8" w:rsidP="005110E8">
      <w:pPr>
        <w:pStyle w:val="NormalWeb"/>
        <w:spacing w:before="0" w:after="0"/>
        <w:jc w:val="both"/>
        <w:rPr>
          <w:rFonts w:ascii="Arial" w:eastAsia="Batang" w:hAnsi="Arial" w:cs="Arial"/>
          <w:iCs/>
          <w:sz w:val="22"/>
          <w:szCs w:val="22"/>
        </w:rPr>
      </w:pPr>
    </w:p>
    <w:p w:rsidR="005110E8" w:rsidRPr="0051289A" w:rsidRDefault="005110E8" w:rsidP="005110E8">
      <w:pPr>
        <w:pStyle w:val="NormalWeb"/>
        <w:spacing w:before="0" w:after="0"/>
        <w:jc w:val="both"/>
        <w:rPr>
          <w:rFonts w:ascii="Arial" w:eastAsia="Batang" w:hAnsi="Arial" w:cs="Arial"/>
          <w:iCs/>
          <w:sz w:val="22"/>
          <w:szCs w:val="22"/>
        </w:rPr>
      </w:pPr>
    </w:p>
    <w:p w:rsidR="005110E8" w:rsidRPr="0051289A" w:rsidRDefault="005110E8" w:rsidP="005110E8">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5110E8" w:rsidRDefault="005110E8" w:rsidP="005110E8">
      <w:pPr>
        <w:pStyle w:val="NormalWeb"/>
        <w:spacing w:before="0" w:after="0"/>
        <w:jc w:val="both"/>
        <w:rPr>
          <w:rFonts w:ascii="Arial" w:hAnsi="Arial" w:cs="Arial"/>
          <w:sz w:val="22"/>
          <w:szCs w:val="22"/>
        </w:rPr>
      </w:pPr>
    </w:p>
    <w:p w:rsidR="005110E8" w:rsidRDefault="005110E8" w:rsidP="005110E8">
      <w:pPr>
        <w:jc w:val="both"/>
        <w:rPr>
          <w:rFonts w:ascii="Arial" w:hAnsi="Arial" w:cs="Arial"/>
          <w:sz w:val="22"/>
          <w:szCs w:val="22"/>
        </w:rPr>
      </w:pPr>
      <w:r>
        <w:rPr>
          <w:rFonts w:ascii="Arial" w:hAnsi="Arial" w:cs="Arial"/>
          <w:sz w:val="22"/>
          <w:szCs w:val="22"/>
        </w:rPr>
        <w:lastRenderedPageBreak/>
        <w:t>Recibido el asunto en la Secretaría de esta Seccional el 11 de marzo de 2019, el día 13 del mismo mes y año, la Secretaria Ad Hoc del Despacho, elaboró el informe respectivo y el Magistrado Ponente, mediante auto de la misma fecha, avocó conocimiento y emitió el Oficio CSJMEO19-469, requiriendo a la Magistrada del Despacho 001, Teresa Herrera Andrade del Tribunal Administrativo del Meta, para que rindiera sus explicaciones sobre los hechos expuestos por la quejosa y allegara en calidad de préstamo el proceso objeto de censura, con el fin de realizar visita especial al mismo y verificar las actuaciones judiciales realizadas.</w:t>
      </w:r>
    </w:p>
    <w:p w:rsidR="005110E8"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p>
    <w:p w:rsidR="005110E8" w:rsidRPr="0051289A" w:rsidRDefault="005110E8" w:rsidP="005110E8">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5110E8" w:rsidRPr="0051289A" w:rsidRDefault="005110E8" w:rsidP="005110E8">
      <w:pPr>
        <w:pStyle w:val="NormalWeb"/>
        <w:spacing w:before="0" w:after="0"/>
        <w:jc w:val="both"/>
        <w:rPr>
          <w:rFonts w:ascii="Arial" w:hAnsi="Arial" w:cs="Arial"/>
          <w:sz w:val="22"/>
          <w:szCs w:val="22"/>
        </w:rPr>
      </w:pPr>
    </w:p>
    <w:p w:rsidR="005110E8" w:rsidRPr="0051289A" w:rsidRDefault="005110E8" w:rsidP="005110E8">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5110E8" w:rsidRPr="0051289A" w:rsidRDefault="005110E8" w:rsidP="005110E8">
      <w:pPr>
        <w:pStyle w:val="Prrafodelista"/>
        <w:tabs>
          <w:tab w:val="left" w:pos="284"/>
        </w:tabs>
        <w:ind w:left="0"/>
        <w:contextualSpacing/>
        <w:jc w:val="both"/>
        <w:rPr>
          <w:rFonts w:ascii="Arial" w:hAnsi="Arial" w:cs="Arial"/>
          <w:b/>
          <w:bCs/>
        </w:rPr>
      </w:pPr>
    </w:p>
    <w:p w:rsidR="005110E8" w:rsidRPr="0051289A" w:rsidRDefault="005110E8" w:rsidP="005110E8">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5110E8" w:rsidRPr="0051289A" w:rsidRDefault="005110E8" w:rsidP="005110E8">
      <w:pPr>
        <w:pStyle w:val="Default"/>
        <w:jc w:val="both"/>
        <w:rPr>
          <w:color w:val="auto"/>
          <w:sz w:val="22"/>
          <w:szCs w:val="22"/>
        </w:rPr>
      </w:pPr>
    </w:p>
    <w:p w:rsidR="005110E8" w:rsidRPr="0051289A" w:rsidRDefault="005110E8" w:rsidP="005110E8">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w:t>
      </w:r>
      <w:r w:rsidRPr="0051289A">
        <w:rPr>
          <w:color w:val="auto"/>
          <w:sz w:val="22"/>
          <w:szCs w:val="22"/>
        </w:rPr>
        <w:lastRenderedPageBreak/>
        <w:t>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5110E8" w:rsidRPr="0051289A" w:rsidRDefault="005110E8" w:rsidP="005110E8">
      <w:pPr>
        <w:pStyle w:val="Default"/>
        <w:jc w:val="both"/>
        <w:rPr>
          <w:color w:val="auto"/>
          <w:sz w:val="22"/>
          <w:szCs w:val="22"/>
        </w:rPr>
      </w:pPr>
    </w:p>
    <w:p w:rsidR="005110E8" w:rsidRPr="0051289A" w:rsidRDefault="005110E8" w:rsidP="005110E8">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5110E8" w:rsidRPr="0051289A" w:rsidRDefault="005110E8" w:rsidP="005110E8">
      <w:pPr>
        <w:pStyle w:val="Default"/>
        <w:jc w:val="both"/>
        <w:rPr>
          <w:sz w:val="22"/>
          <w:szCs w:val="22"/>
        </w:rPr>
      </w:pPr>
    </w:p>
    <w:p w:rsidR="005110E8" w:rsidRDefault="005110E8" w:rsidP="005110E8">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5110E8" w:rsidRDefault="005110E8" w:rsidP="005110E8">
      <w:pPr>
        <w:jc w:val="both"/>
        <w:rPr>
          <w:rFonts w:ascii="Arial" w:hAnsi="Arial" w:cs="Arial"/>
          <w:sz w:val="22"/>
          <w:szCs w:val="22"/>
        </w:rPr>
      </w:pPr>
    </w:p>
    <w:p w:rsidR="005110E8" w:rsidRPr="0051289A" w:rsidRDefault="005110E8" w:rsidP="005110E8">
      <w:pPr>
        <w:jc w:val="both"/>
        <w:rPr>
          <w:rFonts w:ascii="Arial" w:hAnsi="Arial" w:cs="Arial"/>
          <w:sz w:val="22"/>
          <w:szCs w:val="22"/>
        </w:rPr>
      </w:pPr>
    </w:p>
    <w:p w:rsidR="005110E8" w:rsidRPr="0051289A" w:rsidRDefault="005110E8" w:rsidP="005110E8">
      <w:pPr>
        <w:jc w:val="both"/>
        <w:rPr>
          <w:rFonts w:ascii="Arial" w:hAnsi="Arial" w:cs="Arial"/>
          <w:b/>
          <w:sz w:val="22"/>
          <w:szCs w:val="22"/>
        </w:rPr>
      </w:pPr>
      <w:r w:rsidRPr="0051289A">
        <w:rPr>
          <w:rFonts w:ascii="Arial" w:hAnsi="Arial" w:cs="Arial"/>
          <w:b/>
          <w:sz w:val="22"/>
          <w:szCs w:val="22"/>
        </w:rPr>
        <w:lastRenderedPageBreak/>
        <w:t>3.1 Consideraciones específicas sobre el asunto materia de la controversia:</w:t>
      </w:r>
    </w:p>
    <w:p w:rsidR="005110E8" w:rsidRPr="0051289A" w:rsidRDefault="005110E8" w:rsidP="005110E8">
      <w:pPr>
        <w:jc w:val="both"/>
        <w:rPr>
          <w:rFonts w:ascii="Arial" w:hAnsi="Arial" w:cs="Arial"/>
          <w:sz w:val="22"/>
          <w:szCs w:val="22"/>
        </w:rPr>
      </w:pPr>
    </w:p>
    <w:p w:rsidR="005110E8" w:rsidRPr="0051289A" w:rsidRDefault="005110E8" w:rsidP="005110E8">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de hecho bajo examen hubo una oportuna y eficaz administración de justicia por parte </w:t>
      </w:r>
      <w:r>
        <w:rPr>
          <w:sz w:val="22"/>
          <w:szCs w:val="22"/>
        </w:rPr>
        <w:t>de la Magistrada del Despacho 001, Teresa Herrera Andrade del Tribunal Administrativo del Meta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5110E8" w:rsidRPr="0051289A" w:rsidRDefault="005110E8" w:rsidP="005110E8">
      <w:pPr>
        <w:pStyle w:val="Default"/>
        <w:jc w:val="both"/>
        <w:rPr>
          <w:color w:val="auto"/>
          <w:sz w:val="22"/>
          <w:szCs w:val="22"/>
        </w:rPr>
      </w:pPr>
    </w:p>
    <w:p w:rsidR="005110E8" w:rsidRDefault="005110E8" w:rsidP="005110E8">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 xml:space="preserv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sobre la admisión de la demanda que fue radicada el 27 de enero de 2016, sin que a la fecha, se haya proferido pronunciamiento al respecto.</w:t>
      </w:r>
    </w:p>
    <w:p w:rsidR="005110E8" w:rsidRPr="0051289A" w:rsidRDefault="005110E8" w:rsidP="005110E8">
      <w:pPr>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la</w:t>
      </w:r>
      <w:r w:rsidRPr="0051289A">
        <w:rPr>
          <w:rFonts w:ascii="Arial" w:hAnsi="Arial" w:cs="Arial"/>
          <w:sz w:val="22"/>
          <w:szCs w:val="22"/>
        </w:rPr>
        <w:t xml:space="preserve"> quejos</w:t>
      </w:r>
      <w:r>
        <w:rPr>
          <w:rFonts w:ascii="Arial" w:hAnsi="Arial" w:cs="Arial"/>
          <w:sz w:val="22"/>
          <w:szCs w:val="22"/>
        </w:rPr>
        <w:t>a</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 xml:space="preserve">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manifestó que el 6 de julio de 2015, ingresó en el sistema oral, siéndole remitido ese mismo día de los Despachos de los Magistrados Héctor Enrique Rey Moreno y Luis Antonio Rodríguez Montaño, 160 procesos en primera instancia y 210 expedientes en segunda instancia, para un total de 370 procesos judiciales.</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 xml:space="preserve">Agregó que desde que ingresó al sistema de oralidad, el Despacho ha tenido un gran carga laboral, incluso mayor a la de los demás Despachos de esa Corporación, como lo certifica el informe de </w:t>
      </w:r>
      <w:r>
        <w:rPr>
          <w:rFonts w:ascii="Arial" w:hAnsi="Arial" w:cs="Arial"/>
          <w:i/>
          <w:sz w:val="22"/>
          <w:szCs w:val="22"/>
        </w:rPr>
        <w:t>Auditoria al reparto efectuado al Tribunal Administrativo del Meta durante el segundo semestre de 2015 y 2016” – Informe OSAVI17-006</w:t>
      </w:r>
      <w:r>
        <w:rPr>
          <w:rFonts w:ascii="Arial" w:hAnsi="Arial" w:cs="Arial"/>
          <w:sz w:val="22"/>
          <w:szCs w:val="22"/>
        </w:rPr>
        <w:t>, que estableció que efectivamente durante el periodo de 2015 y 2016, ese Despacho recibió un mayor número de acciones de tutela.</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También afirmó que dentro de las múltiples circunstancias que han afectado la carga laboral del Despacho, se encuentran los más de 80 procesos asignados por impedimentos de la entonces Magistrada Nilce Bonilla Escobar, así como la sobrecarga en el reparto por el cierre de puertas para varios Despachos homólogos; situaciones que han sido informadas en debida forma a este Consejo Seccional y que afectan directamente el desarrollo normal de su actividad como magistrada.</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En igual sentido, se refirió a que desde su cargo, debe practicar pruebas en los procesos de primera instancia, es decir que actúa como juez y a la vez como magistrada, debe revisar el trabajo de los otros compañeros, debe asistir a audiencias iniciales, asistir a las Salas, revisar procesos en el sistema oral, lo que implica mayor dedicación, sin dejar de lado, las acciones constitucionales que le corresponde conocer, como también de los nuevos magistrados del sistema escritural.</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 xml:space="preserve">Así mismo, indicó que la carga laboral es bastante alta, puesto que no solo debe conocer los procesos ordinarios de primera </w:t>
      </w:r>
      <w:r>
        <w:rPr>
          <w:rFonts w:ascii="Arial" w:hAnsi="Arial" w:cs="Arial"/>
          <w:sz w:val="22"/>
          <w:szCs w:val="22"/>
        </w:rPr>
        <w:lastRenderedPageBreak/>
        <w:t>instancia, sino también los de segunda instancia, aunado a las acciones especiales respecto de las cuales existen términos perentorios para proferir la respectiva decisión, por lo que desplazan a otros procesos y en esas condiciones es difícil atenderlos de manera oportuna. Estas acciones como son los Habeas Corpus, Electorales, Pérdidas de Investidura, Acción de Cumplimiento y Tutelas, demandan buena parte de tiempo, presentándose una situación especial con las acciones de tutela, que como quedó acreditado, recibió un mayor número durante 2015 y 2016, que los demás Magistrados de la misma Corporación.</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Finalmente, expresó que en lo que atañe a la inconformidad de la quejosa, la misma ya fue resuelta, puesto que ya se resolvió sobre la admisión de la demanda, mediante proveído de 20 de marzo de 2019, el cual se encuentra en trámite de notificación.</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Pr>
          <w:rFonts w:ascii="Arial" w:hAnsi="Arial" w:cs="Arial"/>
          <w:sz w:val="22"/>
          <w:szCs w:val="22"/>
        </w:rPr>
        <w:t>En cuanto a la revisión del expediente, se señala que el mismo no fue allegado en calidad de préstamo a este Despacho, teniendo en cuenta que se encuentra en trámite de notificación, aunado a que por tratarse de una primera actuación, en el proceso solamente obra la demanda presentada por la demandante, aquí quejosa.</w:t>
      </w:r>
    </w:p>
    <w:p w:rsidR="005110E8" w:rsidRDefault="005110E8" w:rsidP="005110E8">
      <w:pPr>
        <w:pStyle w:val="NormalWeb"/>
        <w:spacing w:before="0" w:after="0"/>
        <w:jc w:val="both"/>
        <w:rPr>
          <w:rFonts w:ascii="Arial" w:hAnsi="Arial" w:cs="Arial"/>
          <w:sz w:val="22"/>
          <w:szCs w:val="22"/>
        </w:rPr>
      </w:pPr>
    </w:p>
    <w:p w:rsidR="005110E8" w:rsidRDefault="005110E8" w:rsidP="005110E8">
      <w:pPr>
        <w:pStyle w:val="Default"/>
        <w:jc w:val="both"/>
        <w:rPr>
          <w:sz w:val="22"/>
          <w:szCs w:val="22"/>
        </w:rPr>
      </w:pPr>
      <w:r>
        <w:rPr>
          <w:sz w:val="22"/>
          <w:szCs w:val="22"/>
        </w:rPr>
        <w:t xml:space="preserve">Bajo el contexto planteado, considera este Consejo Seccional que se encuentra justificado el retraso en la adopción de la respectiva decisión de calificación de la demanda en el proceso vigilado, debido a la congestión judicial del Despacho, que se origina en factores reales y que por ende, no son atribuibles a la servidora requerida, de conformidad con lo establecido en el </w:t>
      </w:r>
      <w:r>
        <w:rPr>
          <w:sz w:val="22"/>
          <w:szCs w:val="22"/>
        </w:rPr>
        <w:lastRenderedPageBreak/>
        <w:t>artículo séptimo del Acuerdo PSAA11-8716 de 2011, que expresamente señala que:</w:t>
      </w:r>
    </w:p>
    <w:p w:rsidR="005110E8" w:rsidRDefault="005110E8" w:rsidP="005110E8">
      <w:pPr>
        <w:pStyle w:val="Default"/>
        <w:jc w:val="both"/>
        <w:rPr>
          <w:sz w:val="22"/>
          <w:szCs w:val="22"/>
        </w:rPr>
      </w:pPr>
    </w:p>
    <w:p w:rsidR="005110E8" w:rsidRDefault="005110E8" w:rsidP="005110E8">
      <w:pPr>
        <w:pStyle w:val="Default"/>
        <w:jc w:val="both"/>
        <w:rPr>
          <w:sz w:val="22"/>
          <w:szCs w:val="22"/>
        </w:rPr>
      </w:pPr>
    </w:p>
    <w:p w:rsidR="005110E8" w:rsidRPr="00DD5F69" w:rsidRDefault="005110E8" w:rsidP="005110E8">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5110E8" w:rsidRDefault="005110E8" w:rsidP="005110E8">
      <w:pPr>
        <w:pStyle w:val="Default"/>
        <w:jc w:val="both"/>
        <w:rPr>
          <w:sz w:val="22"/>
          <w:szCs w:val="22"/>
        </w:rPr>
      </w:pPr>
    </w:p>
    <w:p w:rsidR="005110E8" w:rsidRDefault="005110E8" w:rsidP="005110E8">
      <w:pPr>
        <w:pStyle w:val="Default"/>
        <w:jc w:val="both"/>
        <w:rPr>
          <w:sz w:val="22"/>
          <w:szCs w:val="22"/>
        </w:rPr>
      </w:pPr>
      <w:r>
        <w:rPr>
          <w:sz w:val="22"/>
          <w:szCs w:val="22"/>
        </w:rPr>
        <w:t xml:space="preserve">Ahora bien, pese a la carga laboral del Despacho, la funcionaria vigilada, procedió a resolver de fondo la solicitud, que originó el presente trámite administrativo,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como fue el retraso en el pronunciamiento judicial,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razón por la cual se procede a dar por terminada las presentes diligencias y, en consecuencia, se ordena el archivo de las mismas.</w:t>
      </w:r>
    </w:p>
    <w:p w:rsidR="005110E8" w:rsidRDefault="005110E8" w:rsidP="005110E8">
      <w:pPr>
        <w:pStyle w:val="Textoindependiente"/>
        <w:tabs>
          <w:tab w:val="left" w:pos="284"/>
        </w:tabs>
        <w:rPr>
          <w:rFonts w:ascii="Arial" w:hAnsi="Arial" w:cs="Arial"/>
          <w:sz w:val="22"/>
          <w:szCs w:val="22"/>
        </w:rPr>
      </w:pPr>
    </w:p>
    <w:p w:rsidR="005110E8" w:rsidRDefault="005110E8" w:rsidP="005110E8">
      <w:pPr>
        <w:pStyle w:val="Textoindependiente"/>
        <w:tabs>
          <w:tab w:val="left" w:pos="284"/>
        </w:tabs>
        <w:rPr>
          <w:rFonts w:ascii="Arial" w:hAnsi="Arial" w:cs="Arial"/>
          <w:sz w:val="22"/>
          <w:szCs w:val="22"/>
        </w:rPr>
      </w:pPr>
    </w:p>
    <w:p w:rsidR="005110E8" w:rsidRPr="008F74A2" w:rsidRDefault="005110E8" w:rsidP="005110E8">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5110E8" w:rsidRDefault="005110E8" w:rsidP="005110E8">
      <w:pPr>
        <w:pStyle w:val="Textoindependiente"/>
        <w:tabs>
          <w:tab w:val="left" w:pos="284"/>
        </w:tabs>
        <w:rPr>
          <w:rFonts w:ascii="Arial" w:hAnsi="Arial" w:cs="Arial"/>
          <w:b/>
          <w:sz w:val="22"/>
          <w:szCs w:val="22"/>
        </w:rPr>
      </w:pPr>
    </w:p>
    <w:p w:rsidR="005110E8" w:rsidRPr="008F74A2" w:rsidRDefault="005110E8" w:rsidP="005110E8">
      <w:pPr>
        <w:pStyle w:val="Textoindependiente"/>
        <w:tabs>
          <w:tab w:val="left" w:pos="284"/>
        </w:tabs>
        <w:rPr>
          <w:rFonts w:ascii="Arial" w:hAnsi="Arial" w:cs="Arial"/>
          <w:b/>
          <w:sz w:val="22"/>
          <w:szCs w:val="22"/>
        </w:rPr>
      </w:pPr>
    </w:p>
    <w:p w:rsidR="005110E8" w:rsidRPr="008F74A2" w:rsidRDefault="005110E8" w:rsidP="005110E8">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5110E8" w:rsidRPr="008F74A2" w:rsidRDefault="005110E8" w:rsidP="005110E8">
      <w:pPr>
        <w:pStyle w:val="Textoindependiente"/>
        <w:tabs>
          <w:tab w:val="left" w:pos="284"/>
        </w:tabs>
        <w:rPr>
          <w:rFonts w:ascii="Arial" w:hAnsi="Arial" w:cs="Arial"/>
          <w:sz w:val="22"/>
          <w:szCs w:val="22"/>
        </w:rPr>
      </w:pPr>
    </w:p>
    <w:p w:rsidR="005110E8" w:rsidRDefault="005110E8" w:rsidP="005110E8">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 xml:space="preserve">superado el hecho que generó la reclamación motivada por parte </w:t>
      </w:r>
      <w:r>
        <w:rPr>
          <w:rFonts w:ascii="Arial" w:hAnsi="Arial" w:cs="Arial"/>
          <w:sz w:val="22"/>
          <w:szCs w:val="22"/>
        </w:rPr>
        <w:t xml:space="preserve">de </w:t>
      </w:r>
      <w:r>
        <w:rPr>
          <w:rFonts w:ascii="Arial" w:eastAsia="Batang" w:hAnsi="Arial" w:cs="Arial"/>
          <w:iCs/>
          <w:sz w:val="22"/>
          <w:szCs w:val="22"/>
        </w:rPr>
        <w:t>Mary Lisnhey Pardo Rodríguez, en su calidad de demandante, Medio de Control de Nulidad y Restablecimiento del Derecho No. 50001 23 33 000 2016 00064 00</w:t>
      </w:r>
      <w:r w:rsidRPr="00E93142">
        <w:rPr>
          <w:rFonts w:ascii="Arial" w:eastAsia="Batang" w:hAnsi="Arial" w:cs="Arial"/>
          <w:iCs/>
          <w:sz w:val="22"/>
          <w:szCs w:val="22"/>
        </w:rPr>
        <w:t xml:space="preserve">, que cursa en el </w:t>
      </w:r>
      <w:r>
        <w:rPr>
          <w:rFonts w:ascii="Arial" w:eastAsia="Batang" w:hAnsi="Arial" w:cs="Arial"/>
          <w:iCs/>
          <w:sz w:val="22"/>
          <w:szCs w:val="22"/>
        </w:rPr>
        <w:t>en el Despacho de la Magistrada Teresa Herrera Andrade del Tribunal Administrativo del Meta, presentada por Mary Lisnhey Pardo Rodríguez, en su calidad de demandante</w:t>
      </w:r>
      <w:r>
        <w:rPr>
          <w:rFonts w:ascii="Arial" w:hAnsi="Arial" w:cs="Arial"/>
          <w:sz w:val="22"/>
          <w:szCs w:val="22"/>
        </w:rPr>
        <w:t>,</w:t>
      </w:r>
      <w:r>
        <w:rPr>
          <w:rFonts w:ascii="Arial" w:eastAsia="Batang" w:hAnsi="Arial" w:cs="Arial"/>
          <w:iCs/>
          <w:sz w:val="22"/>
          <w:szCs w:val="22"/>
        </w:rPr>
        <w:t xml:space="preserve"> ante el presunto retraso en el trámite del mismo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5110E8" w:rsidRPr="00C3359A" w:rsidRDefault="005110E8" w:rsidP="005110E8">
      <w:pPr>
        <w:pStyle w:val="NormalWeb"/>
        <w:spacing w:before="0" w:after="0"/>
        <w:jc w:val="both"/>
        <w:rPr>
          <w:rFonts w:ascii="Arial" w:hAnsi="Arial" w:cs="Arial"/>
          <w:sz w:val="22"/>
          <w:szCs w:val="22"/>
        </w:rPr>
      </w:pPr>
    </w:p>
    <w:p w:rsidR="005110E8" w:rsidRDefault="005110E8" w:rsidP="005110E8">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Magistrada </w:t>
      </w:r>
      <w:r>
        <w:rPr>
          <w:rFonts w:ascii="Arial" w:eastAsia="Batang" w:hAnsi="Arial" w:cs="Arial"/>
          <w:iCs/>
          <w:sz w:val="22"/>
          <w:szCs w:val="22"/>
        </w:rPr>
        <w:t>Teresa Herrera Andrade</w:t>
      </w:r>
      <w:r>
        <w:rPr>
          <w:rFonts w:ascii="Arial" w:hAnsi="Arial" w:cs="Arial"/>
          <w:sz w:val="22"/>
          <w:szCs w:val="22"/>
        </w:rPr>
        <w:t xml:space="preserve"> </w:t>
      </w:r>
      <w:r>
        <w:rPr>
          <w:rFonts w:ascii="Arial" w:eastAsia="Batang" w:hAnsi="Arial" w:cs="Arial"/>
          <w:iCs/>
          <w:sz w:val="22"/>
          <w:szCs w:val="22"/>
        </w:rPr>
        <w:t>del Tribunal Administrativo del Meta</w:t>
      </w:r>
      <w:r>
        <w:rPr>
          <w:rFonts w:ascii="Arial" w:hAnsi="Arial" w:cs="Arial"/>
          <w:sz w:val="22"/>
          <w:szCs w:val="22"/>
        </w:rPr>
        <w:t xml:space="preserve">,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5110E8" w:rsidRPr="00C3359A"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w:t>
      </w:r>
      <w:r w:rsidRPr="0051289A">
        <w:rPr>
          <w:rFonts w:ascii="Arial" w:hAnsi="Arial" w:cs="Arial"/>
          <w:color w:val="000000"/>
          <w:sz w:val="22"/>
          <w:szCs w:val="22"/>
        </w:rPr>
        <w:t>l</w:t>
      </w:r>
      <w:r>
        <w:rPr>
          <w:rFonts w:ascii="Arial" w:hAnsi="Arial" w:cs="Arial"/>
          <w:color w:val="000000"/>
          <w:sz w:val="22"/>
          <w:szCs w:val="22"/>
        </w:rPr>
        <w:t>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5110E8" w:rsidRPr="00C3359A" w:rsidRDefault="005110E8" w:rsidP="005110E8">
      <w:pPr>
        <w:jc w:val="both"/>
        <w:rPr>
          <w:rFonts w:ascii="Arial" w:hAnsi="Arial" w:cs="Arial"/>
          <w:sz w:val="22"/>
          <w:szCs w:val="22"/>
        </w:rPr>
      </w:pPr>
    </w:p>
    <w:p w:rsidR="005110E8" w:rsidRDefault="005110E8" w:rsidP="005110E8">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5110E8" w:rsidRPr="00C3359A" w:rsidRDefault="005110E8" w:rsidP="005110E8">
      <w:pPr>
        <w:jc w:val="both"/>
        <w:rPr>
          <w:rFonts w:ascii="Arial" w:hAnsi="Arial" w:cs="Arial"/>
          <w:sz w:val="22"/>
          <w:szCs w:val="22"/>
        </w:rPr>
      </w:pPr>
    </w:p>
    <w:p w:rsidR="005110E8" w:rsidRPr="0051289A" w:rsidRDefault="005110E8" w:rsidP="005110E8">
      <w:pPr>
        <w:pStyle w:val="NormalWeb"/>
        <w:spacing w:before="0" w:after="0"/>
        <w:jc w:val="both"/>
        <w:rPr>
          <w:rFonts w:ascii="Arial" w:hAnsi="Arial" w:cs="Arial"/>
          <w:sz w:val="22"/>
          <w:szCs w:val="22"/>
        </w:rPr>
      </w:pPr>
      <w:r w:rsidRPr="0051289A">
        <w:rPr>
          <w:rFonts w:ascii="Arial" w:hAnsi="Arial" w:cs="Arial"/>
          <w:b/>
          <w:color w:val="000000"/>
          <w:sz w:val="22"/>
          <w:szCs w:val="22"/>
        </w:rPr>
        <w:lastRenderedPageBreak/>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5110E8" w:rsidRPr="0051289A" w:rsidRDefault="005110E8" w:rsidP="005110E8">
      <w:pPr>
        <w:rPr>
          <w:rFonts w:ascii="Arial" w:hAnsi="Arial" w:cs="Arial"/>
          <w:sz w:val="22"/>
          <w:szCs w:val="22"/>
        </w:rPr>
      </w:pPr>
    </w:p>
    <w:p w:rsidR="005110E8" w:rsidRPr="0051289A" w:rsidRDefault="005110E8" w:rsidP="005110E8">
      <w:pPr>
        <w:jc w:val="center"/>
        <w:rPr>
          <w:rFonts w:ascii="Arial" w:hAnsi="Arial" w:cs="Arial"/>
          <w:sz w:val="22"/>
          <w:szCs w:val="22"/>
        </w:rPr>
      </w:pPr>
    </w:p>
    <w:p w:rsidR="005110E8" w:rsidRPr="0051289A" w:rsidRDefault="005110E8" w:rsidP="005110E8">
      <w:pPr>
        <w:jc w:val="center"/>
        <w:rPr>
          <w:rFonts w:ascii="Arial" w:hAnsi="Arial" w:cs="Arial"/>
          <w:sz w:val="22"/>
          <w:szCs w:val="22"/>
        </w:rPr>
      </w:pPr>
      <w:r w:rsidRPr="0051289A">
        <w:rPr>
          <w:rFonts w:ascii="Arial" w:hAnsi="Arial" w:cs="Arial"/>
          <w:sz w:val="22"/>
          <w:szCs w:val="22"/>
        </w:rPr>
        <w:t>NOTIFÍQUESE, COMUNÍQUESE, PUBLÍQUESE Y CÚMPLASE</w:t>
      </w:r>
    </w:p>
    <w:p w:rsidR="005110E8" w:rsidRDefault="005110E8" w:rsidP="005110E8">
      <w:pPr>
        <w:rPr>
          <w:rFonts w:ascii="Arial" w:hAnsi="Arial" w:cs="Arial"/>
          <w:sz w:val="22"/>
          <w:szCs w:val="22"/>
        </w:rPr>
      </w:pPr>
    </w:p>
    <w:p w:rsidR="005110E8" w:rsidRPr="0051289A" w:rsidRDefault="005110E8" w:rsidP="005110E8">
      <w:pPr>
        <w:rPr>
          <w:rFonts w:ascii="Arial" w:hAnsi="Arial" w:cs="Arial"/>
          <w:sz w:val="22"/>
          <w:szCs w:val="22"/>
        </w:rPr>
      </w:pPr>
    </w:p>
    <w:p w:rsidR="005110E8" w:rsidRPr="0051289A" w:rsidRDefault="005110E8" w:rsidP="005110E8">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veintiséis</w:t>
      </w:r>
      <w:r w:rsidRPr="0051289A">
        <w:rPr>
          <w:rFonts w:ascii="Arial" w:hAnsi="Arial" w:cs="Arial"/>
          <w:sz w:val="22"/>
          <w:szCs w:val="22"/>
        </w:rPr>
        <w:t xml:space="preserve"> (</w:t>
      </w:r>
      <w:r>
        <w:rPr>
          <w:rFonts w:ascii="Arial" w:hAnsi="Arial" w:cs="Arial"/>
          <w:sz w:val="22"/>
          <w:szCs w:val="22"/>
        </w:rPr>
        <w:t>26</w:t>
      </w:r>
      <w:r w:rsidRPr="0051289A">
        <w:rPr>
          <w:rFonts w:ascii="Arial" w:hAnsi="Arial" w:cs="Arial"/>
          <w:sz w:val="22"/>
          <w:szCs w:val="22"/>
        </w:rPr>
        <w:t xml:space="preserve">) días del mes de </w:t>
      </w:r>
      <w:r>
        <w:rPr>
          <w:rFonts w:ascii="Arial" w:hAnsi="Arial" w:cs="Arial"/>
          <w:sz w:val="22"/>
          <w:szCs w:val="22"/>
        </w:rPr>
        <w:t xml:space="preserve">marzo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5110E8" w:rsidRPr="0051289A" w:rsidRDefault="005110E8" w:rsidP="005110E8">
      <w:pPr>
        <w:jc w:val="center"/>
        <w:rPr>
          <w:rFonts w:ascii="Arial" w:hAnsi="Arial" w:cs="Arial"/>
          <w:sz w:val="22"/>
          <w:szCs w:val="22"/>
        </w:rPr>
      </w:pPr>
    </w:p>
    <w:p w:rsidR="005110E8" w:rsidRPr="0051289A" w:rsidRDefault="005110E8" w:rsidP="005110E8">
      <w:pPr>
        <w:rPr>
          <w:rFonts w:ascii="Arial" w:hAnsi="Arial" w:cs="Arial"/>
          <w:caps/>
          <w:sz w:val="22"/>
          <w:szCs w:val="22"/>
        </w:rPr>
      </w:pPr>
    </w:p>
    <w:p w:rsidR="005110E8" w:rsidRPr="0051289A" w:rsidRDefault="005110E8" w:rsidP="005110E8">
      <w:pPr>
        <w:rPr>
          <w:rFonts w:ascii="Arial" w:hAnsi="Arial" w:cs="Arial"/>
          <w:caps/>
          <w:sz w:val="22"/>
          <w:szCs w:val="22"/>
        </w:rPr>
      </w:pPr>
    </w:p>
    <w:p w:rsidR="005110E8" w:rsidRPr="0051289A" w:rsidRDefault="005110E8" w:rsidP="005110E8">
      <w:pPr>
        <w:rPr>
          <w:rFonts w:ascii="Arial" w:hAnsi="Arial" w:cs="Arial"/>
          <w:caps/>
          <w:sz w:val="22"/>
          <w:szCs w:val="22"/>
        </w:rPr>
      </w:pPr>
    </w:p>
    <w:p w:rsidR="005110E8" w:rsidRDefault="005110E8" w:rsidP="005110E8">
      <w:pPr>
        <w:rPr>
          <w:rFonts w:ascii="Arial" w:hAnsi="Arial" w:cs="Arial"/>
          <w:sz w:val="22"/>
          <w:szCs w:val="22"/>
        </w:rPr>
      </w:pPr>
    </w:p>
    <w:p w:rsidR="005110E8" w:rsidRDefault="005110E8" w:rsidP="005110E8">
      <w:pPr>
        <w:rPr>
          <w:rFonts w:ascii="Arial" w:hAnsi="Arial" w:cs="Arial"/>
          <w:sz w:val="22"/>
          <w:szCs w:val="22"/>
        </w:rPr>
      </w:pPr>
    </w:p>
    <w:p w:rsidR="005110E8" w:rsidRPr="00550037" w:rsidRDefault="005110E8" w:rsidP="005110E8">
      <w:pPr>
        <w:rPr>
          <w:rFonts w:ascii="Arial" w:hAnsi="Arial" w:cs="Arial"/>
          <w:b/>
          <w:caps/>
          <w:sz w:val="22"/>
          <w:szCs w:val="22"/>
        </w:rPr>
      </w:pPr>
      <w:r>
        <w:rPr>
          <w:rFonts w:ascii="Arial" w:hAnsi="Arial" w:cs="Arial"/>
          <w:b/>
          <w:sz w:val="22"/>
          <w:szCs w:val="22"/>
        </w:rPr>
        <w:t>ROMELIO ELIAS DAZA MOLINA</w:t>
      </w:r>
    </w:p>
    <w:p w:rsidR="005110E8" w:rsidRPr="0051289A" w:rsidRDefault="005110E8" w:rsidP="005110E8">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5110E8" w:rsidRPr="0051289A" w:rsidRDefault="005110E8" w:rsidP="005110E8">
      <w:pPr>
        <w:rPr>
          <w:rFonts w:ascii="Arial" w:hAnsi="Arial" w:cs="Arial"/>
          <w:sz w:val="22"/>
          <w:szCs w:val="22"/>
        </w:rPr>
      </w:pPr>
    </w:p>
    <w:p w:rsidR="005110E8" w:rsidRPr="0051289A" w:rsidRDefault="005110E8" w:rsidP="005110E8">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5110E8" w:rsidRPr="0051289A" w:rsidRDefault="005110E8" w:rsidP="005110E8">
      <w:pPr>
        <w:rPr>
          <w:rFonts w:ascii="Arial" w:hAnsi="Arial" w:cs="Arial"/>
          <w:sz w:val="16"/>
          <w:szCs w:val="16"/>
        </w:rPr>
      </w:pPr>
      <w:r>
        <w:rPr>
          <w:rFonts w:ascii="Arial" w:hAnsi="Arial" w:cs="Arial"/>
          <w:iCs/>
          <w:sz w:val="16"/>
          <w:szCs w:val="16"/>
        </w:rPr>
        <w:t>EXTCSJMEVJ19-54 de 11/mar/2019.</w:t>
      </w:r>
    </w:p>
    <w:p w:rsidR="00254F44" w:rsidRPr="00234742" w:rsidRDefault="00254F44" w:rsidP="005110E8">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195" w:rsidRDefault="002C3195">
      <w:r>
        <w:separator/>
      </w:r>
    </w:p>
  </w:endnote>
  <w:endnote w:type="continuationSeparator" w:id="0">
    <w:p w:rsidR="002C3195" w:rsidRDefault="002C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2C319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E4A1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2C3195"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195" w:rsidRDefault="002C3195">
      <w:r>
        <w:separator/>
      </w:r>
    </w:p>
  </w:footnote>
  <w:footnote w:type="continuationSeparator" w:id="0">
    <w:p w:rsidR="002C3195" w:rsidRDefault="002C3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FE4A1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FE4A1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C3195"/>
    <w:rsid w:val="002E4BE9"/>
    <w:rsid w:val="002E4D7F"/>
    <w:rsid w:val="002E5F47"/>
    <w:rsid w:val="002F7C99"/>
    <w:rsid w:val="00304738"/>
    <w:rsid w:val="00341A26"/>
    <w:rsid w:val="00354655"/>
    <w:rsid w:val="00356985"/>
    <w:rsid w:val="00356B95"/>
    <w:rsid w:val="003A415E"/>
    <w:rsid w:val="00460271"/>
    <w:rsid w:val="00467320"/>
    <w:rsid w:val="0048348F"/>
    <w:rsid w:val="004D0E7C"/>
    <w:rsid w:val="005110E8"/>
    <w:rsid w:val="005222A8"/>
    <w:rsid w:val="00524215"/>
    <w:rsid w:val="00531DC9"/>
    <w:rsid w:val="00550113"/>
    <w:rsid w:val="0056705B"/>
    <w:rsid w:val="005B6E33"/>
    <w:rsid w:val="005C0C36"/>
    <w:rsid w:val="005D76B2"/>
    <w:rsid w:val="005E0745"/>
    <w:rsid w:val="00605C20"/>
    <w:rsid w:val="006E20EA"/>
    <w:rsid w:val="006E615C"/>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0A67"/>
    <w:rsid w:val="00B6455C"/>
    <w:rsid w:val="00BC54A6"/>
    <w:rsid w:val="00C02925"/>
    <w:rsid w:val="00CC1956"/>
    <w:rsid w:val="00CD34E4"/>
    <w:rsid w:val="00CD5377"/>
    <w:rsid w:val="00D03946"/>
    <w:rsid w:val="00D13D10"/>
    <w:rsid w:val="00D2095F"/>
    <w:rsid w:val="00D26DBB"/>
    <w:rsid w:val="00D337CD"/>
    <w:rsid w:val="00D34746"/>
    <w:rsid w:val="00D6607D"/>
    <w:rsid w:val="00DD6596"/>
    <w:rsid w:val="00DF6A3C"/>
    <w:rsid w:val="00E00EB7"/>
    <w:rsid w:val="00E44620"/>
    <w:rsid w:val="00E47C0A"/>
    <w:rsid w:val="00E74FD1"/>
    <w:rsid w:val="00EF0ECF"/>
    <w:rsid w:val="00F07DCB"/>
    <w:rsid w:val="00F10175"/>
    <w:rsid w:val="00F3576B"/>
    <w:rsid w:val="00F461D1"/>
    <w:rsid w:val="00F57EE7"/>
    <w:rsid w:val="00F66045"/>
    <w:rsid w:val="00FB30A0"/>
    <w:rsid w:val="00FE4A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3845860-AEDD-4DA0-BF94-E7EAA1A8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5110E8"/>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5110E8"/>
    <w:pPr>
      <w:ind w:left="708"/>
    </w:pPr>
    <w:rPr>
      <w:lang w:val="es-CO"/>
    </w:rPr>
  </w:style>
  <w:style w:type="paragraph" w:styleId="NormalWeb">
    <w:name w:val="Normal (Web)"/>
    <w:basedOn w:val="Normal"/>
    <w:rsid w:val="005110E8"/>
    <w:pPr>
      <w:suppressAutoHyphens/>
      <w:spacing w:before="280" w:after="280"/>
    </w:pPr>
    <w:rPr>
      <w:lang w:val="es-CO" w:eastAsia="ar-SA"/>
    </w:rPr>
  </w:style>
  <w:style w:type="paragraph" w:styleId="Textoindependiente">
    <w:name w:val="Body Text"/>
    <w:basedOn w:val="Normal"/>
    <w:link w:val="TextoindependienteCar"/>
    <w:rsid w:val="005110E8"/>
    <w:pPr>
      <w:jc w:val="both"/>
    </w:pPr>
    <w:rPr>
      <w:sz w:val="20"/>
      <w:szCs w:val="20"/>
      <w:lang w:val="es-ES_tradnl"/>
    </w:rPr>
  </w:style>
  <w:style w:type="character" w:customStyle="1" w:styleId="TextoindependienteCar">
    <w:name w:val="Texto independiente Car"/>
    <w:link w:val="Textoindependiente"/>
    <w:rsid w:val="005110E8"/>
    <w:rPr>
      <w:lang w:val="es-ES_tradnl" w:eastAsia="es-ES"/>
    </w:rPr>
  </w:style>
  <w:style w:type="character" w:customStyle="1" w:styleId="st1">
    <w:name w:val="st1"/>
    <w:rsid w:val="005110E8"/>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1930</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12524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2019-05-15T15:16:00Z</dcterms:created>
  <dcterms:modified xsi:type="dcterms:W3CDTF">2019-05-15T15:16:00Z</dcterms:modified>
</cp:coreProperties>
</file>