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745" w:rsidRPr="00EB3EC8" w:rsidRDefault="005E0745" w:rsidP="005E0745">
      <w:pPr>
        <w:jc w:val="center"/>
        <w:rPr>
          <w:rFonts w:ascii="Arial" w:hAnsi="Arial" w:cs="Arial"/>
          <w:sz w:val="22"/>
          <w:szCs w:val="22"/>
          <w:lang w:val="es-CO"/>
        </w:rPr>
      </w:pPr>
      <w:bookmarkStart w:id="0" w:name="_GoBack"/>
      <w:bookmarkEnd w:id="0"/>
    </w:p>
    <w:p w:rsidR="005E0745" w:rsidRPr="00EB3EC8" w:rsidRDefault="005E0745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B3EC8">
        <w:rPr>
          <w:rFonts w:ascii="Arial" w:hAnsi="Arial" w:cs="Arial"/>
          <w:b/>
          <w:sz w:val="22"/>
          <w:szCs w:val="22"/>
          <w:lang w:val="es-CO"/>
        </w:rPr>
        <w:t xml:space="preserve">RESOLUCION No. </w:t>
      </w:r>
      <w:r w:rsidR="00971604">
        <w:rPr>
          <w:rFonts w:ascii="Arial" w:hAnsi="Arial" w:cs="Arial"/>
          <w:b/>
          <w:sz w:val="22"/>
          <w:szCs w:val="22"/>
          <w:lang w:val="es-CO"/>
        </w:rPr>
        <w:t>CSJMER19-139</w:t>
      </w:r>
    </w:p>
    <w:p w:rsidR="00967602" w:rsidRPr="00EB3EC8" w:rsidRDefault="00971604" w:rsidP="005E0745">
      <w:pPr>
        <w:jc w:val="center"/>
        <w:rPr>
          <w:rFonts w:ascii="Arial" w:hAnsi="Arial" w:cs="Arial"/>
          <w:b/>
          <w:sz w:val="22"/>
          <w:szCs w:val="22"/>
          <w:lang w:val="es-CO"/>
        </w:rPr>
      </w:pPr>
      <w:r>
        <w:rPr>
          <w:rFonts w:ascii="Arial" w:hAnsi="Arial" w:cs="Arial"/>
          <w:b/>
          <w:sz w:val="22"/>
          <w:szCs w:val="22"/>
          <w:lang w:val="es-CO"/>
        </w:rPr>
        <w:t>11 de junio de 2019</w:t>
      </w:r>
    </w:p>
    <w:p w:rsidR="00EB3EC8" w:rsidRPr="00EB3EC8" w:rsidRDefault="00EB3EC8" w:rsidP="00EB3EC8">
      <w:pPr>
        <w:pStyle w:val="Ttulo3"/>
        <w:jc w:val="center"/>
        <w:rPr>
          <w:rFonts w:ascii="Arial" w:hAnsi="Arial" w:cs="Arial"/>
          <w:b w:val="0"/>
          <w:sz w:val="22"/>
          <w:szCs w:val="22"/>
        </w:rPr>
      </w:pPr>
      <w:r w:rsidRPr="00EB3EC8">
        <w:rPr>
          <w:rFonts w:ascii="Arial" w:hAnsi="Arial" w:cs="Arial"/>
          <w:b w:val="0"/>
          <w:sz w:val="22"/>
          <w:szCs w:val="22"/>
        </w:rPr>
        <w:t xml:space="preserve">“Por medio de la cual se concede </w:t>
      </w:r>
      <w:r>
        <w:rPr>
          <w:rFonts w:ascii="Arial" w:hAnsi="Arial" w:cs="Arial"/>
          <w:b w:val="0"/>
          <w:sz w:val="22"/>
          <w:szCs w:val="22"/>
        </w:rPr>
        <w:t xml:space="preserve">una </w:t>
      </w:r>
      <w:r w:rsidRPr="00EB3EC8">
        <w:rPr>
          <w:rFonts w:ascii="Arial" w:hAnsi="Arial" w:cs="Arial"/>
          <w:b w:val="0"/>
          <w:sz w:val="22"/>
          <w:szCs w:val="22"/>
        </w:rPr>
        <w:t>licencia de paternidad”</w:t>
      </w:r>
    </w:p>
    <w:p w:rsidR="00EB3EC8" w:rsidRPr="00EB3EC8" w:rsidRDefault="00EB3EC8" w:rsidP="00EB3EC8">
      <w:pPr>
        <w:rPr>
          <w:rFonts w:ascii="Arial" w:hAnsi="Arial" w:cs="Arial"/>
          <w:sz w:val="22"/>
          <w:szCs w:val="22"/>
        </w:rPr>
      </w:pPr>
    </w:p>
    <w:p w:rsidR="00EB3EC8" w:rsidRPr="00EB3EC8" w:rsidRDefault="00EB3EC8" w:rsidP="00EB3EC8">
      <w:pPr>
        <w:pStyle w:val="Arial"/>
        <w:rPr>
          <w:rFonts w:ascii="Arial" w:hAnsi="Arial" w:cs="Arial"/>
          <w:b/>
          <w:i/>
          <w:sz w:val="22"/>
          <w:szCs w:val="22"/>
        </w:rPr>
      </w:pPr>
      <w:r w:rsidRPr="00EB3EC8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EB3EC8" w:rsidRPr="00EB3EC8" w:rsidRDefault="00EB3EC8" w:rsidP="00EB3EC8">
      <w:pPr>
        <w:pStyle w:val="Arial"/>
        <w:rPr>
          <w:rFonts w:ascii="Arial" w:hAnsi="Arial" w:cs="Arial"/>
          <w:b/>
          <w:sz w:val="22"/>
          <w:szCs w:val="22"/>
        </w:rPr>
      </w:pPr>
      <w:r w:rsidRPr="00EB3EC8">
        <w:rPr>
          <w:rFonts w:ascii="Arial" w:hAnsi="Arial" w:cs="Arial"/>
          <w:b/>
          <w:sz w:val="22"/>
          <w:szCs w:val="22"/>
        </w:rPr>
        <w:t xml:space="preserve">EL CONSEJO SECCIONAL DE </w:t>
      </w:r>
      <w:smartTag w:uri="urn:schemas-microsoft-com:office:smarttags" w:element="PersonName">
        <w:smartTagPr>
          <w:attr w:name="ProductID" w:val="LA JUDICATURA DEL"/>
        </w:smartTagPr>
        <w:r w:rsidRPr="00EB3EC8">
          <w:rPr>
            <w:rFonts w:ascii="Arial" w:hAnsi="Arial" w:cs="Arial"/>
            <w:b/>
            <w:sz w:val="22"/>
            <w:szCs w:val="22"/>
          </w:rPr>
          <w:t>LA JUDICATURA DEL</w:t>
        </w:r>
      </w:smartTag>
      <w:r w:rsidRPr="00EB3EC8">
        <w:rPr>
          <w:rFonts w:ascii="Arial" w:hAnsi="Arial" w:cs="Arial"/>
          <w:b/>
          <w:sz w:val="22"/>
          <w:szCs w:val="22"/>
        </w:rPr>
        <w:t xml:space="preserve"> META</w:t>
      </w: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</w:rPr>
      </w:pP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</w:rPr>
      </w:pP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</w:rPr>
      </w:pPr>
      <w:r w:rsidRPr="00EB3EC8">
        <w:rPr>
          <w:rFonts w:ascii="Arial" w:hAnsi="Arial" w:cs="Arial"/>
          <w:sz w:val="22"/>
          <w:szCs w:val="22"/>
        </w:rPr>
        <w:t xml:space="preserve">En ejercicio de sus facultades constitucionales y legales, en especial las conferidas por los Artículos 256.1 de </w:t>
      </w:r>
      <w:smartTag w:uri="urn:schemas-microsoft-com:office:smarttags" w:element="PersonName">
        <w:smartTagPr>
          <w:attr w:name="ProductID" w:val="la Constituci￳n Pol￭tica"/>
        </w:smartTagPr>
        <w:r w:rsidRPr="00EB3EC8">
          <w:rPr>
            <w:rFonts w:ascii="Arial" w:hAnsi="Arial" w:cs="Arial"/>
            <w:sz w:val="22"/>
            <w:szCs w:val="22"/>
          </w:rPr>
          <w:t>la Constitución Política</w:t>
        </w:r>
      </w:smartTag>
      <w:r w:rsidRPr="00EB3EC8">
        <w:rPr>
          <w:rFonts w:ascii="Arial" w:hAnsi="Arial" w:cs="Arial"/>
          <w:sz w:val="22"/>
          <w:szCs w:val="22"/>
        </w:rPr>
        <w:t xml:space="preserve">, 101.1 de </w:t>
      </w:r>
      <w:smartTag w:uri="urn:schemas-microsoft-com:office:smarttags" w:element="PersonName">
        <w:smartTagPr>
          <w:attr w:name="ProductID" w:val="la Ley"/>
        </w:smartTagPr>
        <w:r w:rsidRPr="00EB3EC8">
          <w:rPr>
            <w:rFonts w:ascii="Arial" w:hAnsi="Arial" w:cs="Arial"/>
            <w:sz w:val="22"/>
            <w:szCs w:val="22"/>
          </w:rPr>
          <w:t>la Ley</w:t>
        </w:r>
      </w:smartTag>
      <w:r w:rsidRPr="00EB3EC8">
        <w:rPr>
          <w:rFonts w:ascii="Arial" w:hAnsi="Arial" w:cs="Arial"/>
          <w:sz w:val="22"/>
          <w:szCs w:val="22"/>
        </w:rPr>
        <w:t xml:space="preserve"> 270 de 1996,   </w:t>
      </w: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pStyle w:val="Arial"/>
        <w:rPr>
          <w:rFonts w:ascii="Arial" w:hAnsi="Arial" w:cs="Arial"/>
          <w:b/>
          <w:sz w:val="22"/>
          <w:szCs w:val="22"/>
          <w:lang w:val="es-ES_tradnl"/>
        </w:rPr>
      </w:pPr>
      <w:r w:rsidRPr="00EB3EC8">
        <w:rPr>
          <w:rFonts w:ascii="Arial" w:hAnsi="Arial" w:cs="Arial"/>
          <w:b/>
          <w:sz w:val="22"/>
          <w:szCs w:val="22"/>
          <w:lang w:val="es-ES_tradnl"/>
        </w:rPr>
        <w:t>CONSIDERANDO:</w:t>
      </w:r>
    </w:p>
    <w:p w:rsidR="00EB3EC8" w:rsidRPr="00EB3EC8" w:rsidRDefault="00EB3EC8" w:rsidP="00EB3EC8">
      <w:pPr>
        <w:pStyle w:val="Default"/>
        <w:jc w:val="both"/>
        <w:rPr>
          <w:bCs/>
          <w:sz w:val="22"/>
          <w:szCs w:val="22"/>
        </w:rPr>
      </w:pPr>
    </w:p>
    <w:p w:rsidR="00EB3EC8" w:rsidRPr="00EB3EC8" w:rsidRDefault="00EB3EC8" w:rsidP="00EB3E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B3EC8">
        <w:rPr>
          <w:rFonts w:ascii="Arial" w:hAnsi="Arial" w:cs="Arial"/>
          <w:bCs/>
          <w:sz w:val="22"/>
          <w:szCs w:val="22"/>
        </w:rPr>
        <w:t>Que</w:t>
      </w:r>
      <w:r w:rsidRPr="00EB3EC8">
        <w:rPr>
          <w:rFonts w:ascii="Arial" w:hAnsi="Arial" w:cs="Arial"/>
          <w:color w:val="000000"/>
          <w:sz w:val="22"/>
          <w:szCs w:val="22"/>
        </w:rPr>
        <w:t xml:space="preserve"> el parágrafo segundo del artículo 236 del código sustantivo del trabajo, establece la licencia de paternidad por </w:t>
      </w:r>
      <w:r w:rsidRPr="00EB3EC8">
        <w:rPr>
          <w:rStyle w:val="Textoennegrita"/>
          <w:rFonts w:ascii="Arial" w:hAnsi="Arial" w:cs="Arial"/>
          <w:b w:val="0"/>
          <w:color w:val="000000"/>
          <w:sz w:val="22"/>
          <w:szCs w:val="22"/>
        </w:rPr>
        <w:t>8 días hábiles</w:t>
      </w:r>
      <w:r w:rsidRPr="00EB3EC8">
        <w:rPr>
          <w:rFonts w:ascii="Arial" w:hAnsi="Arial" w:cs="Arial"/>
          <w:color w:val="000000"/>
          <w:sz w:val="22"/>
          <w:szCs w:val="22"/>
        </w:rPr>
        <w:t xml:space="preserve"> y que el Asistente Administrativo Grado 8 John Oueimer Martinez Rojas, mediante oficio fechado 11 de junio de 2019, solicita se le autorice la misma a partir del 12 del mes y año calendario. </w:t>
      </w:r>
    </w:p>
    <w:p w:rsidR="00EB3EC8" w:rsidRPr="00EB3EC8" w:rsidRDefault="00EB3EC8" w:rsidP="00EB3E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B3EC8" w:rsidRPr="00EB3EC8" w:rsidRDefault="00EB3EC8" w:rsidP="00EB3EC8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EB3EC8">
        <w:rPr>
          <w:rFonts w:ascii="Arial" w:hAnsi="Arial" w:cs="Arial"/>
          <w:color w:val="000000"/>
          <w:sz w:val="22"/>
          <w:szCs w:val="22"/>
        </w:rPr>
        <w:t>Este Consejo Seccional atendiendo a que el referido servidor judicial, allego el Certificado de nacido vivo de su menor hija, establece que tiene derecho a un descanso remunerado de 8 días sin contar domingos y festivos, los cuales comprenderá desde el 12 de junio hasta el 21 de junio inclusive.</w:t>
      </w:r>
    </w:p>
    <w:p w:rsidR="00EB3EC8" w:rsidRPr="00EB3EC8" w:rsidRDefault="00EB3EC8" w:rsidP="00EB3EC8">
      <w:pPr>
        <w:jc w:val="both"/>
        <w:rPr>
          <w:rFonts w:ascii="Arial" w:hAnsi="Arial" w:cs="Arial"/>
          <w:bCs/>
          <w:sz w:val="22"/>
          <w:szCs w:val="22"/>
        </w:rPr>
      </w:pPr>
      <w:r w:rsidRPr="00EB3EC8">
        <w:rPr>
          <w:rFonts w:ascii="Arial" w:hAnsi="Arial" w:cs="Arial"/>
          <w:bCs/>
          <w:sz w:val="22"/>
          <w:szCs w:val="22"/>
        </w:rPr>
        <w:t xml:space="preserve"> </w:t>
      </w: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</w:rPr>
      </w:pPr>
      <w:r w:rsidRPr="00EB3EC8">
        <w:rPr>
          <w:rFonts w:ascii="Arial" w:hAnsi="Arial" w:cs="Arial"/>
          <w:sz w:val="22"/>
          <w:szCs w:val="22"/>
          <w:lang w:val="es-ES_tradnl"/>
        </w:rPr>
        <w:lastRenderedPageBreak/>
        <w:t xml:space="preserve">En mérito a lo expuesto, el Consejo Seccional de la Judicatura del Meta, </w:t>
      </w:r>
    </w:p>
    <w:p w:rsidR="00EB3EC8" w:rsidRPr="00EB3EC8" w:rsidRDefault="00EB3EC8" w:rsidP="00EB3EC8">
      <w:pPr>
        <w:jc w:val="center"/>
        <w:rPr>
          <w:rFonts w:ascii="Arial" w:hAnsi="Arial" w:cs="Arial"/>
          <w:b/>
          <w:sz w:val="22"/>
          <w:szCs w:val="22"/>
        </w:rPr>
      </w:pPr>
    </w:p>
    <w:p w:rsidR="00EB3EC8" w:rsidRPr="00EB3EC8" w:rsidRDefault="00EB3EC8" w:rsidP="00EB3EC8">
      <w:pPr>
        <w:jc w:val="center"/>
        <w:rPr>
          <w:rFonts w:ascii="Arial" w:hAnsi="Arial" w:cs="Arial"/>
          <w:b/>
          <w:sz w:val="22"/>
          <w:szCs w:val="22"/>
        </w:rPr>
      </w:pPr>
    </w:p>
    <w:p w:rsidR="00EB3EC8" w:rsidRPr="00EB3EC8" w:rsidRDefault="00EB3EC8" w:rsidP="00EB3EC8">
      <w:pPr>
        <w:jc w:val="center"/>
        <w:rPr>
          <w:rFonts w:ascii="Arial" w:hAnsi="Arial" w:cs="Arial"/>
          <w:b/>
          <w:sz w:val="22"/>
          <w:szCs w:val="22"/>
        </w:rPr>
      </w:pPr>
      <w:r w:rsidRPr="00EB3EC8">
        <w:rPr>
          <w:rFonts w:ascii="Arial" w:hAnsi="Arial" w:cs="Arial"/>
          <w:b/>
          <w:sz w:val="22"/>
          <w:szCs w:val="22"/>
        </w:rPr>
        <w:t>RESUELVE:</w:t>
      </w:r>
    </w:p>
    <w:p w:rsidR="00EB3EC8" w:rsidRPr="00EB3EC8" w:rsidRDefault="00EB3EC8" w:rsidP="00EB3EC8">
      <w:pPr>
        <w:pStyle w:val="Textoindependiente2"/>
        <w:rPr>
          <w:rFonts w:ascii="Arial" w:hAnsi="Arial" w:cs="Arial"/>
          <w:sz w:val="22"/>
          <w:szCs w:val="22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EB3EC8">
        <w:rPr>
          <w:rFonts w:ascii="Arial" w:hAnsi="Arial" w:cs="Arial"/>
          <w:b/>
          <w:sz w:val="22"/>
          <w:szCs w:val="22"/>
        </w:rPr>
        <w:t xml:space="preserve">ARTICULO 1º: </w:t>
      </w:r>
      <w:r w:rsidRPr="00EB3EC8">
        <w:rPr>
          <w:rFonts w:ascii="Arial" w:hAnsi="Arial" w:cs="Arial"/>
          <w:sz w:val="22"/>
          <w:szCs w:val="22"/>
        </w:rPr>
        <w:t>Conceder licencia de paternidad a</w:t>
      </w:r>
      <w:r w:rsidRPr="00EB3EC8">
        <w:rPr>
          <w:rFonts w:ascii="Arial" w:hAnsi="Arial" w:cs="Arial"/>
          <w:color w:val="000000"/>
          <w:sz w:val="22"/>
          <w:szCs w:val="22"/>
        </w:rPr>
        <w:t>l Asistente Administrativo Grado 8 John Oueimer Martinez Rojas</w:t>
      </w:r>
      <w:r w:rsidRPr="00EB3EC8">
        <w:rPr>
          <w:rFonts w:ascii="Arial" w:hAnsi="Arial" w:cs="Arial"/>
          <w:sz w:val="22"/>
          <w:szCs w:val="22"/>
        </w:rPr>
        <w:t>, a partir del 12 al 21 de junio 2019, inclusive, conforme lo expuesto en la parte motiva de este proveído.</w:t>
      </w:r>
    </w:p>
    <w:p w:rsidR="00EB3EC8" w:rsidRPr="00EB3EC8" w:rsidRDefault="00EB3EC8" w:rsidP="00EB3EC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b/>
          <w:sz w:val="22"/>
          <w:szCs w:val="22"/>
        </w:rPr>
      </w:pPr>
      <w:r w:rsidRPr="00EB3EC8">
        <w:rPr>
          <w:rFonts w:ascii="Arial" w:hAnsi="Arial" w:cs="Arial"/>
          <w:b/>
          <w:bCs/>
          <w:color w:val="000000"/>
          <w:sz w:val="22"/>
          <w:szCs w:val="22"/>
        </w:rPr>
        <w:t>ARTÍCULO 2º</w:t>
      </w:r>
      <w:r w:rsidRPr="00EB3EC8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Pr="00EB3EC8">
        <w:rPr>
          <w:rFonts w:ascii="Arial" w:hAnsi="Arial" w:cs="Arial"/>
          <w:sz w:val="22"/>
          <w:szCs w:val="22"/>
        </w:rPr>
        <w:t xml:space="preserve">Envíese copia de la presente Resolución a </w:t>
      </w:r>
      <w:smartTag w:uri="urn:schemas-microsoft-com:office:smarttags" w:element="PersonName">
        <w:smartTagPr>
          <w:attr w:name="ProductID" w:val="la Direcci￳n Seccional"/>
        </w:smartTagPr>
        <w:r w:rsidRPr="00EB3EC8">
          <w:rPr>
            <w:rFonts w:ascii="Arial" w:hAnsi="Arial" w:cs="Arial"/>
            <w:sz w:val="22"/>
            <w:szCs w:val="22"/>
          </w:rPr>
          <w:t>la Dirección Seccional</w:t>
        </w:r>
      </w:smartTag>
      <w:r w:rsidRPr="00EB3EC8">
        <w:rPr>
          <w:rFonts w:ascii="Arial" w:hAnsi="Arial" w:cs="Arial"/>
          <w:sz w:val="22"/>
          <w:szCs w:val="22"/>
        </w:rPr>
        <w:t xml:space="preserve"> de Administración Judicial de Villavicencio, para los fines que estime pertinentes y que a su vez sea anexada a la correspondiente historia laboral. </w:t>
      </w:r>
    </w:p>
    <w:p w:rsidR="00EB3EC8" w:rsidRPr="00EB3EC8" w:rsidRDefault="00EB3EC8" w:rsidP="00EB3EC8">
      <w:pPr>
        <w:jc w:val="both"/>
        <w:rPr>
          <w:rFonts w:ascii="Arial" w:hAnsi="Arial" w:cs="Arial"/>
          <w:b/>
          <w:sz w:val="22"/>
          <w:szCs w:val="22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b/>
          <w:sz w:val="22"/>
          <w:szCs w:val="22"/>
        </w:rPr>
      </w:pPr>
      <w:r w:rsidRPr="00EB3EC8">
        <w:rPr>
          <w:rFonts w:ascii="Arial" w:hAnsi="Arial" w:cs="Arial"/>
          <w:b/>
          <w:sz w:val="22"/>
          <w:szCs w:val="22"/>
        </w:rPr>
        <w:t xml:space="preserve">ARTICULO 3º: </w:t>
      </w:r>
      <w:r w:rsidRPr="00EB3EC8">
        <w:rPr>
          <w:rFonts w:ascii="Arial" w:hAnsi="Arial" w:cs="Arial"/>
          <w:sz w:val="22"/>
          <w:szCs w:val="22"/>
        </w:rPr>
        <w:t xml:space="preserve">La presente Resolución rige a partir de la fecha de su expedición. </w:t>
      </w:r>
    </w:p>
    <w:p w:rsidR="00EB3EC8" w:rsidRPr="00EB3EC8" w:rsidRDefault="00EB3EC8" w:rsidP="00EB3EC8">
      <w:pPr>
        <w:jc w:val="both"/>
        <w:rPr>
          <w:rFonts w:ascii="Arial" w:hAnsi="Arial" w:cs="Arial"/>
          <w:b/>
          <w:sz w:val="22"/>
          <w:szCs w:val="22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</w:rPr>
      </w:pPr>
    </w:p>
    <w:p w:rsidR="00EB3EC8" w:rsidRDefault="00EB3EC8" w:rsidP="00EB3EC8">
      <w:pPr>
        <w:pStyle w:val="Arial"/>
        <w:rPr>
          <w:rFonts w:ascii="Arial" w:hAnsi="Arial" w:cs="Arial"/>
          <w:b/>
          <w:sz w:val="22"/>
          <w:szCs w:val="22"/>
          <w:lang w:val="es-ES_tradnl"/>
        </w:rPr>
      </w:pPr>
      <w:r w:rsidRPr="00EB3EC8">
        <w:rPr>
          <w:rFonts w:ascii="Arial" w:hAnsi="Arial" w:cs="Arial"/>
          <w:b/>
          <w:sz w:val="22"/>
          <w:szCs w:val="22"/>
          <w:lang w:val="es-ES_tradnl"/>
        </w:rPr>
        <w:t>COMUNÍQUESE   Y CÚMPLASE</w:t>
      </w:r>
    </w:p>
    <w:p w:rsidR="00EB3EC8" w:rsidRPr="00EB3EC8" w:rsidRDefault="00EB3EC8" w:rsidP="00EB3EC8">
      <w:pPr>
        <w:pStyle w:val="Arial"/>
        <w:rPr>
          <w:rFonts w:ascii="Arial" w:hAnsi="Arial" w:cs="Arial"/>
          <w:b/>
          <w:sz w:val="22"/>
          <w:szCs w:val="22"/>
          <w:lang w:val="es-ES_tradnl"/>
        </w:rPr>
      </w:pPr>
    </w:p>
    <w:p w:rsidR="00EB3EC8" w:rsidRPr="00EB3EC8" w:rsidRDefault="00EB3EC8" w:rsidP="00EB3EC8">
      <w:pPr>
        <w:pStyle w:val="Arial"/>
        <w:jc w:val="both"/>
        <w:rPr>
          <w:rFonts w:ascii="Arial" w:hAnsi="Arial" w:cs="Arial"/>
          <w:sz w:val="22"/>
          <w:szCs w:val="22"/>
          <w:lang w:val="es-ES_tradnl"/>
        </w:rPr>
      </w:pPr>
      <w:r w:rsidRPr="00EB3EC8">
        <w:rPr>
          <w:rFonts w:ascii="Arial" w:hAnsi="Arial" w:cs="Arial"/>
          <w:sz w:val="22"/>
          <w:szCs w:val="22"/>
          <w:lang w:val="es-ES_tradnl"/>
        </w:rPr>
        <w:t xml:space="preserve">Dada en Villavicencio, Meta, a los  once (12)  días del mes de Julio de dos mil diecinueve  (2019). </w:t>
      </w: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jc w:val="both"/>
        <w:rPr>
          <w:rFonts w:ascii="Arial" w:hAnsi="Arial" w:cs="Arial"/>
          <w:sz w:val="22"/>
          <w:szCs w:val="22"/>
          <w:lang w:val="es-ES_tradnl"/>
        </w:rPr>
      </w:pPr>
    </w:p>
    <w:p w:rsidR="00EB3EC8" w:rsidRPr="00EB3EC8" w:rsidRDefault="00EB3EC8" w:rsidP="00EB3EC8">
      <w:pPr>
        <w:jc w:val="center"/>
        <w:rPr>
          <w:rFonts w:ascii="Arial" w:hAnsi="Arial" w:cs="Arial"/>
          <w:b/>
          <w:sz w:val="22"/>
          <w:szCs w:val="22"/>
        </w:rPr>
      </w:pPr>
      <w:r w:rsidRPr="00EB3EC8">
        <w:rPr>
          <w:rFonts w:ascii="Arial" w:hAnsi="Arial" w:cs="Arial"/>
          <w:b/>
          <w:sz w:val="22"/>
          <w:szCs w:val="22"/>
        </w:rPr>
        <w:t>LORENA GOMEZ ROA</w:t>
      </w:r>
    </w:p>
    <w:p w:rsidR="00EB3EC8" w:rsidRPr="00EB3EC8" w:rsidRDefault="00EB3EC8" w:rsidP="00EB3EC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Vicepresidente</w:t>
      </w:r>
    </w:p>
    <w:p w:rsidR="00EB3EC8" w:rsidRPr="00EB3EC8" w:rsidRDefault="00EB3EC8" w:rsidP="00EB3EC8">
      <w:pPr>
        <w:jc w:val="center"/>
        <w:rPr>
          <w:rFonts w:ascii="Arial" w:hAnsi="Arial" w:cs="Arial"/>
          <w:sz w:val="22"/>
          <w:szCs w:val="22"/>
        </w:rPr>
      </w:pPr>
    </w:p>
    <w:p w:rsidR="00EB3EC8" w:rsidRPr="00EB3EC8" w:rsidRDefault="00EB3EC8" w:rsidP="00EB3EC8">
      <w:pPr>
        <w:rPr>
          <w:rFonts w:ascii="Arial" w:hAnsi="Arial" w:cs="Arial"/>
          <w:b/>
          <w:sz w:val="16"/>
          <w:szCs w:val="16"/>
        </w:rPr>
      </w:pPr>
      <w:r w:rsidRPr="00EB3EC8">
        <w:rPr>
          <w:rFonts w:ascii="Arial" w:hAnsi="Arial" w:cs="Arial"/>
          <w:sz w:val="16"/>
          <w:szCs w:val="16"/>
        </w:rPr>
        <w:t>LGR/CPCR</w:t>
      </w:r>
    </w:p>
    <w:p w:rsidR="00EB3EC8" w:rsidRPr="00EB3EC8" w:rsidRDefault="00EB3EC8" w:rsidP="00EB3EC8">
      <w:pPr>
        <w:jc w:val="center"/>
        <w:rPr>
          <w:rFonts w:ascii="Arial" w:hAnsi="Arial" w:cs="Arial"/>
          <w:b/>
          <w:sz w:val="22"/>
          <w:szCs w:val="22"/>
        </w:rPr>
      </w:pPr>
    </w:p>
    <w:p w:rsidR="00254F44" w:rsidRPr="00EB3EC8" w:rsidRDefault="00254F44" w:rsidP="00EB3EC8">
      <w:pPr>
        <w:jc w:val="center"/>
        <w:rPr>
          <w:rFonts w:ascii="Arial" w:hAnsi="Arial" w:cs="Arial"/>
          <w:sz w:val="22"/>
          <w:szCs w:val="22"/>
          <w:lang w:val="es-CO"/>
        </w:rPr>
      </w:pPr>
    </w:p>
    <w:sectPr w:rsidR="00254F44" w:rsidRPr="00EB3EC8" w:rsidSect="00EB3EC8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8720" w:code="14"/>
      <w:pgMar w:top="1701" w:right="1701" w:bottom="1701" w:left="1701" w:header="709" w:footer="182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4E" w:rsidRDefault="00170C4E">
      <w:r>
        <w:separator/>
      </w:r>
    </w:p>
  </w:endnote>
  <w:endnote w:type="continuationSeparator" w:id="0">
    <w:p w:rsidR="00170C4E" w:rsidRDefault="0017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Berylu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FB30A0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r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FB30A0" w:rsidRDefault="00170C4E" w:rsidP="00FB30A0">
    <w:pPr>
      <w:pStyle w:val="Piedepgina"/>
      <w:jc w:val="center"/>
      <w:rPr>
        <w:rFonts w:ascii="Berylum" w:hAnsi="Berylum"/>
        <w:bCs/>
        <w:iCs/>
        <w:sz w:val="22"/>
        <w:szCs w:val="22"/>
      </w:rPr>
    </w:pPr>
    <w:hyperlink r:id="rId1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</w:t>
    </w:r>
  </w:p>
  <w:p w:rsidR="00B12D28" w:rsidRPr="00FB30A0" w:rsidRDefault="00B12D28" w:rsidP="00FB30A0">
    <w:pPr>
      <w:pStyle w:val="Piedepgina"/>
      <w:rPr>
        <w:szCs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0A0" w:rsidRDefault="001E4C00" w:rsidP="00304738">
    <w:pPr>
      <w:pStyle w:val="Piedepgina"/>
      <w:rPr>
        <w:rFonts w:ascii="Berylum" w:hAnsi="Berylum"/>
        <w:bCs/>
        <w:iCs/>
        <w:sz w:val="22"/>
        <w:szCs w:val="22"/>
      </w:rPr>
    </w:pPr>
    <w:r>
      <w:rPr>
        <w:noProof/>
        <w:lang w:val="es-CO" w:eastAsia="es-C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4984115</wp:posOffset>
          </wp:positionH>
          <wp:positionV relativeFrom="paragraph">
            <wp:posOffset>-543560</wp:posOffset>
          </wp:positionV>
          <wp:extent cx="1587500" cy="920115"/>
          <wp:effectExtent l="0" t="0" r="0" b="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0A0">
      <w:rPr>
        <w:rFonts w:ascii="Berylum" w:hAnsi="Berylum"/>
        <w:bCs/>
        <w:iCs/>
        <w:sz w:val="22"/>
        <w:szCs w:val="22"/>
      </w:rPr>
      <w:t>Carrera 29 No. 33B – 79 Palacio de Justicia, Torre B Tel: (8) 6622899 Fax. (8) 6629503</w:t>
    </w:r>
  </w:p>
  <w:p w:rsidR="00DD6596" w:rsidRPr="00FB30A0" w:rsidRDefault="00170C4E" w:rsidP="00304738">
    <w:pPr>
      <w:pStyle w:val="Piedepgina"/>
      <w:rPr>
        <w:rFonts w:ascii="Berylum" w:hAnsi="Berylum"/>
        <w:bCs/>
        <w:iCs/>
        <w:sz w:val="22"/>
        <w:szCs w:val="22"/>
      </w:rPr>
    </w:pPr>
    <w:hyperlink r:id="rId2" w:history="1">
      <w:r w:rsidR="00FB30A0">
        <w:rPr>
          <w:rStyle w:val="Hipervnculo"/>
          <w:rFonts w:ascii="Berylum" w:hAnsi="Berylum"/>
          <w:bCs/>
          <w:iCs/>
          <w:sz w:val="22"/>
          <w:szCs w:val="22"/>
        </w:rPr>
        <w:t>www.ramajudicial.gov.co</w:t>
      </w:r>
    </w:hyperlink>
    <w:r w:rsidR="00FB30A0">
      <w:rPr>
        <w:rFonts w:ascii="Berylum" w:hAnsi="Berylum"/>
        <w:bCs/>
        <w:iCs/>
        <w:sz w:val="22"/>
        <w:szCs w:val="22"/>
      </w:rPr>
      <w:t xml:space="preserve"> - E mail: psameta@cendoj.ramajudicial.gov.co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4E" w:rsidRDefault="00170C4E">
      <w:r>
        <w:separator/>
      </w:r>
    </w:p>
  </w:footnote>
  <w:footnote w:type="continuationSeparator" w:id="0">
    <w:p w:rsidR="00170C4E" w:rsidRDefault="00170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D28" w:rsidRPr="004D0E7C" w:rsidRDefault="00000461" w:rsidP="00000461">
    <w:pPr>
      <w:jc w:val="both"/>
      <w:rPr>
        <w:rFonts w:ascii="Berylium" w:hAnsi="Berylium"/>
        <w:bCs/>
        <w:iCs/>
        <w:sz w:val="22"/>
        <w:szCs w:val="22"/>
      </w:rPr>
    </w:pPr>
    <w:r w:rsidRPr="004D0E7C">
      <w:rPr>
        <w:rFonts w:ascii="Berylium" w:hAnsi="Berylium"/>
        <w:bCs/>
        <w:iCs/>
        <w:sz w:val="22"/>
        <w:szCs w:val="22"/>
      </w:rPr>
      <w:t xml:space="preserve">Resolución </w:t>
    </w:r>
    <w:r w:rsidR="00B12D28" w:rsidRPr="004D0E7C">
      <w:rPr>
        <w:rFonts w:ascii="Berylium" w:hAnsi="Berylium"/>
        <w:bCs/>
        <w:iCs/>
        <w:sz w:val="22"/>
        <w:szCs w:val="22"/>
      </w:rPr>
      <w:t xml:space="preserve">Hoja No. </w:t>
    </w:r>
    <w:r w:rsidR="00B12D28" w:rsidRPr="004D0E7C">
      <w:rPr>
        <w:rFonts w:ascii="Berylium" w:hAnsi="Berylium"/>
        <w:bCs/>
        <w:iCs/>
        <w:sz w:val="22"/>
        <w:szCs w:val="22"/>
      </w:rPr>
      <w:fldChar w:fldCharType="begin"/>
    </w:r>
    <w:r w:rsidR="00B12D28" w:rsidRPr="004D0E7C">
      <w:rPr>
        <w:rFonts w:ascii="Berylium" w:hAnsi="Berylium"/>
        <w:bCs/>
        <w:iCs/>
        <w:sz w:val="22"/>
        <w:szCs w:val="22"/>
      </w:rPr>
      <w:instrText xml:space="preserve"> PAGE </w:instrText>
    </w:r>
    <w:r w:rsidR="00B12D28" w:rsidRPr="004D0E7C">
      <w:rPr>
        <w:rFonts w:ascii="Berylium" w:hAnsi="Berylium"/>
        <w:bCs/>
        <w:iCs/>
        <w:sz w:val="22"/>
        <w:szCs w:val="22"/>
      </w:rPr>
      <w:fldChar w:fldCharType="separate"/>
    </w:r>
    <w:r w:rsidR="00EB3EC8">
      <w:rPr>
        <w:rFonts w:ascii="Berylium" w:hAnsi="Berylium"/>
        <w:bCs/>
        <w:iCs/>
        <w:noProof/>
        <w:sz w:val="22"/>
        <w:szCs w:val="22"/>
      </w:rPr>
      <w:t>2</w:t>
    </w:r>
    <w:r w:rsidR="00B12D28" w:rsidRPr="004D0E7C">
      <w:rPr>
        <w:rFonts w:ascii="Berylium" w:hAnsi="Berylium"/>
        <w:bCs/>
        <w:iCs/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91C" w:rsidRDefault="001E4C00" w:rsidP="0025591C">
    <w:pPr>
      <w:jc w:val="center"/>
      <w:rPr>
        <w:bCs/>
        <w:iCs/>
        <w:sz w:val="22"/>
        <w:szCs w:val="22"/>
      </w:rPr>
    </w:pPr>
    <w:r>
      <w:rPr>
        <w:rFonts w:ascii="Berylium" w:hAnsi="Berylium"/>
        <w:bCs/>
        <w:iCs/>
        <w:noProof/>
        <w:sz w:val="22"/>
        <w:szCs w:val="22"/>
        <w:lang w:val="es-CO" w:eastAsia="es-C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4445" b="0"/>
          <wp:wrapNone/>
          <wp:docPr id="34" name="Imagen 34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91C" w:rsidRPr="008B5ADA" w:rsidRDefault="0025591C" w:rsidP="0025591C">
    <w:pPr>
      <w:pStyle w:val="Encabezado"/>
      <w:jc w:val="center"/>
      <w:rPr>
        <w:rFonts w:ascii="Berylium" w:hAnsi="Berylium"/>
        <w:bCs/>
        <w:iCs/>
        <w:sz w:val="22"/>
        <w:szCs w:val="22"/>
      </w:rPr>
    </w:pPr>
    <w:r>
      <w:rPr>
        <w:rFonts w:ascii="Berylium" w:hAnsi="Berylium"/>
        <w:bCs/>
        <w:iCs/>
        <w:sz w:val="22"/>
        <w:szCs w:val="22"/>
      </w:rPr>
      <w:t>C</w:t>
    </w:r>
    <w:r w:rsidRPr="008B5ADA">
      <w:rPr>
        <w:rFonts w:ascii="Berylium" w:hAnsi="Berylium"/>
        <w:bCs/>
        <w:iCs/>
        <w:sz w:val="22"/>
        <w:szCs w:val="22"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  <w:sz w:val="22"/>
          <w:szCs w:val="22"/>
        </w:rPr>
        <w:t>la Judicatura</w:t>
      </w:r>
    </w:smartTag>
  </w:p>
  <w:p w:rsidR="0025591C" w:rsidRDefault="0025591C" w:rsidP="0025591C">
    <w:pPr>
      <w:pStyle w:val="Encabezado"/>
      <w:jc w:val="center"/>
    </w:pPr>
    <w:r w:rsidRPr="008B5ADA">
      <w:rPr>
        <w:rFonts w:ascii="Berylium" w:hAnsi="Berylium"/>
        <w:bCs/>
        <w:iCs/>
        <w:sz w:val="22"/>
        <w:szCs w:val="22"/>
      </w:rPr>
      <w:t>Consejo Seccional de</w:t>
    </w:r>
    <w:r>
      <w:rPr>
        <w:rFonts w:ascii="Berylium" w:hAnsi="Berylium"/>
        <w:bCs/>
        <w:iCs/>
        <w:sz w:val="22"/>
        <w:szCs w:val="22"/>
      </w:rPr>
      <w:t xml:space="preserve"> la Judicatura del Meta</w:t>
    </w:r>
  </w:p>
  <w:p w:rsidR="00B12D28" w:rsidRDefault="00B12D28" w:rsidP="0030473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ECF"/>
    <w:rsid w:val="00000461"/>
    <w:rsid w:val="000037F0"/>
    <w:rsid w:val="00010325"/>
    <w:rsid w:val="00027BB1"/>
    <w:rsid w:val="00030104"/>
    <w:rsid w:val="00075C11"/>
    <w:rsid w:val="000A5B91"/>
    <w:rsid w:val="000D234C"/>
    <w:rsid w:val="000D6FCF"/>
    <w:rsid w:val="000E1C7F"/>
    <w:rsid w:val="000F747F"/>
    <w:rsid w:val="00115930"/>
    <w:rsid w:val="001555A8"/>
    <w:rsid w:val="00170C4E"/>
    <w:rsid w:val="001E2E1A"/>
    <w:rsid w:val="001E4C00"/>
    <w:rsid w:val="001F771D"/>
    <w:rsid w:val="00223170"/>
    <w:rsid w:val="00231BB4"/>
    <w:rsid w:val="00233F2B"/>
    <w:rsid w:val="00234742"/>
    <w:rsid w:val="00254F44"/>
    <w:rsid w:val="0025591C"/>
    <w:rsid w:val="00272D2C"/>
    <w:rsid w:val="002E4BE9"/>
    <w:rsid w:val="002E4D7F"/>
    <w:rsid w:val="00304738"/>
    <w:rsid w:val="00341A26"/>
    <w:rsid w:val="00354655"/>
    <w:rsid w:val="00356985"/>
    <w:rsid w:val="00356B95"/>
    <w:rsid w:val="003A415E"/>
    <w:rsid w:val="00460271"/>
    <w:rsid w:val="00467320"/>
    <w:rsid w:val="0048348F"/>
    <w:rsid w:val="004D0E7C"/>
    <w:rsid w:val="005222A8"/>
    <w:rsid w:val="00531DC9"/>
    <w:rsid w:val="00550113"/>
    <w:rsid w:val="0056705B"/>
    <w:rsid w:val="005B6E33"/>
    <w:rsid w:val="005C0C36"/>
    <w:rsid w:val="005D76B2"/>
    <w:rsid w:val="005E0745"/>
    <w:rsid w:val="00605C20"/>
    <w:rsid w:val="006E20EA"/>
    <w:rsid w:val="00700545"/>
    <w:rsid w:val="00717C18"/>
    <w:rsid w:val="00725110"/>
    <w:rsid w:val="0073370F"/>
    <w:rsid w:val="00772AAD"/>
    <w:rsid w:val="007A4FC8"/>
    <w:rsid w:val="007A62ED"/>
    <w:rsid w:val="007C6531"/>
    <w:rsid w:val="007D5D9C"/>
    <w:rsid w:val="007E3D61"/>
    <w:rsid w:val="00845C21"/>
    <w:rsid w:val="00866952"/>
    <w:rsid w:val="00872977"/>
    <w:rsid w:val="008909E4"/>
    <w:rsid w:val="008E3B01"/>
    <w:rsid w:val="008F1A87"/>
    <w:rsid w:val="008F3FF1"/>
    <w:rsid w:val="009211DD"/>
    <w:rsid w:val="00952950"/>
    <w:rsid w:val="00967602"/>
    <w:rsid w:val="00971604"/>
    <w:rsid w:val="00971AEB"/>
    <w:rsid w:val="009859A3"/>
    <w:rsid w:val="00996D2F"/>
    <w:rsid w:val="009F55DF"/>
    <w:rsid w:val="00A0504A"/>
    <w:rsid w:val="00A052C6"/>
    <w:rsid w:val="00A41C4D"/>
    <w:rsid w:val="00A546D7"/>
    <w:rsid w:val="00A93FE3"/>
    <w:rsid w:val="00AB055F"/>
    <w:rsid w:val="00AD504C"/>
    <w:rsid w:val="00B12D28"/>
    <w:rsid w:val="00B512A7"/>
    <w:rsid w:val="00B6455C"/>
    <w:rsid w:val="00BC54A6"/>
    <w:rsid w:val="00C02925"/>
    <w:rsid w:val="00CC1956"/>
    <w:rsid w:val="00CD34E4"/>
    <w:rsid w:val="00CD5377"/>
    <w:rsid w:val="00D13D10"/>
    <w:rsid w:val="00D2095F"/>
    <w:rsid w:val="00D26DBB"/>
    <w:rsid w:val="00D337CD"/>
    <w:rsid w:val="00D34746"/>
    <w:rsid w:val="00D6607D"/>
    <w:rsid w:val="00DD6596"/>
    <w:rsid w:val="00E00EB7"/>
    <w:rsid w:val="00E26F6C"/>
    <w:rsid w:val="00E44620"/>
    <w:rsid w:val="00E47C0A"/>
    <w:rsid w:val="00E74FD1"/>
    <w:rsid w:val="00EB3EC8"/>
    <w:rsid w:val="00EF0ECF"/>
    <w:rsid w:val="00F07DCB"/>
    <w:rsid w:val="00F10175"/>
    <w:rsid w:val="00F3576B"/>
    <w:rsid w:val="00F461D1"/>
    <w:rsid w:val="00F57584"/>
    <w:rsid w:val="00F57EE7"/>
    <w:rsid w:val="00F66045"/>
    <w:rsid w:val="00FA69ED"/>
    <w:rsid w:val="00FB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9D88D482-7D60-4817-B085-4B3D44EC7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ECF"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EB3EC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B3EC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5">
    <w:name w:val="heading 5"/>
    <w:basedOn w:val="Normal"/>
    <w:next w:val="Normal"/>
    <w:link w:val="Ttulo5Car"/>
    <w:qFormat/>
    <w:rsid w:val="00EF0ECF"/>
    <w:pPr>
      <w:keepNext/>
      <w:jc w:val="both"/>
      <w:outlineLvl w:val="4"/>
    </w:pPr>
    <w:rPr>
      <w:rFonts w:ascii="Tahoma" w:eastAsia="Arial Unicode MS" w:hAnsi="Tahoma"/>
      <w:b/>
      <w:bCs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F0E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EF0EC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E0745"/>
  </w:style>
  <w:style w:type="character" w:customStyle="1" w:styleId="PiedepginaCar">
    <w:name w:val="Pie de página Car"/>
    <w:link w:val="Piedepgina"/>
    <w:rsid w:val="00254F44"/>
    <w:rPr>
      <w:sz w:val="24"/>
      <w:szCs w:val="24"/>
      <w:lang w:val="es-ES" w:eastAsia="es-ES"/>
    </w:rPr>
  </w:style>
  <w:style w:type="character" w:customStyle="1" w:styleId="Ttulo5Car">
    <w:name w:val="Título 5 Car"/>
    <w:link w:val="Ttulo5"/>
    <w:rsid w:val="00000461"/>
    <w:rPr>
      <w:rFonts w:ascii="Tahoma" w:eastAsia="Arial Unicode MS" w:hAnsi="Tahoma" w:cs="Tahoma"/>
      <w:b/>
      <w:bCs/>
      <w:sz w:val="24"/>
      <w:szCs w:val="24"/>
      <w:lang w:eastAsia="es-ES"/>
    </w:rPr>
  </w:style>
  <w:style w:type="character" w:styleId="Hipervnculo">
    <w:name w:val="Hyperlink"/>
    <w:unhideWhenUsed/>
    <w:rsid w:val="00FB30A0"/>
    <w:rPr>
      <w:color w:val="0000FF"/>
      <w:u w:val="single"/>
    </w:rPr>
  </w:style>
  <w:style w:type="character" w:customStyle="1" w:styleId="EncabezadoCar">
    <w:name w:val="Encabezado Car"/>
    <w:link w:val="Encabezado"/>
    <w:rsid w:val="0025591C"/>
    <w:rPr>
      <w:sz w:val="24"/>
      <w:szCs w:val="24"/>
    </w:rPr>
  </w:style>
  <w:style w:type="character" w:customStyle="1" w:styleId="Ttulo2Car">
    <w:name w:val="Título 2 Car"/>
    <w:link w:val="Ttulo2"/>
    <w:semiHidden/>
    <w:rsid w:val="00EB3EC8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EB3EC8"/>
    <w:rPr>
      <w:rFonts w:ascii="Calibri Light" w:eastAsia="Times New Roman" w:hAnsi="Calibri Light" w:cs="Times New Roman"/>
      <w:b/>
      <w:bCs/>
      <w:sz w:val="26"/>
      <w:szCs w:val="26"/>
      <w:lang w:val="es-ES" w:eastAsia="es-ES"/>
    </w:rPr>
  </w:style>
  <w:style w:type="paragraph" w:styleId="Textoindependiente2">
    <w:name w:val="Body Text 2"/>
    <w:basedOn w:val="Normal"/>
    <w:link w:val="Textoindependiente2Car"/>
    <w:rsid w:val="00EB3EC8"/>
    <w:pPr>
      <w:spacing w:line="360" w:lineRule="auto"/>
      <w:jc w:val="both"/>
    </w:pPr>
    <w:rPr>
      <w:rFonts w:ascii="Verdana" w:hAnsi="Verdana"/>
      <w:szCs w:val="20"/>
    </w:rPr>
  </w:style>
  <w:style w:type="character" w:customStyle="1" w:styleId="Textoindependiente2Car">
    <w:name w:val="Texto independiente 2 Car"/>
    <w:link w:val="Textoindependiente2"/>
    <w:rsid w:val="00EB3EC8"/>
    <w:rPr>
      <w:rFonts w:ascii="Verdana" w:hAnsi="Verdana"/>
      <w:sz w:val="24"/>
      <w:lang w:val="es-ES" w:eastAsia="es-ES"/>
    </w:rPr>
  </w:style>
  <w:style w:type="paragraph" w:customStyle="1" w:styleId="Arial">
    <w:name w:val="Arial"/>
    <w:basedOn w:val="Ttulo3"/>
    <w:rsid w:val="00EB3EC8"/>
    <w:pPr>
      <w:spacing w:before="0" w:after="0"/>
      <w:jc w:val="center"/>
    </w:pPr>
    <w:rPr>
      <w:rFonts w:ascii="Verdana" w:hAnsi="Verdana"/>
      <w:b w:val="0"/>
      <w:sz w:val="24"/>
      <w:szCs w:val="24"/>
    </w:rPr>
  </w:style>
  <w:style w:type="paragraph" w:customStyle="1" w:styleId="Default">
    <w:name w:val="Default"/>
    <w:rsid w:val="00EB3EC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EB3EC8"/>
    <w:pPr>
      <w:spacing w:before="100" w:beforeAutospacing="1" w:after="100" w:afterAutospacing="1"/>
    </w:pPr>
    <w:rPr>
      <w:lang w:val="es-CO" w:eastAsia="es-CO"/>
    </w:rPr>
  </w:style>
  <w:style w:type="character" w:styleId="Textoennegrita">
    <w:name w:val="Strong"/>
    <w:uiPriority w:val="22"/>
    <w:qFormat/>
    <w:rsid w:val="00EB3E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majudicial.gov.co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[CODE]</vt:lpstr>
    </vt:vector>
  </TitlesOfParts>
  <Company>CSJ</Company>
  <LinksUpToDate>false</LinksUpToDate>
  <CharactersWithSpaces>1763</CharactersWithSpaces>
  <SharedDoc>false</SharedDoc>
  <HLinks>
    <vt:vector size="12" baseType="variant">
      <vt:variant>
        <vt:i4>3670075</vt:i4>
      </vt:variant>
      <vt:variant>
        <vt:i4>6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  <vt:variant>
        <vt:i4>3670075</vt:i4>
      </vt:variant>
      <vt:variant>
        <vt:i4>3</vt:i4>
      </vt:variant>
      <vt:variant>
        <vt:i4>0</vt:i4>
      </vt:variant>
      <vt:variant>
        <vt:i4>5</vt:i4>
      </vt:variant>
      <vt:variant>
        <vt:lpwstr>http://www.ramajudicial.gov.co/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[CODE]</dc:title>
  <dc:subject/>
  <dc:creator>CSJ</dc:creator>
  <cp:keywords/>
  <cp:lastModifiedBy>ANA MARGOTH RAMIREZ COLON</cp:lastModifiedBy>
  <cp:revision>2</cp:revision>
  <dcterms:created xsi:type="dcterms:W3CDTF">2019-07-08T20:52:00Z</dcterms:created>
  <dcterms:modified xsi:type="dcterms:W3CDTF">2019-07-08T20:52:00Z</dcterms:modified>
</cp:coreProperties>
</file>