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CF" w:rsidRPr="008F1A87" w:rsidRDefault="00EF0ECF" w:rsidP="00EF0ECF">
      <w:pPr>
        <w:pStyle w:val="Encabezado"/>
        <w:rPr>
          <w:lang w:val="es-CO"/>
        </w:rPr>
      </w:pPr>
    </w:p>
    <w:p w:rsidR="005E0745" w:rsidRPr="008F1A87" w:rsidRDefault="005E0745" w:rsidP="005E0745">
      <w:pPr>
        <w:jc w:val="center"/>
        <w:rPr>
          <w:rFonts w:ascii="Arial" w:hAnsi="Arial" w:cs="Arial"/>
          <w:lang w:val="es-CO"/>
        </w:rPr>
      </w:pPr>
    </w:p>
    <w:p w:rsidR="005E0745" w:rsidRPr="0084159D" w:rsidRDefault="005E0745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84159D">
        <w:rPr>
          <w:rFonts w:ascii="Arial" w:hAnsi="Arial" w:cs="Arial"/>
          <w:b/>
          <w:sz w:val="22"/>
          <w:szCs w:val="22"/>
          <w:lang w:val="es-CO"/>
        </w:rPr>
        <w:t xml:space="preserve">RESOLUCION No. </w:t>
      </w:r>
      <w:r w:rsidR="00574361">
        <w:rPr>
          <w:rFonts w:ascii="Arial" w:hAnsi="Arial" w:cs="Arial"/>
          <w:b/>
          <w:sz w:val="22"/>
          <w:szCs w:val="22"/>
          <w:lang w:val="es-CO"/>
        </w:rPr>
        <w:t>CSJMER19-111</w:t>
      </w:r>
    </w:p>
    <w:p w:rsidR="00967602" w:rsidRPr="0084159D" w:rsidRDefault="00574361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17 de mayo de 2019</w:t>
      </w:r>
    </w:p>
    <w:p w:rsidR="005D76B2" w:rsidRPr="0084159D" w:rsidRDefault="005D76B2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4159D" w:rsidRPr="00FE524D" w:rsidRDefault="0084159D" w:rsidP="008415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FE524D">
        <w:rPr>
          <w:rFonts w:ascii="Arial" w:hAnsi="Arial" w:cs="Arial"/>
          <w:sz w:val="22"/>
          <w:szCs w:val="22"/>
        </w:rPr>
        <w:t xml:space="preserve">Por medio de la cual se publican los resultados de las pruebas de </w:t>
      </w:r>
      <w:r w:rsidRPr="002270B2">
        <w:rPr>
          <w:rFonts w:ascii="Arial" w:hAnsi="Arial" w:cs="Arial"/>
          <w:sz w:val="22"/>
          <w:szCs w:val="22"/>
        </w:rPr>
        <w:t>conocimientos,</w:t>
      </w:r>
      <w:bookmarkEnd w:id="0"/>
      <w:r w:rsidRPr="002270B2">
        <w:rPr>
          <w:rFonts w:ascii="Arial" w:hAnsi="Arial" w:cs="Arial"/>
          <w:sz w:val="22"/>
          <w:szCs w:val="22"/>
        </w:rPr>
        <w:t xml:space="preserve"> competencias, aptitudes y/o habilidades</w:t>
      </w:r>
      <w:r w:rsidRPr="00FE524D">
        <w:rPr>
          <w:rFonts w:ascii="Arial" w:hAnsi="Arial" w:cs="Arial"/>
          <w:sz w:val="22"/>
          <w:szCs w:val="22"/>
        </w:rPr>
        <w:t>, correspondientes al Concurso de Méritos destinado a la conformación de los Registros Seccionales de Elegibles para cargos de empleados de carrera de Tribunales, Juzgados y Centros de Servicios de</w:t>
      </w:r>
      <w:r>
        <w:rPr>
          <w:rFonts w:ascii="Arial" w:hAnsi="Arial" w:cs="Arial"/>
          <w:sz w:val="22"/>
          <w:szCs w:val="22"/>
        </w:rPr>
        <w:t>l</w:t>
      </w:r>
      <w:r w:rsidRPr="00FE524D">
        <w:rPr>
          <w:rFonts w:ascii="Arial" w:hAnsi="Arial" w:cs="Arial"/>
          <w:sz w:val="22"/>
          <w:szCs w:val="22"/>
        </w:rPr>
        <w:t xml:space="preserve"> Distrito Judicial de </w:t>
      </w:r>
      <w:r>
        <w:rPr>
          <w:rFonts w:ascii="Arial" w:hAnsi="Arial" w:cs="Arial"/>
          <w:sz w:val="22"/>
          <w:szCs w:val="22"/>
        </w:rPr>
        <w:t>Villavicencio</w:t>
      </w:r>
      <w:r w:rsidRPr="00FE524D">
        <w:rPr>
          <w:rFonts w:ascii="Arial" w:hAnsi="Arial" w:cs="Arial"/>
          <w:sz w:val="22"/>
          <w:szCs w:val="22"/>
        </w:rPr>
        <w:t>, convocado mediante Acuerdo</w:t>
      </w:r>
      <w:r>
        <w:rPr>
          <w:rFonts w:ascii="Arial" w:hAnsi="Arial" w:cs="Arial"/>
          <w:sz w:val="22"/>
          <w:szCs w:val="22"/>
        </w:rPr>
        <w:t>s</w:t>
      </w:r>
      <w:r w:rsidRPr="00FE5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No. CSJMEA 17-930 de octubre 05 de 2017 modificado por Acuerdos Nos. 17-931 de octubre 09 de 2018 y No. 17-943 de octubre 23 de </w:t>
      </w:r>
      <w:r w:rsidRPr="00154482">
        <w:rPr>
          <w:rFonts w:ascii="Arial" w:hAnsi="Arial" w:cs="Arial"/>
          <w:spacing w:val="-3"/>
          <w:sz w:val="22"/>
          <w:szCs w:val="22"/>
        </w:rPr>
        <w:t>2017</w:t>
      </w:r>
      <w:r w:rsidRPr="00154482">
        <w:rPr>
          <w:rFonts w:ascii="Arial" w:hAnsi="Arial" w:cs="Arial"/>
          <w:sz w:val="22"/>
          <w:szCs w:val="22"/>
        </w:rPr>
        <w:t>.</w:t>
      </w:r>
    </w:p>
    <w:p w:rsidR="0084159D" w:rsidRPr="00FE524D" w:rsidRDefault="0084159D" w:rsidP="0084159D">
      <w:pPr>
        <w:jc w:val="center"/>
        <w:rPr>
          <w:rFonts w:ascii="Arial" w:hAnsi="Arial" w:cs="Arial"/>
          <w:sz w:val="22"/>
          <w:szCs w:val="22"/>
        </w:rPr>
      </w:pPr>
    </w:p>
    <w:p w:rsidR="0084159D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</w:t>
      </w:r>
      <w:r w:rsidRPr="00FE524D">
        <w:rPr>
          <w:rFonts w:ascii="Arial" w:hAnsi="Arial" w:cs="Arial"/>
          <w:b/>
          <w:sz w:val="22"/>
          <w:szCs w:val="22"/>
        </w:rPr>
        <w:t xml:space="preserve"> CONSEJO SECCIONAL DE LA JUDICATURA DE</w:t>
      </w:r>
      <w:r>
        <w:rPr>
          <w:rFonts w:ascii="Arial" w:hAnsi="Arial" w:cs="Arial"/>
          <w:b/>
          <w:sz w:val="22"/>
          <w:szCs w:val="22"/>
        </w:rPr>
        <w:t>L META</w:t>
      </w:r>
    </w:p>
    <w:p w:rsidR="0084159D" w:rsidRPr="00FE524D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</w:p>
    <w:p w:rsidR="0084159D" w:rsidRPr="00FE524D" w:rsidRDefault="0084159D" w:rsidP="0084159D">
      <w:pPr>
        <w:jc w:val="center"/>
        <w:rPr>
          <w:rFonts w:ascii="Arial" w:hAnsi="Arial" w:cs="Arial"/>
          <w:sz w:val="22"/>
          <w:szCs w:val="22"/>
        </w:rPr>
      </w:pPr>
      <w:r w:rsidRPr="00FE524D">
        <w:rPr>
          <w:rFonts w:ascii="Arial" w:hAnsi="Arial" w:cs="Arial"/>
          <w:sz w:val="22"/>
          <w:szCs w:val="22"/>
        </w:rPr>
        <w:t>En ejercicio de sus facultades legales, en especial las conferidas por los artículos 101, 164 y 165 de la Ley 270 de 1996, y de conformidad con lo aprobado en sesión de</w:t>
      </w:r>
      <w:r>
        <w:rPr>
          <w:rFonts w:ascii="Arial" w:hAnsi="Arial" w:cs="Arial"/>
          <w:sz w:val="22"/>
          <w:szCs w:val="22"/>
        </w:rPr>
        <w:t>l Consejo Seccional de la Judicatura del Meta</w:t>
      </w:r>
      <w:r w:rsidRPr="00FE524D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dieciséis de </w:t>
      </w:r>
      <w:r w:rsidRPr="00154482">
        <w:rPr>
          <w:rFonts w:ascii="Arial" w:hAnsi="Arial" w:cs="Arial"/>
          <w:sz w:val="22"/>
          <w:szCs w:val="22"/>
        </w:rPr>
        <w:t>mayo d</w:t>
      </w:r>
      <w:r w:rsidRPr="00FE524D">
        <w:rPr>
          <w:rFonts w:ascii="Arial" w:hAnsi="Arial" w:cs="Arial"/>
          <w:sz w:val="22"/>
          <w:szCs w:val="22"/>
        </w:rPr>
        <w:t>e 201</w:t>
      </w:r>
      <w:r>
        <w:rPr>
          <w:rFonts w:ascii="Arial" w:hAnsi="Arial" w:cs="Arial"/>
          <w:sz w:val="22"/>
          <w:szCs w:val="22"/>
        </w:rPr>
        <w:t>9</w:t>
      </w:r>
      <w:r w:rsidRPr="00FE524D">
        <w:rPr>
          <w:rFonts w:ascii="Arial" w:hAnsi="Arial" w:cs="Arial"/>
          <w:sz w:val="22"/>
          <w:szCs w:val="22"/>
        </w:rPr>
        <w:t>,</w:t>
      </w:r>
    </w:p>
    <w:p w:rsidR="0084159D" w:rsidRPr="00FE524D" w:rsidRDefault="0084159D" w:rsidP="0084159D">
      <w:pPr>
        <w:jc w:val="center"/>
        <w:rPr>
          <w:rFonts w:ascii="Arial" w:hAnsi="Arial" w:cs="Arial"/>
          <w:sz w:val="22"/>
          <w:szCs w:val="22"/>
        </w:rPr>
      </w:pPr>
    </w:p>
    <w:p w:rsidR="0084159D" w:rsidRPr="00FE524D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  <w:r w:rsidRPr="00FE524D">
        <w:rPr>
          <w:rFonts w:ascii="Arial" w:hAnsi="Arial" w:cs="Arial"/>
          <w:b/>
          <w:sz w:val="22"/>
          <w:szCs w:val="22"/>
        </w:rPr>
        <w:t>CONSIDERANDO QUE:</w:t>
      </w:r>
    </w:p>
    <w:p w:rsidR="0084159D" w:rsidRPr="00FE524D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</w:p>
    <w:p w:rsidR="0084159D" w:rsidRPr="00FE524D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FE524D">
        <w:rPr>
          <w:rFonts w:ascii="Arial" w:hAnsi="Arial" w:cs="Arial"/>
          <w:sz w:val="22"/>
          <w:szCs w:val="22"/>
        </w:rPr>
        <w:t>Mediante Acuerdo</w:t>
      </w:r>
      <w:r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pacing w:val="-3"/>
          <w:sz w:val="22"/>
          <w:szCs w:val="22"/>
        </w:rPr>
        <w:t xml:space="preserve">No. CSJMEA 17-930 de octubre 05 de 2017 modificado por Acuerdos Nos. 17-931 de octubre 09 de 2018 y No. 17-943 de octubre 23 de </w:t>
      </w:r>
      <w:r w:rsidRPr="00154482">
        <w:rPr>
          <w:rFonts w:ascii="Arial" w:hAnsi="Arial" w:cs="Arial"/>
          <w:spacing w:val="-3"/>
          <w:sz w:val="22"/>
          <w:szCs w:val="22"/>
        </w:rPr>
        <w:t>2017</w:t>
      </w:r>
      <w:r w:rsidRPr="00FE524D">
        <w:rPr>
          <w:rFonts w:ascii="Arial" w:hAnsi="Arial" w:cs="Arial"/>
          <w:sz w:val="22"/>
          <w:szCs w:val="22"/>
        </w:rPr>
        <w:t>, el Consejo Seccional de la Judicatura de</w:t>
      </w:r>
      <w:r>
        <w:rPr>
          <w:rFonts w:ascii="Arial" w:hAnsi="Arial" w:cs="Arial"/>
          <w:sz w:val="22"/>
          <w:szCs w:val="22"/>
        </w:rPr>
        <w:t>l Meta</w:t>
      </w:r>
      <w:r w:rsidRPr="00FE524D">
        <w:rPr>
          <w:rFonts w:ascii="Arial" w:hAnsi="Arial" w:cs="Arial"/>
          <w:sz w:val="22"/>
          <w:szCs w:val="22"/>
        </w:rPr>
        <w:t xml:space="preserve"> convocó a Concurso de Méritos destinado a la conformación de los Registros Seccionales de Elegibles para los cargos de empleados de carrera de Tribunales, Juzgados y Centros de Servicios de los Distritos Judiciales de </w:t>
      </w:r>
      <w:r w:rsidRPr="00714B7F">
        <w:rPr>
          <w:rFonts w:ascii="Arial" w:hAnsi="Arial" w:cs="Arial"/>
          <w:sz w:val="22"/>
          <w:szCs w:val="22"/>
        </w:rPr>
        <w:t>Villavicencio  y</w:t>
      </w:r>
      <w:r w:rsidRPr="006F3E81">
        <w:rPr>
          <w:rFonts w:ascii="Arial" w:hAnsi="Arial" w:cs="Arial"/>
          <w:sz w:val="22"/>
          <w:szCs w:val="22"/>
        </w:rPr>
        <w:t xml:space="preserve"> Administrativo de </w:t>
      </w:r>
      <w:r>
        <w:rPr>
          <w:rFonts w:ascii="Arial" w:hAnsi="Arial" w:cs="Arial"/>
          <w:sz w:val="22"/>
          <w:szCs w:val="22"/>
        </w:rPr>
        <w:t>Meta.</w:t>
      </w:r>
    </w:p>
    <w:p w:rsidR="0084159D" w:rsidRDefault="0084159D" w:rsidP="0084159D">
      <w:pPr>
        <w:rPr>
          <w:rFonts w:ascii="Arial Black" w:hAnsi="Arial Black"/>
          <w:sz w:val="22"/>
          <w:szCs w:val="22"/>
        </w:rPr>
      </w:pPr>
      <w:r w:rsidRPr="00FE524D">
        <w:rPr>
          <w:rFonts w:ascii="Arial Black" w:hAnsi="Arial Black"/>
          <w:sz w:val="22"/>
          <w:szCs w:val="22"/>
        </w:rPr>
        <w:t xml:space="preserve">  </w:t>
      </w:r>
    </w:p>
    <w:p w:rsidR="0084159D" w:rsidRPr="00D71F00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D71F00">
        <w:rPr>
          <w:rFonts w:ascii="Arial" w:hAnsi="Arial" w:cs="Arial"/>
          <w:sz w:val="22"/>
          <w:szCs w:val="22"/>
        </w:rPr>
        <w:lastRenderedPageBreak/>
        <w:t xml:space="preserve">Por medio de la Resolución </w:t>
      </w:r>
      <w:r w:rsidRPr="002602C0">
        <w:rPr>
          <w:rFonts w:ascii="Arial" w:hAnsi="Arial" w:cs="Arial"/>
          <w:sz w:val="22"/>
          <w:szCs w:val="22"/>
        </w:rPr>
        <w:t>No. CSJMER18</w:t>
      </w:r>
      <w:r>
        <w:rPr>
          <w:rFonts w:ascii="Arial" w:hAnsi="Arial" w:cs="Arial"/>
          <w:sz w:val="22"/>
          <w:szCs w:val="22"/>
        </w:rPr>
        <w:t>-241</w:t>
      </w:r>
      <w:r w:rsidRPr="00D71F00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</w:t>
      </w:r>
      <w:r w:rsidRPr="00D71F00">
        <w:rPr>
          <w:rFonts w:ascii="Arial" w:hAnsi="Arial" w:cs="Arial"/>
          <w:sz w:val="22"/>
          <w:szCs w:val="22"/>
        </w:rPr>
        <w:t xml:space="preserve"> </w:t>
      </w:r>
      <w:r w:rsidRPr="00787BBB">
        <w:rPr>
          <w:rFonts w:ascii="Arial" w:hAnsi="Arial" w:cs="Arial"/>
          <w:sz w:val="22"/>
          <w:szCs w:val="22"/>
        </w:rPr>
        <w:t xml:space="preserve">y aquellas que las adicionan, modifican y aclaran, </w:t>
      </w:r>
      <w:r>
        <w:rPr>
          <w:rFonts w:ascii="Arial" w:hAnsi="Arial" w:cs="Arial"/>
          <w:sz w:val="22"/>
          <w:szCs w:val="22"/>
        </w:rPr>
        <w:t>esta Corporación,</w:t>
      </w:r>
      <w:r w:rsidRPr="00787BBB">
        <w:rPr>
          <w:rFonts w:ascii="Arial" w:hAnsi="Arial" w:cs="Arial"/>
          <w:sz w:val="22"/>
          <w:szCs w:val="22"/>
        </w:rPr>
        <w:t xml:space="preserve"> decidió acerca de la admisió</w:t>
      </w:r>
      <w:r w:rsidRPr="00D71F00">
        <w:rPr>
          <w:rFonts w:ascii="Arial" w:hAnsi="Arial" w:cs="Arial"/>
          <w:sz w:val="22"/>
          <w:szCs w:val="22"/>
        </w:rPr>
        <w:t xml:space="preserve">n al concurso de las personas que se inscribieron de manera oportuna al referido concurso de méritos. </w:t>
      </w:r>
    </w:p>
    <w:p w:rsidR="0084159D" w:rsidRDefault="0084159D" w:rsidP="0084159D"/>
    <w:p w:rsidR="0084159D" w:rsidRPr="00D71F00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D71F00">
        <w:rPr>
          <w:rFonts w:ascii="Arial" w:hAnsi="Arial" w:cs="Arial"/>
          <w:sz w:val="22"/>
          <w:szCs w:val="22"/>
        </w:rPr>
        <w:t>En desarrollo de la etapa de selección, quienes fueron admitidos al mismo</w:t>
      </w:r>
      <w:r>
        <w:rPr>
          <w:rFonts w:ascii="Arial" w:hAnsi="Arial" w:cs="Arial"/>
          <w:sz w:val="22"/>
          <w:szCs w:val="22"/>
        </w:rPr>
        <w:t xml:space="preserve"> fueron citados para presentar la prueba de </w:t>
      </w:r>
      <w:r w:rsidRPr="002270B2">
        <w:rPr>
          <w:rFonts w:ascii="Arial" w:hAnsi="Arial" w:cs="Arial"/>
          <w:sz w:val="22"/>
          <w:szCs w:val="22"/>
        </w:rPr>
        <w:t>conocimientos, competencias, aptitudes y/o habilidades</w:t>
      </w:r>
      <w:r>
        <w:rPr>
          <w:rFonts w:ascii="Arial" w:hAnsi="Arial" w:cs="Arial"/>
          <w:sz w:val="22"/>
          <w:szCs w:val="22"/>
        </w:rPr>
        <w:t xml:space="preserve">, la cual se llevó a </w:t>
      </w:r>
      <w:r w:rsidRPr="006D3E01">
        <w:rPr>
          <w:rFonts w:ascii="Arial" w:hAnsi="Arial" w:cs="Arial"/>
          <w:sz w:val="22"/>
          <w:szCs w:val="22"/>
        </w:rPr>
        <w:t>cabo el tres (3) de febrero de 2019.</w:t>
      </w: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  <w:r w:rsidRPr="00D71F00">
        <w:rPr>
          <w:rFonts w:ascii="Arial" w:hAnsi="Arial" w:cs="Arial"/>
          <w:sz w:val="22"/>
          <w:szCs w:val="22"/>
        </w:rPr>
        <w:t xml:space="preserve">  </w:t>
      </w:r>
    </w:p>
    <w:p w:rsidR="0084159D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87BBB">
        <w:rPr>
          <w:rFonts w:ascii="Arial" w:hAnsi="Arial" w:cs="Arial"/>
          <w:sz w:val="22"/>
          <w:szCs w:val="22"/>
        </w:rPr>
        <w:t>Por lo anterior,</w:t>
      </w:r>
      <w:r>
        <w:rPr>
          <w:rFonts w:ascii="Arial" w:hAnsi="Arial" w:cs="Arial"/>
          <w:sz w:val="22"/>
          <w:szCs w:val="22"/>
        </w:rPr>
        <w:t xml:space="preserve"> </w:t>
      </w:r>
      <w:r w:rsidRPr="00787BBB">
        <w:rPr>
          <w:rFonts w:ascii="Arial" w:hAnsi="Arial" w:cs="Arial"/>
          <w:sz w:val="22"/>
          <w:szCs w:val="22"/>
        </w:rPr>
        <w:t>el Consejo Seccional de la Judicatura de</w:t>
      </w:r>
      <w:r>
        <w:rPr>
          <w:rFonts w:ascii="Arial" w:hAnsi="Arial" w:cs="Arial"/>
          <w:sz w:val="22"/>
          <w:szCs w:val="22"/>
        </w:rPr>
        <w:t>l Meta,</w:t>
      </w:r>
      <w:r w:rsidRPr="00787BBB">
        <w:rPr>
          <w:rFonts w:ascii="Arial" w:hAnsi="Arial" w:cs="Arial"/>
          <w:sz w:val="22"/>
          <w:szCs w:val="22"/>
        </w:rPr>
        <w:t xml:space="preserve"> publica a continuación, en </w:t>
      </w:r>
      <w:r w:rsidRPr="002602C0">
        <w:rPr>
          <w:rFonts w:ascii="Arial" w:hAnsi="Arial" w:cs="Arial"/>
          <w:sz w:val="22"/>
          <w:szCs w:val="22"/>
        </w:rPr>
        <w:t>orden numérico de cédula de ciudadanía, los resultados obtenidos por los aspirantes para cada cargo, en las mencionadas pruebas</w:t>
      </w:r>
      <w:r w:rsidRPr="00787BBB">
        <w:rPr>
          <w:rFonts w:ascii="Arial" w:hAnsi="Arial" w:cs="Arial"/>
          <w:sz w:val="22"/>
          <w:szCs w:val="22"/>
        </w:rPr>
        <w:t xml:space="preserve">.  </w:t>
      </w:r>
    </w:p>
    <w:p w:rsidR="0084159D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Pr="0054329B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54329B">
        <w:rPr>
          <w:rFonts w:ascii="Arial" w:hAnsi="Arial" w:cs="Arial"/>
          <w:sz w:val="22"/>
          <w:szCs w:val="22"/>
        </w:rPr>
        <w:t>El puntaje de la prueba psicotécnica por ser un factor de la etapa clasificatoria y no de selección, se publicará en el Registro de Elegibles.</w:t>
      </w:r>
    </w:p>
    <w:p w:rsidR="0084159D" w:rsidRPr="00787BBB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87BBB">
        <w:rPr>
          <w:rFonts w:ascii="Arial" w:hAnsi="Arial" w:cs="Arial"/>
          <w:sz w:val="22"/>
          <w:szCs w:val="22"/>
        </w:rPr>
        <w:t xml:space="preserve"> </w:t>
      </w:r>
    </w:p>
    <w:p w:rsidR="0084159D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87BBB">
        <w:rPr>
          <w:rFonts w:ascii="Arial" w:hAnsi="Arial" w:cs="Arial"/>
          <w:sz w:val="22"/>
          <w:szCs w:val="22"/>
        </w:rPr>
        <w:t xml:space="preserve">En mérito de lo expuesto, </w:t>
      </w:r>
      <w:r>
        <w:rPr>
          <w:rFonts w:ascii="Arial" w:hAnsi="Arial" w:cs="Arial"/>
          <w:sz w:val="22"/>
          <w:szCs w:val="22"/>
        </w:rPr>
        <w:t>el</w:t>
      </w:r>
      <w:r w:rsidRPr="00787BBB">
        <w:rPr>
          <w:rFonts w:ascii="Arial" w:hAnsi="Arial" w:cs="Arial"/>
          <w:sz w:val="22"/>
          <w:szCs w:val="22"/>
        </w:rPr>
        <w:t xml:space="preserve"> Consejo Seccional de la Judicatura de</w:t>
      </w:r>
      <w:r>
        <w:rPr>
          <w:rFonts w:ascii="Arial" w:hAnsi="Arial" w:cs="Arial"/>
          <w:sz w:val="22"/>
          <w:szCs w:val="22"/>
        </w:rPr>
        <w:t>l Meta,</w:t>
      </w:r>
      <w:r w:rsidRPr="00787BBB">
        <w:rPr>
          <w:rFonts w:ascii="Arial" w:hAnsi="Arial" w:cs="Arial"/>
          <w:sz w:val="22"/>
          <w:szCs w:val="22"/>
        </w:rPr>
        <w:t xml:space="preserve">  </w:t>
      </w:r>
    </w:p>
    <w:p w:rsidR="0084159D" w:rsidRPr="00787BBB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87BBB">
        <w:rPr>
          <w:rFonts w:ascii="Arial" w:hAnsi="Arial" w:cs="Arial"/>
          <w:sz w:val="22"/>
          <w:szCs w:val="22"/>
        </w:rPr>
        <w:t xml:space="preserve"> </w:t>
      </w:r>
    </w:p>
    <w:p w:rsidR="0084159D" w:rsidRPr="00787BBB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Pr="00787BBB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  <w:r w:rsidRPr="00787BBB">
        <w:rPr>
          <w:rFonts w:ascii="Arial" w:hAnsi="Arial" w:cs="Arial"/>
          <w:b/>
          <w:sz w:val="22"/>
          <w:szCs w:val="22"/>
        </w:rPr>
        <w:t>RESUELVE:</w:t>
      </w:r>
    </w:p>
    <w:p w:rsidR="0084159D" w:rsidRDefault="0084159D" w:rsidP="0084159D"/>
    <w:p w:rsidR="0084159D" w:rsidRPr="002602C0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87BBB">
        <w:rPr>
          <w:rFonts w:ascii="Arial" w:hAnsi="Arial" w:cs="Arial"/>
          <w:b/>
          <w:sz w:val="22"/>
          <w:szCs w:val="22"/>
        </w:rPr>
        <w:t xml:space="preserve">ARTICULO </w:t>
      </w:r>
      <w:r>
        <w:rPr>
          <w:rFonts w:ascii="Arial" w:hAnsi="Arial" w:cs="Arial"/>
          <w:b/>
          <w:sz w:val="22"/>
          <w:szCs w:val="22"/>
        </w:rPr>
        <w:t xml:space="preserve">1º.- </w:t>
      </w:r>
      <w:r w:rsidRPr="00787BBB">
        <w:rPr>
          <w:rFonts w:ascii="Arial" w:hAnsi="Arial" w:cs="Arial"/>
          <w:sz w:val="22"/>
          <w:szCs w:val="22"/>
        </w:rPr>
        <w:t xml:space="preserve">Publicar en </w:t>
      </w:r>
      <w:r w:rsidRPr="002602C0">
        <w:rPr>
          <w:rFonts w:ascii="Arial" w:hAnsi="Arial" w:cs="Arial"/>
          <w:sz w:val="22"/>
          <w:szCs w:val="22"/>
        </w:rPr>
        <w:t>orden numérico de cédula de ciudadanía</w:t>
      </w:r>
      <w:r>
        <w:rPr>
          <w:rFonts w:ascii="Arial" w:hAnsi="Arial" w:cs="Arial"/>
          <w:sz w:val="22"/>
          <w:szCs w:val="22"/>
        </w:rPr>
        <w:t>,</w:t>
      </w:r>
      <w:r w:rsidRPr="00787BBB">
        <w:rPr>
          <w:rFonts w:ascii="Arial" w:hAnsi="Arial" w:cs="Arial"/>
          <w:sz w:val="22"/>
          <w:szCs w:val="22"/>
        </w:rPr>
        <w:t xml:space="preserve"> los resultados obtenidos por los aspirantes en las pruebas </w:t>
      </w:r>
      <w:r w:rsidRPr="002270B2">
        <w:rPr>
          <w:rFonts w:ascii="Arial" w:hAnsi="Arial" w:cs="Arial"/>
          <w:sz w:val="22"/>
          <w:szCs w:val="22"/>
        </w:rPr>
        <w:t>de conocimientos, competencias, aptitudes y/o habilidades</w:t>
      </w:r>
      <w:r>
        <w:rPr>
          <w:rFonts w:ascii="Arial" w:hAnsi="Arial" w:cs="Arial"/>
          <w:sz w:val="22"/>
          <w:szCs w:val="22"/>
        </w:rPr>
        <w:t xml:space="preserve">, </w:t>
      </w:r>
      <w:r w:rsidRPr="002270B2">
        <w:rPr>
          <w:rFonts w:ascii="Arial" w:hAnsi="Arial" w:cs="Arial"/>
          <w:sz w:val="22"/>
          <w:szCs w:val="22"/>
        </w:rPr>
        <w:t>aplicadas en desarrollo del Concurso de Méritos destinado a la conformación</w:t>
      </w:r>
      <w:r w:rsidRPr="00787BBB">
        <w:rPr>
          <w:rFonts w:ascii="Arial" w:hAnsi="Arial" w:cs="Arial"/>
          <w:sz w:val="22"/>
          <w:szCs w:val="22"/>
        </w:rPr>
        <w:t xml:space="preserve"> de los Registros Seccionales de Elegibles para cargos de empleados de carrera de Tribunales, Juzgados y Centros de Servicio</w:t>
      </w:r>
      <w:r>
        <w:rPr>
          <w:rFonts w:ascii="Arial" w:hAnsi="Arial" w:cs="Arial"/>
          <w:sz w:val="22"/>
          <w:szCs w:val="22"/>
        </w:rPr>
        <w:t>s de los Distritos Judiciales de Villavicencio</w:t>
      </w:r>
      <w:r w:rsidRPr="00787BBB">
        <w:rPr>
          <w:rFonts w:ascii="Arial" w:hAnsi="Arial" w:cs="Arial"/>
          <w:sz w:val="22"/>
          <w:szCs w:val="22"/>
        </w:rPr>
        <w:t>, y Administrativo de</w:t>
      </w:r>
      <w:r>
        <w:rPr>
          <w:rFonts w:ascii="Arial" w:hAnsi="Arial" w:cs="Arial"/>
          <w:sz w:val="22"/>
          <w:szCs w:val="22"/>
        </w:rPr>
        <w:t>l Meta,</w:t>
      </w:r>
      <w:r w:rsidRPr="00787BBB">
        <w:rPr>
          <w:rFonts w:ascii="Arial" w:hAnsi="Arial" w:cs="Arial"/>
          <w:sz w:val="22"/>
          <w:szCs w:val="22"/>
        </w:rPr>
        <w:t xml:space="preserve"> convocado mediante </w:t>
      </w:r>
      <w:r w:rsidRPr="00FE524D">
        <w:rPr>
          <w:rFonts w:ascii="Arial" w:hAnsi="Arial" w:cs="Arial"/>
          <w:sz w:val="22"/>
          <w:szCs w:val="22"/>
        </w:rPr>
        <w:t>Acuerdo</w:t>
      </w:r>
      <w:r>
        <w:rPr>
          <w:rFonts w:ascii="Arial" w:hAnsi="Arial" w:cs="Arial"/>
          <w:sz w:val="22"/>
          <w:szCs w:val="22"/>
        </w:rPr>
        <w:t>s</w:t>
      </w:r>
      <w:r w:rsidRPr="00FE524D">
        <w:rPr>
          <w:rFonts w:ascii="Arial" w:hAnsi="Arial" w:cs="Arial"/>
          <w:sz w:val="22"/>
          <w:szCs w:val="22"/>
        </w:rPr>
        <w:t xml:space="preserve"> </w:t>
      </w:r>
      <w:r w:rsidRPr="002602C0">
        <w:rPr>
          <w:rFonts w:ascii="Arial" w:hAnsi="Arial" w:cs="Arial"/>
          <w:spacing w:val="-3"/>
          <w:sz w:val="22"/>
          <w:szCs w:val="22"/>
        </w:rPr>
        <w:t>No. CSJMEA 17-930 de octubre 05 de 2017 modificado por Acuerdos Nos. 17-931 de octubre 09 de 2018 y No. 17-943 de octubre 23 de 2017</w:t>
      </w:r>
      <w:r w:rsidRPr="002602C0">
        <w:rPr>
          <w:rFonts w:ascii="Arial" w:hAnsi="Arial" w:cs="Arial"/>
          <w:sz w:val="22"/>
          <w:szCs w:val="22"/>
        </w:rPr>
        <w:t xml:space="preserve">, así:  </w:t>
      </w:r>
    </w:p>
    <w:p w:rsidR="0084159D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Pr="00AA7FFC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AA7FFC">
        <w:rPr>
          <w:rFonts w:ascii="Arial" w:hAnsi="Arial" w:cs="Arial"/>
          <w:sz w:val="22"/>
          <w:szCs w:val="22"/>
        </w:rPr>
        <w:lastRenderedPageBreak/>
        <w:t>VER LISTADO ANEXO</w:t>
      </w:r>
    </w:p>
    <w:p w:rsidR="0084159D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Pr="007642A6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642A6">
        <w:rPr>
          <w:rFonts w:ascii="Arial" w:hAnsi="Arial" w:cs="Arial"/>
          <w:b/>
          <w:sz w:val="22"/>
          <w:szCs w:val="22"/>
        </w:rPr>
        <w:t>ART</w:t>
      </w:r>
      <w:r>
        <w:rPr>
          <w:rFonts w:ascii="Arial" w:hAnsi="Arial" w:cs="Arial"/>
          <w:b/>
          <w:sz w:val="22"/>
          <w:szCs w:val="22"/>
        </w:rPr>
        <w:t>Í</w:t>
      </w:r>
      <w:r w:rsidRPr="007642A6">
        <w:rPr>
          <w:rFonts w:ascii="Arial" w:hAnsi="Arial" w:cs="Arial"/>
          <w:b/>
          <w:sz w:val="22"/>
          <w:szCs w:val="22"/>
        </w:rPr>
        <w:t xml:space="preserve">CULO </w:t>
      </w:r>
      <w:r>
        <w:rPr>
          <w:rFonts w:ascii="Arial" w:hAnsi="Arial" w:cs="Arial"/>
          <w:b/>
          <w:sz w:val="22"/>
          <w:szCs w:val="22"/>
        </w:rPr>
        <w:t xml:space="preserve">2°. - </w:t>
      </w:r>
      <w:r w:rsidRPr="007642A6">
        <w:rPr>
          <w:rFonts w:ascii="Arial" w:hAnsi="Arial" w:cs="Arial"/>
          <w:sz w:val="22"/>
          <w:szCs w:val="22"/>
        </w:rPr>
        <w:t xml:space="preserve">En los términos del </w:t>
      </w:r>
      <w:r w:rsidRPr="00952028">
        <w:rPr>
          <w:rFonts w:ascii="Arial" w:hAnsi="Arial" w:cs="Arial"/>
          <w:sz w:val="22"/>
          <w:szCs w:val="22"/>
        </w:rPr>
        <w:t>numeral 5.1.1</w:t>
      </w:r>
      <w:r w:rsidRPr="007642A6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artículo s</w:t>
      </w:r>
      <w:r w:rsidRPr="00952028">
        <w:rPr>
          <w:rFonts w:ascii="Arial" w:hAnsi="Arial" w:cs="Arial"/>
          <w:sz w:val="22"/>
          <w:szCs w:val="22"/>
        </w:rPr>
        <w:t>egundo</w:t>
      </w:r>
      <w:r>
        <w:rPr>
          <w:rFonts w:ascii="Arial" w:hAnsi="Arial" w:cs="Arial"/>
          <w:sz w:val="22"/>
          <w:szCs w:val="22"/>
        </w:rPr>
        <w:t xml:space="preserve"> del Acuerdo No. </w:t>
      </w:r>
      <w:r w:rsidRPr="002602C0">
        <w:rPr>
          <w:rFonts w:ascii="Arial" w:hAnsi="Arial" w:cs="Arial"/>
          <w:spacing w:val="-3"/>
          <w:sz w:val="22"/>
          <w:szCs w:val="22"/>
        </w:rPr>
        <w:t>CSJMEA 17-930 de octubre 05 de 2017</w:t>
      </w:r>
      <w:r w:rsidRPr="007642A6">
        <w:rPr>
          <w:rFonts w:ascii="Arial" w:hAnsi="Arial" w:cs="Arial"/>
          <w:sz w:val="22"/>
          <w:szCs w:val="22"/>
        </w:rPr>
        <w:t xml:space="preserve">, quienes de conformidad con la relación de qué trata el </w:t>
      </w:r>
      <w:r>
        <w:rPr>
          <w:rFonts w:ascii="Arial" w:hAnsi="Arial" w:cs="Arial"/>
          <w:sz w:val="22"/>
          <w:szCs w:val="22"/>
        </w:rPr>
        <w:t>a</w:t>
      </w:r>
      <w:r w:rsidRPr="007642A6">
        <w:rPr>
          <w:rFonts w:ascii="Arial" w:hAnsi="Arial" w:cs="Arial"/>
          <w:sz w:val="22"/>
          <w:szCs w:val="22"/>
        </w:rPr>
        <w:t xml:space="preserve">rtículo </w:t>
      </w:r>
      <w:r>
        <w:rPr>
          <w:rFonts w:ascii="Arial" w:hAnsi="Arial" w:cs="Arial"/>
          <w:sz w:val="22"/>
          <w:szCs w:val="22"/>
        </w:rPr>
        <w:t xml:space="preserve">1º </w:t>
      </w:r>
      <w:r w:rsidRPr="007642A6">
        <w:rPr>
          <w:rFonts w:ascii="Arial" w:hAnsi="Arial" w:cs="Arial"/>
          <w:sz w:val="22"/>
          <w:szCs w:val="22"/>
        </w:rPr>
        <w:t xml:space="preserve">de esta Resolución, obtuvieron un puntaje igual o superior a ochocientos (800) puntos en la </w:t>
      </w:r>
      <w:r w:rsidRPr="00787BBB">
        <w:rPr>
          <w:rFonts w:ascii="Arial" w:hAnsi="Arial" w:cs="Arial"/>
          <w:sz w:val="22"/>
          <w:szCs w:val="22"/>
        </w:rPr>
        <w:t xml:space="preserve">prueba </w:t>
      </w:r>
      <w:r w:rsidRPr="002270B2">
        <w:rPr>
          <w:rFonts w:ascii="Arial" w:hAnsi="Arial" w:cs="Arial"/>
          <w:sz w:val="22"/>
          <w:szCs w:val="22"/>
        </w:rPr>
        <w:t>de conocimientos, competencias, aptitudes y/o habilidades</w:t>
      </w:r>
      <w:r w:rsidRPr="007642A6">
        <w:rPr>
          <w:rFonts w:ascii="Arial" w:hAnsi="Arial" w:cs="Arial"/>
          <w:sz w:val="22"/>
          <w:szCs w:val="22"/>
        </w:rPr>
        <w:t xml:space="preserve">, continuarán en el concurso, en la etapa clasificatoria.    </w:t>
      </w:r>
    </w:p>
    <w:p w:rsidR="0084159D" w:rsidRPr="007642A6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Pr="007642A6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642A6">
        <w:rPr>
          <w:rFonts w:ascii="Arial" w:hAnsi="Arial" w:cs="Arial"/>
          <w:b/>
          <w:sz w:val="22"/>
          <w:szCs w:val="22"/>
        </w:rPr>
        <w:t>ARTICULO 3º.-</w:t>
      </w:r>
      <w:r w:rsidRPr="007642A6">
        <w:rPr>
          <w:rFonts w:ascii="Arial" w:hAnsi="Arial" w:cs="Arial"/>
          <w:sz w:val="22"/>
          <w:szCs w:val="22"/>
        </w:rPr>
        <w:t xml:space="preserve"> La presente resolución se notificará mediante su fijación por un término de </w:t>
      </w:r>
      <w:r>
        <w:rPr>
          <w:rFonts w:ascii="Arial" w:hAnsi="Arial" w:cs="Arial"/>
          <w:sz w:val="22"/>
          <w:szCs w:val="22"/>
        </w:rPr>
        <w:t>cinco</w:t>
      </w:r>
      <w:r w:rsidRPr="007642A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5</w:t>
      </w:r>
      <w:r w:rsidRPr="007642A6">
        <w:rPr>
          <w:rFonts w:ascii="Arial" w:hAnsi="Arial" w:cs="Arial"/>
          <w:sz w:val="22"/>
          <w:szCs w:val="22"/>
        </w:rPr>
        <w:t xml:space="preserve">) días hábiles, en la Secretaría de </w:t>
      </w:r>
      <w:r>
        <w:rPr>
          <w:rFonts w:ascii="Arial" w:hAnsi="Arial" w:cs="Arial"/>
          <w:sz w:val="22"/>
          <w:szCs w:val="22"/>
        </w:rPr>
        <w:t>esta Corporación</w:t>
      </w:r>
      <w:r w:rsidRPr="007642A6">
        <w:rPr>
          <w:rFonts w:ascii="Arial" w:hAnsi="Arial" w:cs="Arial"/>
          <w:sz w:val="22"/>
          <w:szCs w:val="22"/>
        </w:rPr>
        <w:t xml:space="preserve">, y a título informativo </w:t>
      </w:r>
      <w:r>
        <w:rPr>
          <w:rFonts w:ascii="Arial" w:hAnsi="Arial" w:cs="Arial"/>
          <w:sz w:val="22"/>
          <w:szCs w:val="22"/>
        </w:rPr>
        <w:t xml:space="preserve">se ordena su publicación </w:t>
      </w:r>
      <w:r w:rsidRPr="007642A6">
        <w:rPr>
          <w:rFonts w:ascii="Arial" w:hAnsi="Arial" w:cs="Arial"/>
          <w:sz w:val="22"/>
          <w:szCs w:val="22"/>
        </w:rPr>
        <w:t>en la página web de la Rama Judicial. (</w:t>
      </w:r>
      <w:hyperlink r:id="rId6" w:history="1">
        <w:r w:rsidRPr="004F1725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Pr="007642A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602C0">
        <w:rPr>
          <w:rFonts w:ascii="Arial" w:hAnsi="Arial" w:cs="Arial"/>
          <w:sz w:val="22"/>
          <w:szCs w:val="22"/>
        </w:rPr>
        <w:t>link CONCURSOS Consejo Seccional de la Judicatura del Meta.</w:t>
      </w:r>
      <w:r w:rsidRPr="007642A6">
        <w:rPr>
          <w:rFonts w:ascii="Arial" w:hAnsi="Arial" w:cs="Arial"/>
          <w:sz w:val="22"/>
          <w:szCs w:val="22"/>
        </w:rPr>
        <w:t xml:space="preserve">   </w:t>
      </w:r>
    </w:p>
    <w:p w:rsidR="0084159D" w:rsidRPr="007642A6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Default="0084159D" w:rsidP="0084159D">
      <w:pPr>
        <w:jc w:val="both"/>
        <w:rPr>
          <w:rFonts w:ascii="Arial" w:hAnsi="Arial" w:cs="Arial"/>
          <w:sz w:val="22"/>
          <w:szCs w:val="22"/>
        </w:rPr>
      </w:pPr>
      <w:r w:rsidRPr="007642A6">
        <w:rPr>
          <w:rFonts w:ascii="Arial" w:hAnsi="Arial" w:cs="Arial"/>
          <w:b/>
          <w:sz w:val="22"/>
          <w:szCs w:val="22"/>
        </w:rPr>
        <w:t>ARTICULO 4º</w:t>
      </w:r>
      <w:r w:rsidRPr="007642A6">
        <w:rPr>
          <w:rFonts w:ascii="Arial" w:hAnsi="Arial" w:cs="Arial"/>
          <w:sz w:val="22"/>
          <w:szCs w:val="22"/>
        </w:rPr>
        <w:t xml:space="preserve">.- Contra las decisiones individuales </w:t>
      </w:r>
      <w:r>
        <w:rPr>
          <w:rFonts w:ascii="Arial" w:hAnsi="Arial" w:cs="Arial"/>
          <w:sz w:val="22"/>
          <w:szCs w:val="22"/>
        </w:rPr>
        <w:t xml:space="preserve">no aprobatorias </w:t>
      </w:r>
      <w:r w:rsidRPr="007642A6">
        <w:rPr>
          <w:rFonts w:ascii="Arial" w:hAnsi="Arial" w:cs="Arial"/>
          <w:sz w:val="22"/>
          <w:szCs w:val="22"/>
        </w:rPr>
        <w:t xml:space="preserve">contenidas en esta resolución, podrán interponerse los recursos de reposición y apelación, dentro de los </w:t>
      </w:r>
      <w:r w:rsidRPr="00714B7F">
        <w:rPr>
          <w:rFonts w:ascii="Arial" w:hAnsi="Arial" w:cs="Arial"/>
          <w:sz w:val="22"/>
          <w:szCs w:val="22"/>
        </w:rPr>
        <w:t>diez (10) días siguientes a la desfijación de esta resolución, por escrito dirigido al Consejo Seccional de la Judicatura de</w:t>
      </w:r>
      <w:r>
        <w:rPr>
          <w:rFonts w:ascii="Arial" w:hAnsi="Arial" w:cs="Arial"/>
          <w:sz w:val="22"/>
          <w:szCs w:val="22"/>
        </w:rPr>
        <w:t>l Meta</w:t>
      </w:r>
      <w:r w:rsidRPr="00714B7F">
        <w:rPr>
          <w:rFonts w:ascii="Arial" w:hAnsi="Arial" w:cs="Arial"/>
          <w:sz w:val="22"/>
          <w:szCs w:val="22"/>
        </w:rPr>
        <w:t>.</w:t>
      </w:r>
    </w:p>
    <w:p w:rsidR="00D44FC2" w:rsidRDefault="00D44FC2" w:rsidP="0084159D">
      <w:pPr>
        <w:jc w:val="both"/>
        <w:rPr>
          <w:rFonts w:ascii="Arial" w:hAnsi="Arial" w:cs="Arial"/>
          <w:sz w:val="22"/>
          <w:szCs w:val="22"/>
        </w:rPr>
      </w:pPr>
    </w:p>
    <w:p w:rsidR="00D44FC2" w:rsidRPr="00D44FC2" w:rsidRDefault="00D44FC2" w:rsidP="0084159D">
      <w:pPr>
        <w:jc w:val="both"/>
        <w:rPr>
          <w:rFonts w:ascii="Arial" w:hAnsi="Arial" w:cs="Arial"/>
          <w:sz w:val="22"/>
          <w:szCs w:val="22"/>
        </w:rPr>
      </w:pPr>
      <w:r w:rsidRPr="00D44FC2">
        <w:rPr>
          <w:rFonts w:ascii="Arial" w:hAnsi="Arial" w:cs="Arial"/>
          <w:b/>
          <w:sz w:val="22"/>
          <w:szCs w:val="22"/>
        </w:rPr>
        <w:t xml:space="preserve">ARTICULO 5|.- </w:t>
      </w:r>
      <w:r w:rsidRPr="00D44FC2">
        <w:rPr>
          <w:rFonts w:ascii="Arial" w:hAnsi="Arial" w:cs="Arial"/>
          <w:sz w:val="22"/>
          <w:szCs w:val="22"/>
        </w:rPr>
        <w:t xml:space="preserve">La presente resolución rige a partir de la fecha de </w:t>
      </w:r>
      <w:r>
        <w:rPr>
          <w:rFonts w:ascii="Arial" w:hAnsi="Arial" w:cs="Arial"/>
          <w:sz w:val="22"/>
          <w:szCs w:val="22"/>
        </w:rPr>
        <w:t xml:space="preserve">la </w:t>
      </w:r>
      <w:r w:rsidRPr="00D44FC2">
        <w:rPr>
          <w:rFonts w:ascii="Arial" w:hAnsi="Arial" w:cs="Arial"/>
          <w:sz w:val="22"/>
          <w:szCs w:val="22"/>
        </w:rPr>
        <w:t>constancia de fijación</w:t>
      </w:r>
      <w:r>
        <w:rPr>
          <w:rFonts w:ascii="Arial" w:hAnsi="Arial" w:cs="Arial"/>
          <w:sz w:val="22"/>
          <w:szCs w:val="22"/>
        </w:rPr>
        <w:t xml:space="preserve"> en la página web de la Rama Judicial,</w:t>
      </w:r>
      <w:r w:rsidRPr="00D44FC2">
        <w:rPr>
          <w:rFonts w:ascii="Arial" w:hAnsi="Arial" w:cs="Arial"/>
          <w:sz w:val="22"/>
          <w:szCs w:val="22"/>
        </w:rPr>
        <w:t xml:space="preserve"> que</w:t>
      </w:r>
      <w:r w:rsidR="00B66A51">
        <w:rPr>
          <w:rFonts w:ascii="Arial" w:hAnsi="Arial" w:cs="Arial"/>
          <w:sz w:val="22"/>
          <w:szCs w:val="22"/>
        </w:rPr>
        <w:t>,</w:t>
      </w:r>
      <w:r w:rsidRPr="00D44FC2">
        <w:rPr>
          <w:rFonts w:ascii="Arial" w:hAnsi="Arial" w:cs="Arial"/>
          <w:sz w:val="22"/>
          <w:szCs w:val="22"/>
        </w:rPr>
        <w:t xml:space="preserve"> para todos los efectos legales</w:t>
      </w:r>
      <w:r w:rsidR="00B66A51">
        <w:rPr>
          <w:rFonts w:ascii="Arial" w:hAnsi="Arial" w:cs="Arial"/>
          <w:sz w:val="22"/>
          <w:szCs w:val="22"/>
        </w:rPr>
        <w:t>, se contará a partir del día</w:t>
      </w:r>
      <w:r w:rsidRPr="00D44FC2">
        <w:rPr>
          <w:rFonts w:ascii="Arial" w:hAnsi="Arial" w:cs="Arial"/>
          <w:sz w:val="22"/>
          <w:szCs w:val="22"/>
        </w:rPr>
        <w:t xml:space="preserve"> lunes 20 de mayo de 2019.</w:t>
      </w:r>
    </w:p>
    <w:p w:rsidR="0084159D" w:rsidRPr="007642A6" w:rsidRDefault="0084159D" w:rsidP="0084159D">
      <w:pPr>
        <w:jc w:val="both"/>
        <w:rPr>
          <w:rFonts w:ascii="Arial" w:hAnsi="Arial" w:cs="Arial"/>
          <w:sz w:val="22"/>
          <w:szCs w:val="22"/>
        </w:rPr>
      </w:pPr>
    </w:p>
    <w:p w:rsidR="0084159D" w:rsidRPr="007642A6" w:rsidRDefault="0084159D" w:rsidP="0084159D">
      <w:pPr>
        <w:rPr>
          <w:rFonts w:ascii="Arial" w:hAnsi="Arial" w:cs="Arial"/>
          <w:sz w:val="22"/>
          <w:szCs w:val="22"/>
        </w:rPr>
      </w:pPr>
      <w:r w:rsidRPr="007642A6">
        <w:rPr>
          <w:rFonts w:ascii="Arial" w:hAnsi="Arial" w:cs="Arial"/>
          <w:sz w:val="22"/>
          <w:szCs w:val="22"/>
        </w:rPr>
        <w:t xml:space="preserve">   </w:t>
      </w:r>
    </w:p>
    <w:p w:rsidR="0084159D" w:rsidRPr="003A7419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  <w:r w:rsidRPr="003A7419">
        <w:rPr>
          <w:rFonts w:ascii="Arial" w:hAnsi="Arial" w:cs="Arial"/>
          <w:b/>
          <w:sz w:val="22"/>
          <w:szCs w:val="22"/>
        </w:rPr>
        <w:t>NOTIFÍQUESE, PUBLIQUESE Y CÚMPLASE</w:t>
      </w:r>
    </w:p>
    <w:p w:rsidR="0084159D" w:rsidRPr="003A7419" w:rsidRDefault="0084159D" w:rsidP="0084159D">
      <w:pPr>
        <w:jc w:val="center"/>
        <w:rPr>
          <w:rFonts w:ascii="Arial" w:hAnsi="Arial" w:cs="Arial"/>
          <w:b/>
          <w:sz w:val="22"/>
          <w:szCs w:val="22"/>
        </w:rPr>
      </w:pPr>
    </w:p>
    <w:p w:rsidR="0084159D" w:rsidRPr="007642A6" w:rsidRDefault="0084159D" w:rsidP="0084159D">
      <w:pPr>
        <w:rPr>
          <w:rFonts w:ascii="Arial" w:hAnsi="Arial" w:cs="Arial"/>
          <w:sz w:val="22"/>
          <w:szCs w:val="22"/>
        </w:rPr>
      </w:pPr>
      <w:r w:rsidRPr="007642A6">
        <w:rPr>
          <w:rFonts w:ascii="Arial" w:hAnsi="Arial" w:cs="Arial"/>
          <w:sz w:val="22"/>
          <w:szCs w:val="22"/>
        </w:rPr>
        <w:t xml:space="preserve">Dada en </w:t>
      </w:r>
      <w:r>
        <w:rPr>
          <w:rFonts w:ascii="Arial" w:hAnsi="Arial" w:cs="Arial"/>
          <w:sz w:val="22"/>
          <w:szCs w:val="22"/>
        </w:rPr>
        <w:t>Villavicencio</w:t>
      </w:r>
      <w:r w:rsidRPr="007642A6">
        <w:rPr>
          <w:rFonts w:ascii="Arial" w:hAnsi="Arial" w:cs="Arial"/>
          <w:sz w:val="22"/>
          <w:szCs w:val="22"/>
        </w:rPr>
        <w:t xml:space="preserve">, </w:t>
      </w:r>
      <w:r w:rsidRPr="00467EC3">
        <w:rPr>
          <w:rFonts w:ascii="Arial" w:hAnsi="Arial" w:cs="Arial"/>
          <w:sz w:val="22"/>
          <w:szCs w:val="22"/>
        </w:rPr>
        <w:t>a los die</w:t>
      </w:r>
      <w:r>
        <w:rPr>
          <w:rFonts w:ascii="Arial" w:hAnsi="Arial" w:cs="Arial"/>
          <w:sz w:val="22"/>
          <w:szCs w:val="22"/>
        </w:rPr>
        <w:t>cisiete</w:t>
      </w:r>
      <w:r w:rsidRPr="00467EC3">
        <w:rPr>
          <w:rFonts w:ascii="Arial" w:hAnsi="Arial" w:cs="Arial"/>
          <w:sz w:val="22"/>
          <w:szCs w:val="22"/>
        </w:rPr>
        <w:t xml:space="preserve"> (1</w:t>
      </w:r>
      <w:r>
        <w:rPr>
          <w:rFonts w:ascii="Arial" w:hAnsi="Arial" w:cs="Arial"/>
          <w:sz w:val="22"/>
          <w:szCs w:val="22"/>
        </w:rPr>
        <w:t>7</w:t>
      </w:r>
      <w:r w:rsidRPr="00467EC3">
        <w:rPr>
          <w:rFonts w:ascii="Arial" w:hAnsi="Arial" w:cs="Arial"/>
          <w:sz w:val="22"/>
          <w:szCs w:val="22"/>
        </w:rPr>
        <w:t>) días del mes de mayo de 2019</w:t>
      </w:r>
      <w:r w:rsidRPr="007642A6">
        <w:rPr>
          <w:rFonts w:ascii="Arial" w:hAnsi="Arial" w:cs="Arial"/>
          <w:sz w:val="22"/>
          <w:szCs w:val="22"/>
        </w:rPr>
        <w:t xml:space="preserve">.    </w:t>
      </w: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Pr="007642A6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Pr="007642A6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Pr="00714B7F" w:rsidRDefault="0084159D" w:rsidP="0084159D">
      <w:pPr>
        <w:rPr>
          <w:rFonts w:ascii="Arial" w:hAnsi="Arial" w:cs="Arial"/>
          <w:b/>
          <w:sz w:val="22"/>
          <w:szCs w:val="22"/>
        </w:rPr>
      </w:pPr>
      <w:r w:rsidRPr="00714B7F">
        <w:rPr>
          <w:rFonts w:ascii="Arial" w:hAnsi="Arial" w:cs="Arial"/>
          <w:b/>
          <w:sz w:val="22"/>
          <w:szCs w:val="22"/>
        </w:rPr>
        <w:t>ROMELIO ELIAS DAZA MOLINA</w:t>
      </w: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  <w:r w:rsidRPr="00714B7F">
        <w:rPr>
          <w:rFonts w:ascii="Arial" w:hAnsi="Arial" w:cs="Arial"/>
          <w:sz w:val="22"/>
          <w:szCs w:val="22"/>
        </w:rPr>
        <w:t>Presidente</w:t>
      </w: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Default="0084159D" w:rsidP="0084159D">
      <w:pPr>
        <w:rPr>
          <w:rFonts w:ascii="Arial" w:hAnsi="Arial" w:cs="Arial"/>
          <w:sz w:val="22"/>
          <w:szCs w:val="22"/>
        </w:rPr>
      </w:pPr>
    </w:p>
    <w:p w:rsidR="0084159D" w:rsidRPr="00714B7F" w:rsidRDefault="0084159D" w:rsidP="0084159D">
      <w:pPr>
        <w:rPr>
          <w:rFonts w:ascii="Arial" w:hAnsi="Arial" w:cs="Arial"/>
          <w:sz w:val="16"/>
          <w:szCs w:val="16"/>
        </w:rPr>
      </w:pPr>
      <w:r w:rsidRPr="00714B7F">
        <w:rPr>
          <w:rFonts w:ascii="Arial" w:hAnsi="Arial" w:cs="Arial"/>
          <w:sz w:val="16"/>
          <w:szCs w:val="16"/>
        </w:rPr>
        <w:t>LGR/CPCR</w:t>
      </w:r>
    </w:p>
    <w:p w:rsidR="0084159D" w:rsidRPr="00714B7F" w:rsidRDefault="0084159D" w:rsidP="0084159D">
      <w:pPr>
        <w:rPr>
          <w:rFonts w:ascii="Arial" w:hAnsi="Arial" w:cs="Arial"/>
          <w:sz w:val="22"/>
          <w:szCs w:val="22"/>
        </w:rPr>
      </w:pPr>
    </w:p>
    <w:p w:rsidR="00254F44" w:rsidRPr="00234742" w:rsidRDefault="00254F44" w:rsidP="0084159D">
      <w:pPr>
        <w:jc w:val="center"/>
        <w:rPr>
          <w:rFonts w:ascii="Arial" w:hAnsi="Arial" w:cs="Arial"/>
          <w:sz w:val="16"/>
          <w:szCs w:val="16"/>
          <w:lang w:val="es-CO"/>
        </w:rPr>
      </w:pPr>
    </w:p>
    <w:sectPr w:rsidR="00254F44" w:rsidRPr="00234742" w:rsidSect="0084159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2" w:h="18722" w:code="14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AC6" w:rsidRDefault="00102AC6">
      <w:r>
        <w:separator/>
      </w:r>
    </w:p>
  </w:endnote>
  <w:endnote w:type="continuationSeparator" w:id="0">
    <w:p w:rsidR="00102AC6" w:rsidRDefault="0010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102AC6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3046A7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102AC6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AC6" w:rsidRDefault="00102AC6">
      <w:r>
        <w:separator/>
      </w:r>
    </w:p>
  </w:footnote>
  <w:footnote w:type="continuationSeparator" w:id="0">
    <w:p w:rsidR="00102AC6" w:rsidRDefault="00102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3046A7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3046A7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17B6"/>
    <w:rsid w:val="00027BB1"/>
    <w:rsid w:val="00030104"/>
    <w:rsid w:val="00075C11"/>
    <w:rsid w:val="000A5B91"/>
    <w:rsid w:val="000D234C"/>
    <w:rsid w:val="000D6FCF"/>
    <w:rsid w:val="000E1C7F"/>
    <w:rsid w:val="000F747F"/>
    <w:rsid w:val="00102AC6"/>
    <w:rsid w:val="00115930"/>
    <w:rsid w:val="001555A8"/>
    <w:rsid w:val="001E2E1A"/>
    <w:rsid w:val="001F6089"/>
    <w:rsid w:val="001F771D"/>
    <w:rsid w:val="00223170"/>
    <w:rsid w:val="00231BB4"/>
    <w:rsid w:val="00233F2B"/>
    <w:rsid w:val="00234742"/>
    <w:rsid w:val="00254F44"/>
    <w:rsid w:val="0025591C"/>
    <w:rsid w:val="00272D2C"/>
    <w:rsid w:val="002C49AF"/>
    <w:rsid w:val="002E4BE9"/>
    <w:rsid w:val="002E4D7F"/>
    <w:rsid w:val="002E51CA"/>
    <w:rsid w:val="003046A7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705B"/>
    <w:rsid w:val="005736D3"/>
    <w:rsid w:val="00574361"/>
    <w:rsid w:val="005B6E33"/>
    <w:rsid w:val="005C0C36"/>
    <w:rsid w:val="005D76B2"/>
    <w:rsid w:val="005E0745"/>
    <w:rsid w:val="00605C20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159D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25214"/>
    <w:rsid w:val="00B512A7"/>
    <w:rsid w:val="00B6455C"/>
    <w:rsid w:val="00B66A51"/>
    <w:rsid w:val="00BC54A6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44FC2"/>
    <w:rsid w:val="00D6607D"/>
    <w:rsid w:val="00DD6596"/>
    <w:rsid w:val="00E00EB7"/>
    <w:rsid w:val="00E44620"/>
    <w:rsid w:val="00E47C0A"/>
    <w:rsid w:val="00E74FD1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258ABE0-B043-472B-AC72-91AAD968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  <w:style w:type="paragraph" w:styleId="Textodeglobo">
    <w:name w:val="Balloon Text"/>
    <w:basedOn w:val="Normal"/>
    <w:link w:val="TextodegloboCar"/>
    <w:rsid w:val="00D44F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44FC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ajudicial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4409</CharactersWithSpaces>
  <SharedDoc>false</SharedDoc>
  <HLinks>
    <vt:vector size="18" baseType="variant"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cp:lastPrinted>2019-05-17T15:54:00Z</cp:lastPrinted>
  <dcterms:created xsi:type="dcterms:W3CDTF">2019-07-08T19:57:00Z</dcterms:created>
  <dcterms:modified xsi:type="dcterms:W3CDTF">2019-07-08T19:57:00Z</dcterms:modified>
</cp:coreProperties>
</file>