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8F1A87" w:rsidRDefault="00EF0ECF" w:rsidP="00EF0ECF">
      <w:pPr>
        <w:pStyle w:val="Encabezado"/>
        <w:rPr>
          <w:lang w:val="es-CO"/>
        </w:rPr>
      </w:pPr>
      <w:bookmarkStart w:id="0" w:name="_GoBack"/>
      <w:bookmarkEnd w:id="0"/>
    </w:p>
    <w:p w:rsidR="005E0745" w:rsidRPr="008F1A87" w:rsidRDefault="005E0745" w:rsidP="005E0745">
      <w:pPr>
        <w:jc w:val="center"/>
        <w:rPr>
          <w:rFonts w:ascii="Arial" w:hAnsi="Arial" w:cs="Arial"/>
          <w:lang w:val="es-CO"/>
        </w:rPr>
      </w:pPr>
    </w:p>
    <w:p w:rsidR="005E0745" w:rsidRPr="00831944" w:rsidRDefault="005E0745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831944">
        <w:rPr>
          <w:rFonts w:ascii="Arial" w:hAnsi="Arial" w:cs="Arial"/>
          <w:b/>
          <w:sz w:val="22"/>
          <w:szCs w:val="22"/>
          <w:lang w:val="es-CO"/>
        </w:rPr>
        <w:t xml:space="preserve">RESOLUCION No. </w:t>
      </w:r>
      <w:r w:rsidR="005A4774">
        <w:rPr>
          <w:rFonts w:ascii="Arial" w:hAnsi="Arial" w:cs="Arial"/>
          <w:b/>
          <w:sz w:val="22"/>
          <w:szCs w:val="22"/>
          <w:lang w:val="es-CO"/>
        </w:rPr>
        <w:t>CSJMER19-108</w:t>
      </w:r>
    </w:p>
    <w:p w:rsidR="00967602" w:rsidRPr="00831944" w:rsidRDefault="005A4774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13 de mayo de 2019</w:t>
      </w:r>
    </w:p>
    <w:p w:rsidR="005D76B2" w:rsidRDefault="005D76B2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63F0A" w:rsidRPr="00831944" w:rsidRDefault="00563F0A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31944" w:rsidRPr="00EA07C5" w:rsidRDefault="00831944" w:rsidP="00831944">
      <w:pPr>
        <w:keepNext/>
        <w:jc w:val="center"/>
        <w:outlineLvl w:val="2"/>
        <w:rPr>
          <w:rFonts w:ascii="Arial" w:hAnsi="Arial" w:cs="Arial"/>
          <w:sz w:val="22"/>
          <w:szCs w:val="22"/>
        </w:rPr>
      </w:pPr>
      <w:r w:rsidRPr="00EA07C5">
        <w:rPr>
          <w:rFonts w:ascii="Arial" w:hAnsi="Arial" w:cs="Arial"/>
          <w:bCs/>
          <w:sz w:val="22"/>
          <w:szCs w:val="22"/>
        </w:rPr>
        <w:t>Por medio de la cual se concede permiso especial para adelantar</w:t>
      </w:r>
    </w:p>
    <w:p w:rsidR="00831944" w:rsidRPr="00EA07C5" w:rsidRDefault="00563F0A" w:rsidP="00831944">
      <w:pPr>
        <w:keepNext/>
        <w:jc w:val="center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Especialización</w:t>
      </w:r>
      <w:r w:rsidR="00831944" w:rsidRPr="00EA07C5">
        <w:rPr>
          <w:rFonts w:ascii="Arial" w:hAnsi="Arial" w:cs="Arial"/>
          <w:bCs/>
          <w:sz w:val="22"/>
          <w:szCs w:val="22"/>
        </w:rPr>
        <w:t>”</w:t>
      </w:r>
    </w:p>
    <w:p w:rsidR="00831944" w:rsidRPr="00EA07C5" w:rsidRDefault="00831944" w:rsidP="00831944">
      <w:pPr>
        <w:rPr>
          <w:rFonts w:ascii="Arial" w:hAnsi="Arial" w:cs="Arial"/>
          <w:sz w:val="22"/>
          <w:szCs w:val="22"/>
          <w:lang w:val="es-ES_tradnl"/>
        </w:rPr>
      </w:pPr>
    </w:p>
    <w:p w:rsidR="00831944" w:rsidRPr="00C84A18" w:rsidRDefault="00831944" w:rsidP="00831944">
      <w:pPr>
        <w:keepNext/>
        <w:spacing w:before="240" w:after="60"/>
        <w:jc w:val="both"/>
        <w:outlineLvl w:val="0"/>
        <w:rPr>
          <w:rFonts w:ascii="Arial" w:hAnsi="Arial" w:cs="Arial"/>
          <w:iCs/>
          <w:kern w:val="32"/>
          <w:sz w:val="22"/>
          <w:szCs w:val="22"/>
        </w:rPr>
      </w:pPr>
      <w:r w:rsidRPr="00C84A18">
        <w:rPr>
          <w:rFonts w:ascii="Arial" w:hAnsi="Arial" w:cs="Arial"/>
          <w:b/>
          <w:bCs/>
          <w:iCs/>
          <w:kern w:val="32"/>
          <w:sz w:val="22"/>
          <w:szCs w:val="22"/>
        </w:rPr>
        <w:t>EL CONSEJO SECCIONAL DE LA JUDICATURA DEL META,</w:t>
      </w:r>
      <w:r w:rsidRPr="00C84A18">
        <w:rPr>
          <w:rFonts w:ascii="Arial" w:hAnsi="Arial" w:cs="Arial"/>
          <w:bCs/>
          <w:iCs/>
          <w:kern w:val="32"/>
          <w:sz w:val="22"/>
          <w:szCs w:val="22"/>
        </w:rPr>
        <w:t xml:space="preserve"> en ejercicio de sus facultades </w:t>
      </w:r>
      <w:r>
        <w:rPr>
          <w:rFonts w:ascii="Arial" w:hAnsi="Arial" w:cs="Arial"/>
          <w:bCs/>
          <w:iCs/>
          <w:kern w:val="32"/>
          <w:sz w:val="22"/>
          <w:szCs w:val="22"/>
        </w:rPr>
        <w:t>Penal</w:t>
      </w:r>
      <w:r w:rsidRPr="00C84A18">
        <w:rPr>
          <w:rFonts w:ascii="Arial" w:hAnsi="Arial" w:cs="Arial"/>
          <w:bCs/>
          <w:iCs/>
          <w:kern w:val="32"/>
          <w:sz w:val="22"/>
          <w:szCs w:val="22"/>
        </w:rPr>
        <w:t xml:space="preserve"> y legales, en especial las conferidas por el Acuerdo núm. 162 de 1996 proferido por la Honorable Sala Administrativa del Consejo Superior de la Judicatura, y</w:t>
      </w:r>
    </w:p>
    <w:p w:rsidR="00831944" w:rsidRPr="00C84A18" w:rsidRDefault="00831944" w:rsidP="00831944">
      <w:pPr>
        <w:rPr>
          <w:rFonts w:ascii="Arial" w:hAnsi="Arial" w:cs="Arial"/>
          <w:iCs/>
          <w:sz w:val="22"/>
          <w:szCs w:val="22"/>
        </w:rPr>
      </w:pPr>
    </w:p>
    <w:p w:rsidR="00831944" w:rsidRDefault="00831944" w:rsidP="00831944">
      <w:pPr>
        <w:jc w:val="center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>CONSIDERANDO</w:t>
      </w: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QUE:</w:t>
      </w:r>
    </w:p>
    <w:p w:rsidR="00831944" w:rsidRPr="00C84A18" w:rsidRDefault="00831944" w:rsidP="00831944">
      <w:pPr>
        <w:tabs>
          <w:tab w:val="center" w:pos="4252"/>
          <w:tab w:val="right" w:pos="8504"/>
        </w:tabs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>
        <w:rPr>
          <w:rFonts w:ascii="Arial" w:hAnsi="Arial" w:cs="Arial"/>
          <w:iCs/>
          <w:sz w:val="22"/>
          <w:szCs w:val="22"/>
          <w:lang w:val="es-ES_tradnl"/>
        </w:rPr>
        <w:t>El servidor judicial BENEDICTO MORENO RODRIGUEZ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 xml:space="preserve">Juez Penal del Circuito de Acacias, Meta,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solicitó a esta S</w:t>
      </w:r>
      <w:r>
        <w:rPr>
          <w:rFonts w:ascii="Arial" w:hAnsi="Arial" w:cs="Arial"/>
          <w:iCs/>
          <w:sz w:val="22"/>
          <w:szCs w:val="22"/>
          <w:lang w:val="es-ES_tradnl"/>
        </w:rPr>
        <w:t>eccional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permiso especial de estudios para asistir a las clases correspondientes a la </w:t>
      </w:r>
      <w:r>
        <w:rPr>
          <w:rFonts w:ascii="Arial" w:hAnsi="Arial" w:cs="Arial"/>
          <w:iCs/>
          <w:sz w:val="22"/>
          <w:szCs w:val="22"/>
          <w:lang w:val="es-ES_tradnl"/>
        </w:rPr>
        <w:t>Especialización en Derecho Constitucional que adelanta la Universidad Unillanos en convenio con la Universidad Nacional de Colombia, en la ciudad de Villavicencio, Meta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, durante el año </w:t>
      </w:r>
      <w:r>
        <w:rPr>
          <w:rFonts w:ascii="Arial" w:hAnsi="Arial" w:cs="Arial"/>
          <w:iCs/>
          <w:sz w:val="22"/>
          <w:szCs w:val="22"/>
          <w:lang w:val="es-ES_tradnl"/>
        </w:rPr>
        <w:t>2019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, anexando a su solicitud copia del cronograma de actividades publicado por el claustro universitario de la siguiente manera: </w:t>
      </w: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2080"/>
      </w:tblGrid>
      <w:tr w:rsidR="00831944" w:rsidRPr="00C84A18" w:rsidTr="00FA6B94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C84A18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C84A18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t>DÍAS</w:t>
            </w:r>
          </w:p>
        </w:tc>
      </w:tr>
      <w:tr w:rsidR="00831944" w:rsidRPr="00C84A18" w:rsidTr="00FA6B94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MAYO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17-31</w:t>
            </w:r>
          </w:p>
        </w:tc>
      </w:tr>
      <w:tr w:rsidR="00831944" w:rsidRPr="00C84A18" w:rsidTr="00FA6B94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JUNIO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7-14-21</w:t>
            </w:r>
          </w:p>
        </w:tc>
      </w:tr>
    </w:tbl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El 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>artículo segundo del Acuerdo 162 de 1996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 señala que se pueden otorgar “</w:t>
      </w:r>
      <w:r w:rsidRPr="00C84A18">
        <w:rPr>
          <w:rFonts w:ascii="Arial" w:hAnsi="Arial" w:cs="Arial"/>
          <w:i/>
          <w:iCs/>
          <w:sz w:val="22"/>
          <w:szCs w:val="22"/>
          <w:lang w:val="es-ES_tradnl"/>
        </w:rPr>
        <w:t xml:space="preserve">permisos especiales para adelantar cursos de </w:t>
      </w:r>
      <w:r>
        <w:rPr>
          <w:rFonts w:ascii="Arial" w:hAnsi="Arial" w:cs="Arial"/>
          <w:i/>
          <w:iCs/>
          <w:sz w:val="22"/>
          <w:szCs w:val="22"/>
          <w:lang w:val="es-ES_tradnl"/>
        </w:rPr>
        <w:t>Maestría</w:t>
      </w:r>
      <w:r w:rsidRPr="00C84A18">
        <w:rPr>
          <w:rFonts w:ascii="Arial" w:hAnsi="Arial" w:cs="Arial"/>
          <w:i/>
          <w:iCs/>
          <w:sz w:val="22"/>
          <w:szCs w:val="22"/>
          <w:lang w:val="es-ES_tradnl"/>
        </w:rPr>
        <w:t xml:space="preserve">, en la modalidad de </w:t>
      </w:r>
      <w:r w:rsidRPr="00C84A18">
        <w:rPr>
          <w:rFonts w:ascii="Arial" w:hAnsi="Arial" w:cs="Arial"/>
          <w:i/>
          <w:iCs/>
          <w:sz w:val="22"/>
          <w:szCs w:val="22"/>
          <w:lang w:val="es-ES_tradnl"/>
        </w:rPr>
        <w:lastRenderedPageBreak/>
        <w:t xml:space="preserve">semi - presenciales, que demanden hasta </w:t>
      </w:r>
      <w:r w:rsidRPr="00C84A18">
        <w:rPr>
          <w:rFonts w:ascii="Arial" w:hAnsi="Arial" w:cs="Arial"/>
          <w:bCs/>
          <w:i/>
          <w:iCs/>
          <w:sz w:val="22"/>
          <w:szCs w:val="22"/>
          <w:lang w:val="es-ES_tradnl"/>
        </w:rPr>
        <w:t>4 días hábiles mensuales</w:t>
      </w:r>
      <w:r w:rsidRPr="00C84A18">
        <w:rPr>
          <w:rFonts w:ascii="Arial" w:hAnsi="Arial" w:cs="Arial"/>
          <w:i/>
          <w:iCs/>
          <w:sz w:val="22"/>
          <w:szCs w:val="22"/>
          <w:lang w:val="es-ES_tradnl"/>
        </w:rPr>
        <w:t xml:space="preserve">, </w:t>
      </w:r>
      <w:r w:rsidRPr="00C84A18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siempre que no excedan de </w:t>
      </w:r>
      <w:r w:rsidRPr="00C84A18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>3 días hábiles consecutivos</w:t>
      </w: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>”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>.  (Negrilla nuestra)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>.</w:t>
      </w: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Conforme a lo anterior y al cronograma de actividades de la </w:t>
      </w:r>
      <w:r>
        <w:rPr>
          <w:rFonts w:ascii="Arial" w:hAnsi="Arial" w:cs="Arial"/>
          <w:iCs/>
          <w:sz w:val="22"/>
          <w:szCs w:val="22"/>
          <w:lang w:val="es-ES_tradnl"/>
        </w:rPr>
        <w:t>Especialización en Derecho Constitucional que adelanta la Universidad Unillanos en convenio con la Universidad Nacional de Colombia, en la ciudad de Villavicencio, Meta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, en consideración a que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 xml:space="preserve">el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funcionario  BENEDICTO MORENO RODRIGUEZ en su calidad de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>Juez Penal del Circuito de Acacias, Meta,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cumple con las exigencias para obtener el permiso especial, determinadas en el 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>Acuerdo 162 de 1996 del Consejo Superior de la Judicatura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 por lo que el permiso solicitado habrá de concedérsele por los meses de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mayo a junio del año 2019.</w:t>
      </w: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En mérito a lo expuesto, </w:t>
      </w:r>
      <w:r>
        <w:rPr>
          <w:rFonts w:ascii="Arial" w:hAnsi="Arial" w:cs="Arial"/>
          <w:iCs/>
          <w:sz w:val="22"/>
          <w:szCs w:val="22"/>
          <w:lang w:val="es-ES_tradnl"/>
        </w:rPr>
        <w:t>este Consejo Seccional de la Judicatura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, </w:t>
      </w: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>RESUELVE</w:t>
      </w: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>ARTÍCULO 1º.-</w:t>
      </w:r>
      <w:r w:rsidRPr="00C84A18">
        <w:rPr>
          <w:rFonts w:ascii="Arial" w:hAnsi="Arial" w:cs="Arial"/>
          <w:b/>
          <w:iCs/>
          <w:sz w:val="22"/>
          <w:szCs w:val="22"/>
          <w:lang w:val="es-ES_tradnl"/>
        </w:rPr>
        <w:t xml:space="preserve">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Conceder permiso especial para adelantar </w:t>
      </w:r>
      <w:r>
        <w:rPr>
          <w:rFonts w:ascii="Arial" w:hAnsi="Arial" w:cs="Arial"/>
          <w:iCs/>
          <w:sz w:val="22"/>
          <w:szCs w:val="22"/>
          <w:lang w:val="es-ES_tradnl"/>
        </w:rPr>
        <w:t>Especialización en Derecho Constitucional que adelanta la Universidad Unillanos en convenio con la Universidad Nacional de Colombia, en la ciudad de Villavicencio, Meta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iCs/>
          <w:sz w:val="22"/>
          <w:szCs w:val="22"/>
          <w:lang w:val="es-ES_tradnl"/>
        </w:rPr>
        <w:t>a el servidor judicial BENEDICTO MORENO RODRIGUEZ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 xml:space="preserve">Juez </w:t>
      </w:r>
      <w:r w:rsidR="00563F0A">
        <w:rPr>
          <w:rFonts w:ascii="Arial" w:hAnsi="Arial" w:cs="Arial"/>
          <w:bCs/>
          <w:iCs/>
          <w:sz w:val="22"/>
          <w:szCs w:val="22"/>
          <w:lang w:val="es-ES_tradnl"/>
        </w:rPr>
        <w:t>Penal del Circuito de Acacias, Meta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durante el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periodo del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año </w:t>
      </w:r>
      <w:r>
        <w:rPr>
          <w:rFonts w:ascii="Arial" w:hAnsi="Arial" w:cs="Arial"/>
          <w:iCs/>
          <w:sz w:val="22"/>
          <w:szCs w:val="22"/>
          <w:lang w:val="es-ES_tradnl"/>
        </w:rPr>
        <w:t>2019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, en consecuencia, se le autoriza para ausentarse de sus labores en las fechas indicadas a continuación: </w:t>
      </w: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2080"/>
      </w:tblGrid>
      <w:tr w:rsidR="00831944" w:rsidRPr="00C84A18" w:rsidTr="00FA6B94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C84A18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44" w:rsidRPr="00C84A18" w:rsidRDefault="00831944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C84A18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t>DÍAS</w:t>
            </w:r>
          </w:p>
        </w:tc>
      </w:tr>
      <w:tr w:rsidR="00563F0A" w:rsidRPr="00C84A18" w:rsidTr="00563F0A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F0A" w:rsidRPr="00563F0A" w:rsidRDefault="00563F0A" w:rsidP="00563F0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563F0A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MAYO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F0A" w:rsidRPr="00563F0A" w:rsidRDefault="00563F0A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563F0A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17-31</w:t>
            </w:r>
          </w:p>
        </w:tc>
      </w:tr>
      <w:tr w:rsidR="00563F0A" w:rsidRPr="00C84A18" w:rsidTr="00563F0A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F0A" w:rsidRPr="00563F0A" w:rsidRDefault="00563F0A" w:rsidP="00563F0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563F0A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JUNIO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F0A" w:rsidRPr="00563F0A" w:rsidRDefault="00563F0A" w:rsidP="00FA6B9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563F0A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7-14-21</w:t>
            </w:r>
          </w:p>
        </w:tc>
      </w:tr>
    </w:tbl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831944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iCs/>
          <w:sz w:val="22"/>
          <w:szCs w:val="22"/>
          <w:lang w:val="es-ES_tradnl"/>
        </w:rPr>
        <w:lastRenderedPageBreak/>
        <w:t>PARÁGRAFO PRIMERO: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Cualquier cambio en el calendario académico de la </w:t>
      </w:r>
      <w:r w:rsidR="006F45CC">
        <w:rPr>
          <w:rFonts w:ascii="Arial" w:hAnsi="Arial" w:cs="Arial"/>
          <w:iCs/>
          <w:sz w:val="22"/>
          <w:szCs w:val="22"/>
          <w:lang w:val="es-ES_tradnl"/>
        </w:rPr>
        <w:t>especialización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 deberá ser informado a esta S</w:t>
      </w:r>
      <w:r>
        <w:rPr>
          <w:rFonts w:ascii="Arial" w:hAnsi="Arial" w:cs="Arial"/>
          <w:iCs/>
          <w:sz w:val="22"/>
          <w:szCs w:val="22"/>
          <w:lang w:val="es-ES_tradnl"/>
        </w:rPr>
        <w:t>eccional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con la debida anticipación.</w:t>
      </w: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ARTICULO </w:t>
      </w: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2</w:t>
      </w: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>º.-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El permiso especial se concede bajo el entendido de que el despacho judicial a cargo de</w:t>
      </w:r>
      <w:r>
        <w:rPr>
          <w:rFonts w:ascii="Arial" w:hAnsi="Arial" w:cs="Arial"/>
          <w:iCs/>
          <w:sz w:val="22"/>
          <w:szCs w:val="22"/>
          <w:lang w:val="es-ES_tradnl"/>
        </w:rPr>
        <w:t>l funcionario  BENEDICTO MORENO RODRIGUEZ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 xml:space="preserve">en su calidad de Juez </w:t>
      </w:r>
      <w:r w:rsidR="006F45CC">
        <w:rPr>
          <w:rFonts w:ascii="Arial" w:hAnsi="Arial" w:cs="Arial"/>
          <w:bCs/>
          <w:iCs/>
          <w:sz w:val="22"/>
          <w:szCs w:val="22"/>
          <w:lang w:val="es-ES_tradnl"/>
        </w:rPr>
        <w:t>Penal del Circuito de Acacias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no se verá afectado en cuanto a su gestión durante los días en los que se ha concedido el permiso.</w:t>
      </w: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ARTÍCULO </w:t>
      </w: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3</w:t>
      </w: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º.- 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>Comuníquese</w:t>
      </w:r>
      <w:r w:rsidRPr="00C84A18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la presente Resolución </w:t>
      </w:r>
      <w:r>
        <w:rPr>
          <w:rFonts w:ascii="Arial" w:hAnsi="Arial" w:cs="Arial"/>
          <w:iCs/>
          <w:sz w:val="22"/>
          <w:szCs w:val="22"/>
          <w:lang w:val="es-ES_tradnl"/>
        </w:rPr>
        <w:t>a el servidor judicial BENEDICTO MORENO RODRIGUEZ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,</w:t>
      </w:r>
      <w:r w:rsidRPr="00C84A18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es-ES_tradnl"/>
        </w:rPr>
        <w:t>Juez Penal del Circuito de Acacias, Meta</w:t>
      </w:r>
      <w:r w:rsidR="00563F0A">
        <w:rPr>
          <w:rFonts w:ascii="Arial" w:hAnsi="Arial" w:cs="Arial"/>
          <w:bCs/>
          <w:iCs/>
          <w:sz w:val="22"/>
          <w:szCs w:val="22"/>
          <w:lang w:val="es-ES_tradnl"/>
        </w:rPr>
        <w:t xml:space="preserve"> 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y envíese copia a la Presidencia del Tribunal </w:t>
      </w:r>
      <w:r>
        <w:rPr>
          <w:rFonts w:ascii="Arial" w:hAnsi="Arial" w:cs="Arial"/>
          <w:iCs/>
          <w:sz w:val="22"/>
          <w:szCs w:val="22"/>
          <w:lang w:val="es-ES_tradnl"/>
        </w:rPr>
        <w:t>Superior de Villavicencio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y a la Dirección Seccional de Administración Judicial de Villavicencio (Meta), para su conocimiento y demás fines.</w:t>
      </w:r>
    </w:p>
    <w:p w:rsidR="00831944" w:rsidRPr="00C84A18" w:rsidRDefault="00831944" w:rsidP="00831944">
      <w:pPr>
        <w:rPr>
          <w:rFonts w:ascii="Arial" w:hAnsi="Arial" w:cs="Arial"/>
          <w:sz w:val="22"/>
          <w:szCs w:val="22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iCs/>
          <w:sz w:val="22"/>
          <w:szCs w:val="22"/>
          <w:lang w:val="es-ES_tradnl"/>
        </w:rPr>
        <w:t xml:space="preserve">Dada en Villavicencio, hoy </w:t>
      </w:r>
      <w:r w:rsidR="00563F0A">
        <w:rPr>
          <w:rFonts w:ascii="Arial" w:hAnsi="Arial" w:cs="Arial"/>
          <w:iCs/>
          <w:sz w:val="22"/>
          <w:szCs w:val="22"/>
          <w:lang w:val="es-ES_tradnl"/>
        </w:rPr>
        <w:t>trece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(1</w:t>
      </w:r>
      <w:r w:rsidR="00563F0A">
        <w:rPr>
          <w:rFonts w:ascii="Arial" w:hAnsi="Arial" w:cs="Arial"/>
          <w:iCs/>
          <w:sz w:val="22"/>
          <w:szCs w:val="22"/>
          <w:lang w:val="es-ES_tradnl"/>
        </w:rPr>
        <w:t>3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) de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</w:t>
      </w:r>
      <w:r w:rsidR="00563F0A">
        <w:rPr>
          <w:rFonts w:ascii="Arial" w:hAnsi="Arial" w:cs="Arial"/>
          <w:iCs/>
          <w:sz w:val="22"/>
          <w:szCs w:val="22"/>
          <w:lang w:val="es-ES_tradnl"/>
        </w:rPr>
        <w:t>mayo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de dos mil dieci</w:t>
      </w:r>
      <w:r>
        <w:rPr>
          <w:rFonts w:ascii="Arial" w:hAnsi="Arial" w:cs="Arial"/>
          <w:iCs/>
          <w:sz w:val="22"/>
          <w:szCs w:val="22"/>
          <w:lang w:val="es-ES_tradnl"/>
        </w:rPr>
        <w:t>nueve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 xml:space="preserve"> (</w:t>
      </w:r>
      <w:r>
        <w:rPr>
          <w:rFonts w:ascii="Arial" w:hAnsi="Arial" w:cs="Arial"/>
          <w:iCs/>
          <w:sz w:val="22"/>
          <w:szCs w:val="22"/>
          <w:lang w:val="es-ES_tradnl"/>
        </w:rPr>
        <w:t>2019</w:t>
      </w:r>
      <w:r w:rsidRPr="00C84A18">
        <w:rPr>
          <w:rFonts w:ascii="Arial" w:hAnsi="Arial" w:cs="Arial"/>
          <w:iCs/>
          <w:sz w:val="22"/>
          <w:szCs w:val="22"/>
          <w:lang w:val="es-ES_tradnl"/>
        </w:rPr>
        <w:t>)</w:t>
      </w:r>
      <w:r>
        <w:rPr>
          <w:rFonts w:ascii="Arial" w:hAnsi="Arial" w:cs="Arial"/>
          <w:iCs/>
          <w:sz w:val="22"/>
          <w:szCs w:val="22"/>
          <w:lang w:val="es-ES_tradnl"/>
        </w:rPr>
        <w:t>.</w:t>
      </w:r>
    </w:p>
    <w:p w:rsidR="00831944" w:rsidRPr="00C84A18" w:rsidRDefault="00831944" w:rsidP="00831944">
      <w:pPr>
        <w:rPr>
          <w:rFonts w:ascii="Arial" w:hAnsi="Arial" w:cs="Arial"/>
          <w:sz w:val="22"/>
          <w:szCs w:val="22"/>
          <w:lang w:val="es-ES_tradnl"/>
        </w:rPr>
      </w:pPr>
    </w:p>
    <w:p w:rsidR="00831944" w:rsidRPr="00C84A18" w:rsidRDefault="00831944" w:rsidP="00831944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iCs/>
          <w:sz w:val="22"/>
          <w:szCs w:val="22"/>
        </w:rPr>
      </w:pPr>
      <w:r w:rsidRPr="00C84A18">
        <w:rPr>
          <w:rFonts w:ascii="Arial" w:hAnsi="Arial" w:cs="Arial"/>
          <w:b/>
          <w:bCs/>
          <w:iCs/>
          <w:sz w:val="22"/>
          <w:szCs w:val="22"/>
        </w:rPr>
        <w:t>NOTIFÍQUESE, COMUNÍQUESE Y CÚMPLASE</w:t>
      </w:r>
    </w:p>
    <w:p w:rsidR="00831944" w:rsidRPr="00C84A18" w:rsidRDefault="00831944" w:rsidP="00831944">
      <w:pPr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Default="00831944" w:rsidP="00831944">
      <w:pPr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831944" w:rsidRPr="00C84A18" w:rsidRDefault="00563F0A" w:rsidP="00831944">
      <w:pPr>
        <w:jc w:val="center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ROMELIO ELIAS DAZA MOLINA</w:t>
      </w:r>
    </w:p>
    <w:p w:rsidR="00831944" w:rsidRPr="00C84A18" w:rsidRDefault="00563F0A" w:rsidP="00831944">
      <w:pPr>
        <w:jc w:val="center"/>
        <w:rPr>
          <w:rFonts w:ascii="Arial" w:hAnsi="Arial" w:cs="Arial"/>
          <w:iCs/>
          <w:sz w:val="22"/>
          <w:szCs w:val="22"/>
          <w:lang w:val="es-ES_tradnl"/>
        </w:rPr>
      </w:pPr>
      <w:r>
        <w:rPr>
          <w:rFonts w:ascii="Arial" w:hAnsi="Arial" w:cs="Arial"/>
          <w:iCs/>
          <w:sz w:val="22"/>
          <w:szCs w:val="22"/>
          <w:lang w:val="es-ES_tradnl"/>
        </w:rPr>
        <w:t>Vicep</w:t>
      </w:r>
      <w:r w:rsidR="00831944">
        <w:rPr>
          <w:rFonts w:ascii="Arial" w:hAnsi="Arial" w:cs="Arial"/>
          <w:iCs/>
          <w:sz w:val="22"/>
          <w:szCs w:val="22"/>
          <w:lang w:val="es-ES_tradnl"/>
        </w:rPr>
        <w:t>residente</w:t>
      </w:r>
    </w:p>
    <w:p w:rsidR="00831944" w:rsidRPr="00C84A18" w:rsidRDefault="00831944" w:rsidP="00831944">
      <w:pPr>
        <w:rPr>
          <w:rFonts w:ascii="Arial" w:hAnsi="Arial" w:cs="Arial"/>
          <w:iCs/>
          <w:sz w:val="16"/>
          <w:szCs w:val="16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iCs/>
          <w:sz w:val="16"/>
          <w:szCs w:val="16"/>
          <w:lang w:val="es-ES_tradnl"/>
        </w:rPr>
      </w:pPr>
    </w:p>
    <w:p w:rsidR="00831944" w:rsidRPr="00C84A18" w:rsidRDefault="00831944" w:rsidP="00831944">
      <w:pPr>
        <w:rPr>
          <w:rFonts w:ascii="Arial" w:hAnsi="Arial" w:cs="Arial"/>
          <w:iCs/>
          <w:sz w:val="16"/>
          <w:szCs w:val="16"/>
          <w:lang w:val="es-ES_tradnl"/>
        </w:rPr>
      </w:pPr>
    </w:p>
    <w:p w:rsidR="00831944" w:rsidRDefault="00831944" w:rsidP="00831944">
      <w:pPr>
        <w:rPr>
          <w:rFonts w:ascii="Arial" w:hAnsi="Arial" w:cs="Arial"/>
          <w:iCs/>
          <w:sz w:val="16"/>
          <w:szCs w:val="16"/>
          <w:lang w:val="es-ES_tradnl"/>
        </w:rPr>
      </w:pPr>
      <w:r>
        <w:rPr>
          <w:rFonts w:ascii="Arial" w:hAnsi="Arial" w:cs="Arial"/>
          <w:iCs/>
          <w:sz w:val="16"/>
          <w:szCs w:val="16"/>
          <w:lang w:val="es-ES_tradnl"/>
        </w:rPr>
        <w:t>LGR</w:t>
      </w:r>
      <w:r w:rsidRPr="00C84A18">
        <w:rPr>
          <w:rFonts w:ascii="Arial" w:hAnsi="Arial" w:cs="Arial"/>
          <w:iCs/>
          <w:sz w:val="16"/>
          <w:szCs w:val="16"/>
          <w:lang w:val="es-ES_tradnl"/>
        </w:rPr>
        <w:t>/CPCR.</w:t>
      </w:r>
    </w:p>
    <w:p w:rsidR="00831944" w:rsidRPr="00C84A18" w:rsidRDefault="00831944" w:rsidP="00831944">
      <w:pPr>
        <w:jc w:val="both"/>
        <w:rPr>
          <w:rFonts w:ascii="Arial" w:hAnsi="Arial" w:cs="Arial"/>
          <w:iCs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CO"/>
        </w:rPr>
        <w:t>EXTCSJ.19-</w:t>
      </w:r>
      <w:r w:rsidR="00563F0A">
        <w:rPr>
          <w:rFonts w:ascii="Arial" w:hAnsi="Arial" w:cs="Arial"/>
          <w:sz w:val="16"/>
          <w:szCs w:val="16"/>
          <w:lang w:val="es-CO"/>
        </w:rPr>
        <w:t>622</w:t>
      </w:r>
    </w:p>
    <w:p w:rsidR="00831944" w:rsidRPr="00234742" w:rsidRDefault="00831944" w:rsidP="00831944">
      <w:pPr>
        <w:jc w:val="center"/>
        <w:rPr>
          <w:rFonts w:ascii="Arial" w:hAnsi="Arial" w:cs="Arial"/>
          <w:sz w:val="16"/>
          <w:szCs w:val="16"/>
          <w:lang w:val="es-CO"/>
        </w:rPr>
      </w:pPr>
    </w:p>
    <w:p w:rsidR="00254F44" w:rsidRPr="00234742" w:rsidRDefault="00254F44" w:rsidP="00831944">
      <w:pPr>
        <w:jc w:val="center"/>
        <w:rPr>
          <w:rFonts w:ascii="Arial" w:hAnsi="Arial" w:cs="Arial"/>
          <w:sz w:val="16"/>
          <w:szCs w:val="16"/>
          <w:lang w:val="es-CO"/>
        </w:rPr>
      </w:pPr>
    </w:p>
    <w:sectPr w:rsidR="00254F44" w:rsidRPr="00234742" w:rsidSect="005222A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20163" w:code="5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52" w:rsidRDefault="00312152">
      <w:r>
        <w:separator/>
      </w:r>
    </w:p>
  </w:endnote>
  <w:endnote w:type="continuationSeparator" w:id="0">
    <w:p w:rsidR="00312152" w:rsidRDefault="0031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312152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D06473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312152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52" w:rsidRDefault="00312152">
      <w:r>
        <w:separator/>
      </w:r>
    </w:p>
  </w:footnote>
  <w:footnote w:type="continuationSeparator" w:id="0">
    <w:p w:rsidR="00312152" w:rsidRDefault="0031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D06473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D06473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12152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3F0A"/>
    <w:rsid w:val="0056705B"/>
    <w:rsid w:val="005A4774"/>
    <w:rsid w:val="005B6E33"/>
    <w:rsid w:val="005C0C36"/>
    <w:rsid w:val="005D76B2"/>
    <w:rsid w:val="005E0745"/>
    <w:rsid w:val="00605C20"/>
    <w:rsid w:val="006E20EA"/>
    <w:rsid w:val="006F45CC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31944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0F20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C54A6"/>
    <w:rsid w:val="00C02925"/>
    <w:rsid w:val="00CC1956"/>
    <w:rsid w:val="00CD34E4"/>
    <w:rsid w:val="00CD5377"/>
    <w:rsid w:val="00D06473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F0ECF"/>
    <w:rsid w:val="00F07DCB"/>
    <w:rsid w:val="00F10175"/>
    <w:rsid w:val="00F3576B"/>
    <w:rsid w:val="00F461D1"/>
    <w:rsid w:val="00F57EE7"/>
    <w:rsid w:val="00F66045"/>
    <w:rsid w:val="00FA6B94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FE95C77-AEF2-4152-A13B-BC42C2C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3367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2019-07-08T19:53:00Z</dcterms:created>
  <dcterms:modified xsi:type="dcterms:W3CDTF">2019-07-08T19:53:00Z</dcterms:modified>
</cp:coreProperties>
</file>