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45" w:rsidRPr="008F1A87" w:rsidRDefault="0023464F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CO"/>
        </w:rPr>
        <w:t>ACUERDO</w:t>
      </w:r>
      <w:r w:rsidR="005E0745" w:rsidRPr="008F1A87">
        <w:rPr>
          <w:rFonts w:ascii="Arial" w:hAnsi="Arial" w:cs="Arial"/>
          <w:sz w:val="22"/>
          <w:szCs w:val="22"/>
          <w:lang w:val="es-CO"/>
        </w:rPr>
        <w:t xml:space="preserve"> No. </w:t>
      </w:r>
      <w:r w:rsidR="00600005">
        <w:rPr>
          <w:rFonts w:ascii="Arial" w:hAnsi="Arial" w:cs="Arial"/>
          <w:sz w:val="22"/>
          <w:szCs w:val="22"/>
          <w:lang w:val="es-CO"/>
        </w:rPr>
        <w:t>CSJMEA18-212</w:t>
      </w:r>
    </w:p>
    <w:p w:rsidR="00967602" w:rsidRPr="008F1A87" w:rsidRDefault="00600005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24 de diciembre de 2018</w:t>
      </w:r>
    </w:p>
    <w:p w:rsidR="005D76B2" w:rsidRPr="008F1A87" w:rsidRDefault="005D76B2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9C112A" w:rsidRPr="00ED5B1A" w:rsidRDefault="009C112A" w:rsidP="009C112A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i/>
          <w:sz w:val="22"/>
          <w:szCs w:val="22"/>
          <w:lang w:val="es-CO"/>
        </w:rPr>
        <w:t>“</w:t>
      </w:r>
      <w:r w:rsidRPr="003B72E1">
        <w:rPr>
          <w:rFonts w:ascii="Arial" w:hAnsi="Arial" w:cs="Arial"/>
          <w:i/>
          <w:sz w:val="22"/>
          <w:szCs w:val="22"/>
          <w:lang w:val="es-CO"/>
        </w:rPr>
        <w:t>Por el cual se establece el horario de atención al público en los despachos judiciales con ocasión a la temporada de navidad y de año nuevo</w:t>
      </w:r>
      <w:r>
        <w:rPr>
          <w:rFonts w:ascii="Arial" w:hAnsi="Arial" w:cs="Arial"/>
          <w:i/>
          <w:sz w:val="22"/>
          <w:szCs w:val="22"/>
          <w:lang w:val="es-CO"/>
        </w:rPr>
        <w:t>”</w:t>
      </w:r>
    </w:p>
    <w:p w:rsidR="009C112A" w:rsidRDefault="009C112A" w:rsidP="009C112A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9C112A" w:rsidRPr="00ED5B1A" w:rsidRDefault="009C112A" w:rsidP="009C112A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9C112A" w:rsidRPr="003B72E1" w:rsidRDefault="009C112A" w:rsidP="009C112A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3B72E1">
        <w:rPr>
          <w:rFonts w:ascii="Arial" w:hAnsi="Arial" w:cs="Arial"/>
          <w:b/>
          <w:sz w:val="22"/>
          <w:szCs w:val="22"/>
          <w:lang w:val="es-CO"/>
        </w:rPr>
        <w:t xml:space="preserve">EL CONSEJO SECCIONAL DE </w:t>
      </w:r>
      <w:smartTag w:uri="urn:schemas-microsoft-com:office:smarttags" w:element="PersonName">
        <w:smartTagPr>
          <w:attr w:name="ProductID" w:val="LA JUDICATURA DE"/>
        </w:smartTagPr>
        <w:r w:rsidRPr="003B72E1">
          <w:rPr>
            <w:rFonts w:ascii="Arial" w:hAnsi="Arial" w:cs="Arial"/>
            <w:b/>
            <w:sz w:val="22"/>
            <w:szCs w:val="22"/>
            <w:lang w:val="es-CO"/>
          </w:rPr>
          <w:t>LA JUDICATURA DE</w:t>
        </w:r>
      </w:smartTag>
      <w:r w:rsidRPr="003B72E1">
        <w:rPr>
          <w:rFonts w:ascii="Arial" w:hAnsi="Arial" w:cs="Arial"/>
          <w:b/>
          <w:sz w:val="22"/>
          <w:szCs w:val="22"/>
          <w:lang w:val="es-CO"/>
        </w:rPr>
        <w:t xml:space="preserve">L META </w:t>
      </w:r>
    </w:p>
    <w:p w:rsidR="009C112A" w:rsidRPr="00ED5B1A" w:rsidRDefault="009C112A" w:rsidP="009C112A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9C112A" w:rsidRDefault="009C112A" w:rsidP="009C11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F41D3">
        <w:rPr>
          <w:rFonts w:ascii="Arial" w:hAnsi="Arial" w:cs="Arial"/>
          <w:sz w:val="22"/>
          <w:szCs w:val="22"/>
        </w:rPr>
        <w:t xml:space="preserve">En ejercicio de sus facultades constitucionales y legales, en especial de las señaladas en </w:t>
      </w:r>
      <w:r w:rsidRPr="004F41D3">
        <w:rPr>
          <w:rFonts w:ascii="Arial" w:hAnsi="Arial" w:cs="Arial"/>
          <w:color w:val="000000"/>
          <w:sz w:val="22"/>
          <w:szCs w:val="22"/>
        </w:rPr>
        <w:t xml:space="preserve">Artículo 85 numeral </w:t>
      </w:r>
      <w:r>
        <w:rPr>
          <w:rFonts w:ascii="Arial" w:hAnsi="Arial" w:cs="Arial"/>
          <w:color w:val="000000"/>
          <w:sz w:val="22"/>
          <w:szCs w:val="22"/>
        </w:rPr>
        <w:t>26</w:t>
      </w:r>
      <w:r w:rsidRPr="004F41D3">
        <w:rPr>
          <w:rFonts w:ascii="Arial" w:hAnsi="Arial" w:cs="Arial"/>
          <w:color w:val="000000"/>
          <w:sz w:val="22"/>
          <w:szCs w:val="22"/>
        </w:rPr>
        <w:t xml:space="preserve"> de la Ley 270 de 1996 y en el </w:t>
      </w:r>
      <w:r w:rsidRPr="004F41D3">
        <w:rPr>
          <w:rFonts w:ascii="Arial" w:hAnsi="Arial" w:cs="Arial"/>
          <w:sz w:val="22"/>
          <w:szCs w:val="22"/>
        </w:rPr>
        <w:t xml:space="preserve">artículo </w:t>
      </w:r>
      <w:r>
        <w:rPr>
          <w:rFonts w:ascii="Arial" w:hAnsi="Arial" w:cs="Arial"/>
          <w:sz w:val="22"/>
          <w:szCs w:val="22"/>
        </w:rPr>
        <w:t>10</w:t>
      </w:r>
      <w:r w:rsidRPr="004F41D3">
        <w:rPr>
          <w:rFonts w:ascii="Arial" w:hAnsi="Arial" w:cs="Arial"/>
          <w:sz w:val="22"/>
          <w:szCs w:val="22"/>
        </w:rPr>
        <w:t>° del Acuerdo PSAA16-10561 de agosto 17 de 2016, expedido por el Consejo Superior de la Judicatura y de conformidad con lo aprobado por est</w:t>
      </w:r>
      <w:r>
        <w:rPr>
          <w:rFonts w:ascii="Arial" w:hAnsi="Arial" w:cs="Arial"/>
          <w:sz w:val="22"/>
          <w:szCs w:val="22"/>
        </w:rPr>
        <w:t>a</w:t>
      </w:r>
      <w:r w:rsidRPr="004F41D3">
        <w:rPr>
          <w:rFonts w:ascii="Arial" w:hAnsi="Arial" w:cs="Arial"/>
          <w:sz w:val="22"/>
          <w:szCs w:val="22"/>
        </w:rPr>
        <w:t xml:space="preserve"> Seccional en sesión ordinaria </w:t>
      </w:r>
      <w:r w:rsidRPr="00950E23">
        <w:rPr>
          <w:rFonts w:ascii="Arial" w:hAnsi="Arial" w:cs="Arial"/>
          <w:sz w:val="22"/>
          <w:szCs w:val="22"/>
        </w:rPr>
        <w:t>que se re</w:t>
      </w:r>
      <w:r>
        <w:rPr>
          <w:rFonts w:ascii="Arial" w:hAnsi="Arial" w:cs="Arial"/>
          <w:sz w:val="22"/>
          <w:szCs w:val="22"/>
        </w:rPr>
        <w:t xml:space="preserve">alizó el 21 de diciembre de 2018, </w:t>
      </w:r>
      <w:r w:rsidRPr="004F41D3">
        <w:rPr>
          <w:rFonts w:ascii="Arial" w:hAnsi="Arial" w:cs="Arial"/>
          <w:sz w:val="22"/>
          <w:szCs w:val="22"/>
        </w:rPr>
        <w:t>y,</w:t>
      </w:r>
    </w:p>
    <w:p w:rsidR="00861B77" w:rsidRPr="004F41D3" w:rsidRDefault="00861B77" w:rsidP="009C11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C112A" w:rsidRPr="003B72E1" w:rsidRDefault="009C112A" w:rsidP="009C112A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3B72E1">
        <w:rPr>
          <w:rFonts w:ascii="Arial" w:hAnsi="Arial" w:cs="Arial"/>
          <w:b/>
          <w:sz w:val="22"/>
          <w:szCs w:val="22"/>
          <w:lang w:val="es-CO"/>
        </w:rPr>
        <w:t>CONSIDERANDO</w:t>
      </w:r>
    </w:p>
    <w:p w:rsidR="009C112A" w:rsidRPr="00ED5B1A" w:rsidRDefault="009C112A" w:rsidP="009C112A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9C112A" w:rsidRDefault="009C112A" w:rsidP="009C112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El</w:t>
      </w:r>
      <w:r w:rsidRPr="003B72E1">
        <w:rPr>
          <w:rFonts w:ascii="Arial" w:hAnsi="Arial" w:cs="Arial"/>
          <w:sz w:val="22"/>
          <w:szCs w:val="22"/>
          <w:lang w:val="es-CO"/>
        </w:rPr>
        <w:t xml:space="preserve"> Consejo Superior de la Judicatura mediante el </w:t>
      </w:r>
      <w:r w:rsidRPr="004F41D3">
        <w:rPr>
          <w:rFonts w:ascii="Arial" w:hAnsi="Arial" w:cs="Arial"/>
          <w:sz w:val="22"/>
          <w:szCs w:val="22"/>
        </w:rPr>
        <w:t xml:space="preserve">artículo </w:t>
      </w:r>
      <w:r>
        <w:rPr>
          <w:rFonts w:ascii="Arial" w:hAnsi="Arial" w:cs="Arial"/>
          <w:sz w:val="22"/>
          <w:szCs w:val="22"/>
        </w:rPr>
        <w:t>10</w:t>
      </w:r>
      <w:r w:rsidRPr="004F41D3">
        <w:rPr>
          <w:rFonts w:ascii="Arial" w:hAnsi="Arial" w:cs="Arial"/>
          <w:sz w:val="22"/>
          <w:szCs w:val="22"/>
        </w:rPr>
        <w:t>° del Acuerdo PSAA16-10561 de agosto 17 de 2016</w:t>
      </w:r>
      <w:r w:rsidRPr="003B72E1">
        <w:rPr>
          <w:rFonts w:ascii="Arial" w:hAnsi="Arial" w:cs="Arial"/>
          <w:sz w:val="22"/>
          <w:szCs w:val="22"/>
          <w:lang w:val="es-CO"/>
        </w:rPr>
        <w:t xml:space="preserve">, delegó en </w:t>
      </w:r>
      <w:r>
        <w:rPr>
          <w:rFonts w:ascii="Arial" w:hAnsi="Arial" w:cs="Arial"/>
          <w:sz w:val="22"/>
          <w:szCs w:val="22"/>
          <w:lang w:val="es-CO"/>
        </w:rPr>
        <w:t>l</w:t>
      </w:r>
      <w:r w:rsidRPr="00950E23">
        <w:rPr>
          <w:rFonts w:ascii="Arial" w:hAnsi="Arial" w:cs="Arial"/>
          <w:sz w:val="22"/>
          <w:szCs w:val="22"/>
          <w:lang w:val="es-CO"/>
        </w:rPr>
        <w:t xml:space="preserve">os Consejos Seccionales de la Judicatura, por razones del servicio, </w:t>
      </w:r>
      <w:r w:rsidR="00290877">
        <w:rPr>
          <w:rFonts w:ascii="Arial" w:hAnsi="Arial" w:cs="Arial"/>
          <w:sz w:val="22"/>
          <w:szCs w:val="22"/>
          <w:lang w:val="es-CO"/>
        </w:rPr>
        <w:t xml:space="preserve">podrán </w:t>
      </w:r>
      <w:r w:rsidRPr="00950E23">
        <w:rPr>
          <w:rFonts w:ascii="Arial" w:hAnsi="Arial" w:cs="Arial"/>
          <w:sz w:val="22"/>
          <w:szCs w:val="22"/>
          <w:lang w:val="es-CO"/>
        </w:rPr>
        <w:t>modificar el horario de atención al público, garantizando la prestación del servicio durante ocho (8) horas cada día. El uso de esta delegación deberá estar precedid</w:t>
      </w:r>
      <w:r w:rsidR="0044037C">
        <w:rPr>
          <w:rFonts w:ascii="Arial" w:hAnsi="Arial" w:cs="Arial"/>
          <w:sz w:val="22"/>
          <w:szCs w:val="22"/>
          <w:lang w:val="es-CO"/>
        </w:rPr>
        <w:t>a</w:t>
      </w:r>
      <w:r w:rsidRPr="00950E23">
        <w:rPr>
          <w:rFonts w:ascii="Arial" w:hAnsi="Arial" w:cs="Arial"/>
          <w:sz w:val="22"/>
          <w:szCs w:val="22"/>
          <w:lang w:val="es-CO"/>
        </w:rPr>
        <w:t xml:space="preserve"> de una consulta con las organizaciones de la Rama Judicial, con los usuarios del servicio y con las cámaras de comercio.</w:t>
      </w:r>
    </w:p>
    <w:p w:rsidR="009C112A" w:rsidRPr="003B72E1" w:rsidRDefault="009C112A" w:rsidP="009C112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3B72E1">
        <w:rPr>
          <w:rFonts w:ascii="Arial" w:hAnsi="Arial" w:cs="Arial"/>
          <w:sz w:val="22"/>
          <w:szCs w:val="22"/>
          <w:lang w:val="es-CO"/>
        </w:rPr>
        <w:t xml:space="preserve"> </w:t>
      </w:r>
    </w:p>
    <w:p w:rsidR="009C112A" w:rsidRPr="003B72E1" w:rsidRDefault="009C112A" w:rsidP="009C112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3B72E1">
        <w:rPr>
          <w:rFonts w:ascii="Arial" w:hAnsi="Arial" w:cs="Arial"/>
          <w:sz w:val="22"/>
          <w:szCs w:val="22"/>
          <w:lang w:val="es-CO"/>
        </w:rPr>
        <w:t xml:space="preserve">Con ocasión a la temporada de navidad y año nuevo, puntualmente para los días </w:t>
      </w:r>
      <w:r>
        <w:rPr>
          <w:rFonts w:ascii="Arial" w:hAnsi="Arial" w:cs="Arial"/>
          <w:sz w:val="22"/>
          <w:szCs w:val="22"/>
          <w:lang w:val="es-CO"/>
        </w:rPr>
        <w:t>2</w:t>
      </w:r>
      <w:r w:rsidR="006942D0">
        <w:rPr>
          <w:rFonts w:ascii="Arial" w:hAnsi="Arial" w:cs="Arial"/>
          <w:sz w:val="22"/>
          <w:szCs w:val="22"/>
          <w:lang w:val="es-CO"/>
        </w:rPr>
        <w:t>4</w:t>
      </w:r>
      <w:r w:rsidRPr="003B72E1">
        <w:rPr>
          <w:rFonts w:ascii="Arial" w:hAnsi="Arial" w:cs="Arial"/>
          <w:sz w:val="22"/>
          <w:szCs w:val="22"/>
          <w:lang w:val="es-CO"/>
        </w:rPr>
        <w:t xml:space="preserve"> y 3</w:t>
      </w:r>
      <w:r w:rsidR="006942D0">
        <w:rPr>
          <w:rFonts w:ascii="Arial" w:hAnsi="Arial" w:cs="Arial"/>
          <w:sz w:val="22"/>
          <w:szCs w:val="22"/>
          <w:lang w:val="es-CO"/>
        </w:rPr>
        <w:t>1</w:t>
      </w:r>
      <w:r w:rsidRPr="003B72E1">
        <w:rPr>
          <w:rFonts w:ascii="Arial" w:hAnsi="Arial" w:cs="Arial"/>
          <w:sz w:val="22"/>
          <w:szCs w:val="22"/>
          <w:lang w:val="es-CO"/>
        </w:rPr>
        <w:t xml:space="preserve"> de diciembre del año en curso,  se hace necesario ajustar el horario de atención al público a fin de que los servidores judiciales puedan contar con el tiempo necesario para desplazarse a sus hogares y sitios de congregación familiar con el fin de garantizar la unión e integración con sus relacionados y allegados, en tal sentido se prevé establecer la jornada laboral </w:t>
      </w:r>
      <w:r w:rsidRPr="003B72E1">
        <w:rPr>
          <w:rFonts w:ascii="Arial" w:hAnsi="Arial" w:cs="Arial"/>
          <w:sz w:val="22"/>
          <w:szCs w:val="22"/>
          <w:lang w:val="es-CO"/>
        </w:rPr>
        <w:lastRenderedPageBreak/>
        <w:t xml:space="preserve">continua de 7:00 a.m. a </w:t>
      </w:r>
      <w:r>
        <w:rPr>
          <w:rFonts w:ascii="Arial" w:hAnsi="Arial" w:cs="Arial"/>
          <w:sz w:val="22"/>
          <w:szCs w:val="22"/>
          <w:lang w:val="es-CO"/>
        </w:rPr>
        <w:t>2:00 p.m. y la</w:t>
      </w:r>
      <w:r w:rsidRPr="003B72E1">
        <w:rPr>
          <w:rFonts w:ascii="Arial" w:hAnsi="Arial" w:cs="Arial"/>
          <w:sz w:val="22"/>
          <w:szCs w:val="22"/>
          <w:lang w:val="es-CO"/>
        </w:rPr>
        <w:t xml:space="preserve"> hora</w:t>
      </w:r>
      <w:r>
        <w:rPr>
          <w:rFonts w:ascii="Arial" w:hAnsi="Arial" w:cs="Arial"/>
          <w:sz w:val="22"/>
          <w:szCs w:val="22"/>
          <w:lang w:val="es-CO"/>
        </w:rPr>
        <w:t xml:space="preserve"> restante será compensada</w:t>
      </w:r>
      <w:r w:rsidRPr="003B72E1">
        <w:rPr>
          <w:rFonts w:ascii="Arial" w:hAnsi="Arial" w:cs="Arial"/>
          <w:sz w:val="22"/>
          <w:szCs w:val="22"/>
          <w:lang w:val="es-CO"/>
        </w:rPr>
        <w:t xml:space="preserve"> conforme lo establezca el nominador de cada una de las dependencias judiciales y administrativas</w:t>
      </w:r>
      <w:r w:rsidR="000D4A44">
        <w:rPr>
          <w:rFonts w:ascii="Arial" w:hAnsi="Arial" w:cs="Arial"/>
          <w:sz w:val="22"/>
          <w:szCs w:val="22"/>
          <w:lang w:val="es-CO"/>
        </w:rPr>
        <w:t xml:space="preserve">, </w:t>
      </w:r>
      <w:r w:rsidRPr="003B72E1">
        <w:rPr>
          <w:rFonts w:ascii="Arial" w:hAnsi="Arial" w:cs="Arial"/>
          <w:sz w:val="22"/>
          <w:szCs w:val="22"/>
          <w:lang w:val="es-CO"/>
        </w:rPr>
        <w:t xml:space="preserve">exceptuando de dicho cambio  a los funcionarios  que prestan el servicio de control de garantías SPA y de responsabilidad penal para adolescentes SRPA. </w:t>
      </w:r>
    </w:p>
    <w:p w:rsidR="009C112A" w:rsidRDefault="009C112A" w:rsidP="009C112A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9C112A" w:rsidRPr="003B72E1" w:rsidRDefault="009C112A" w:rsidP="009C112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3B72E1">
        <w:rPr>
          <w:rFonts w:ascii="Arial" w:hAnsi="Arial" w:cs="Arial"/>
          <w:sz w:val="22"/>
          <w:szCs w:val="22"/>
          <w:lang w:val="es-CO"/>
        </w:rPr>
        <w:t>Con el anterior cambio de horario se apunta al bienestar social de los servidores judiciales en general y con el fin de que puedan disfrutar de la tarde del 2</w:t>
      </w:r>
      <w:r w:rsidR="000D4A44">
        <w:rPr>
          <w:rFonts w:ascii="Arial" w:hAnsi="Arial" w:cs="Arial"/>
          <w:sz w:val="22"/>
          <w:szCs w:val="22"/>
          <w:lang w:val="es-CO"/>
        </w:rPr>
        <w:t>4</w:t>
      </w:r>
      <w:r w:rsidRPr="003B72E1">
        <w:rPr>
          <w:rFonts w:ascii="Arial" w:hAnsi="Arial" w:cs="Arial"/>
          <w:sz w:val="22"/>
          <w:szCs w:val="22"/>
          <w:lang w:val="es-CO"/>
        </w:rPr>
        <w:t xml:space="preserve"> y 3</w:t>
      </w:r>
      <w:r w:rsidR="000D4A44">
        <w:rPr>
          <w:rFonts w:ascii="Arial" w:hAnsi="Arial" w:cs="Arial"/>
          <w:sz w:val="22"/>
          <w:szCs w:val="22"/>
          <w:lang w:val="es-CO"/>
        </w:rPr>
        <w:t>1</w:t>
      </w:r>
      <w:r w:rsidRPr="003B72E1">
        <w:rPr>
          <w:rFonts w:ascii="Arial" w:hAnsi="Arial" w:cs="Arial"/>
          <w:sz w:val="22"/>
          <w:szCs w:val="22"/>
          <w:lang w:val="es-CO"/>
        </w:rPr>
        <w:t xml:space="preserve"> de diciembre, de la festividad de navidad y fin de año. </w:t>
      </w:r>
    </w:p>
    <w:p w:rsidR="009C112A" w:rsidRPr="003B72E1" w:rsidRDefault="009C112A" w:rsidP="009C112A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9C112A" w:rsidRPr="003B72E1" w:rsidRDefault="009C112A" w:rsidP="009C112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3B72E1">
        <w:rPr>
          <w:rFonts w:ascii="Arial" w:hAnsi="Arial" w:cs="Arial"/>
          <w:sz w:val="22"/>
          <w:szCs w:val="22"/>
          <w:lang w:val="es-CO"/>
        </w:rPr>
        <w:t>En mérit</w:t>
      </w:r>
      <w:r w:rsidR="000D4A44">
        <w:rPr>
          <w:rFonts w:ascii="Arial" w:hAnsi="Arial" w:cs="Arial"/>
          <w:sz w:val="22"/>
          <w:szCs w:val="22"/>
          <w:lang w:val="es-CO"/>
        </w:rPr>
        <w:t>o de lo expuesto, el Consejo Seccional de la Judicatura del Meta</w:t>
      </w:r>
      <w:r w:rsidRPr="003B72E1">
        <w:rPr>
          <w:rFonts w:ascii="Arial" w:hAnsi="Arial" w:cs="Arial"/>
          <w:sz w:val="22"/>
          <w:szCs w:val="22"/>
          <w:lang w:val="es-CO"/>
        </w:rPr>
        <w:t xml:space="preserve"> de conformidad por lo aprobado en sesión del </w:t>
      </w:r>
      <w:r>
        <w:rPr>
          <w:rFonts w:ascii="Arial" w:hAnsi="Arial" w:cs="Arial"/>
          <w:sz w:val="22"/>
          <w:szCs w:val="22"/>
          <w:lang w:val="es-CO"/>
        </w:rPr>
        <w:t>21</w:t>
      </w:r>
      <w:r w:rsidRPr="003B72E1">
        <w:rPr>
          <w:rFonts w:ascii="Arial" w:hAnsi="Arial" w:cs="Arial"/>
          <w:sz w:val="22"/>
          <w:szCs w:val="22"/>
          <w:lang w:val="es-CO"/>
        </w:rPr>
        <w:t xml:space="preserve"> de diciembre de 201</w:t>
      </w:r>
      <w:r w:rsidR="000D4A44">
        <w:rPr>
          <w:rFonts w:ascii="Arial" w:hAnsi="Arial" w:cs="Arial"/>
          <w:sz w:val="22"/>
          <w:szCs w:val="22"/>
          <w:lang w:val="es-CO"/>
        </w:rPr>
        <w:t>8;</w:t>
      </w:r>
    </w:p>
    <w:p w:rsidR="009C112A" w:rsidRDefault="009C112A" w:rsidP="009C112A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442AC5" w:rsidRPr="00ED5B1A" w:rsidRDefault="00442AC5" w:rsidP="009C112A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9C112A" w:rsidRPr="003B72E1" w:rsidRDefault="00014B36" w:rsidP="009C112A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ACUERDA</w:t>
      </w:r>
    </w:p>
    <w:p w:rsidR="009C112A" w:rsidRPr="00ED5B1A" w:rsidRDefault="009C112A" w:rsidP="009C112A">
      <w:pPr>
        <w:rPr>
          <w:rFonts w:ascii="Arial" w:hAnsi="Arial" w:cs="Arial"/>
          <w:sz w:val="22"/>
          <w:szCs w:val="22"/>
          <w:lang w:val="es-CO"/>
        </w:rPr>
      </w:pPr>
    </w:p>
    <w:p w:rsidR="009C112A" w:rsidRPr="003B72E1" w:rsidRDefault="009C112A" w:rsidP="009C112A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3B72E1">
        <w:rPr>
          <w:rFonts w:ascii="Arial" w:hAnsi="Arial" w:cs="Arial"/>
          <w:b/>
          <w:sz w:val="22"/>
          <w:szCs w:val="22"/>
          <w:lang w:val="es-CO"/>
        </w:rPr>
        <w:t>ARTÍCULO 1°.</w:t>
      </w:r>
      <w:r w:rsidR="00401B3E">
        <w:rPr>
          <w:rFonts w:ascii="Arial" w:hAnsi="Arial" w:cs="Arial"/>
          <w:b/>
          <w:sz w:val="22"/>
          <w:szCs w:val="22"/>
          <w:lang w:val="es-CO"/>
        </w:rPr>
        <w:t>-</w:t>
      </w:r>
      <w:r w:rsidRPr="003B72E1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Pr="003B72E1">
        <w:rPr>
          <w:rFonts w:ascii="Arial" w:hAnsi="Arial" w:cs="Arial"/>
          <w:sz w:val="22"/>
          <w:szCs w:val="22"/>
          <w:lang w:val="es-CO"/>
        </w:rPr>
        <w:t xml:space="preserve">Modificar el horario de atención al público del </w:t>
      </w:r>
      <w:r w:rsidR="00014B36">
        <w:rPr>
          <w:rFonts w:ascii="Arial" w:hAnsi="Arial" w:cs="Arial"/>
          <w:sz w:val="22"/>
          <w:szCs w:val="22"/>
          <w:lang w:val="es-CO"/>
        </w:rPr>
        <w:t>lunes</w:t>
      </w:r>
      <w:r w:rsidRPr="003B72E1">
        <w:rPr>
          <w:rFonts w:ascii="Arial" w:hAnsi="Arial" w:cs="Arial"/>
          <w:sz w:val="22"/>
          <w:szCs w:val="22"/>
          <w:lang w:val="es-CO"/>
        </w:rPr>
        <w:t xml:space="preserve"> 2</w:t>
      </w:r>
      <w:r w:rsidR="00014B36">
        <w:rPr>
          <w:rFonts w:ascii="Arial" w:hAnsi="Arial" w:cs="Arial"/>
          <w:sz w:val="22"/>
          <w:szCs w:val="22"/>
          <w:lang w:val="es-CO"/>
        </w:rPr>
        <w:t>4</w:t>
      </w:r>
      <w:r>
        <w:rPr>
          <w:rFonts w:ascii="Arial" w:hAnsi="Arial" w:cs="Arial"/>
          <w:sz w:val="22"/>
          <w:szCs w:val="22"/>
          <w:lang w:val="es-CO"/>
        </w:rPr>
        <w:t xml:space="preserve"> y 3</w:t>
      </w:r>
      <w:r w:rsidR="00014B36">
        <w:rPr>
          <w:rFonts w:ascii="Arial" w:hAnsi="Arial" w:cs="Arial"/>
          <w:sz w:val="22"/>
          <w:szCs w:val="22"/>
          <w:lang w:val="es-CO"/>
        </w:rPr>
        <w:t>1</w:t>
      </w:r>
      <w:r w:rsidRPr="003B72E1">
        <w:rPr>
          <w:rFonts w:ascii="Arial" w:hAnsi="Arial" w:cs="Arial"/>
          <w:sz w:val="22"/>
          <w:szCs w:val="22"/>
          <w:lang w:val="es-CO"/>
        </w:rPr>
        <w:t xml:space="preserve"> de diciembre de 201</w:t>
      </w:r>
      <w:r w:rsidR="00014B36">
        <w:rPr>
          <w:rFonts w:ascii="Arial" w:hAnsi="Arial" w:cs="Arial"/>
          <w:sz w:val="22"/>
          <w:szCs w:val="22"/>
          <w:lang w:val="es-CO"/>
        </w:rPr>
        <w:t>8</w:t>
      </w:r>
      <w:r w:rsidRPr="003B72E1">
        <w:rPr>
          <w:rFonts w:ascii="Arial" w:hAnsi="Arial" w:cs="Arial"/>
          <w:sz w:val="22"/>
          <w:szCs w:val="22"/>
          <w:lang w:val="es-CO"/>
        </w:rPr>
        <w:t>, en una</w:t>
      </w:r>
      <w:r>
        <w:rPr>
          <w:rFonts w:ascii="Arial" w:hAnsi="Arial" w:cs="Arial"/>
          <w:sz w:val="22"/>
          <w:szCs w:val="22"/>
          <w:lang w:val="es-CO"/>
        </w:rPr>
        <w:t xml:space="preserve"> jornada continua de 7:00 </w:t>
      </w:r>
      <w:r w:rsidR="00014B36">
        <w:rPr>
          <w:rFonts w:ascii="Arial" w:hAnsi="Arial" w:cs="Arial"/>
          <w:sz w:val="22"/>
          <w:szCs w:val="22"/>
          <w:lang w:val="es-CO"/>
        </w:rPr>
        <w:t>A.M.</w:t>
      </w:r>
      <w:r>
        <w:rPr>
          <w:rFonts w:ascii="Arial" w:hAnsi="Arial" w:cs="Arial"/>
          <w:sz w:val="22"/>
          <w:szCs w:val="22"/>
          <w:lang w:val="es-CO"/>
        </w:rPr>
        <w:t xml:space="preserve"> a 2</w:t>
      </w:r>
      <w:r w:rsidRPr="003B72E1">
        <w:rPr>
          <w:rFonts w:ascii="Arial" w:hAnsi="Arial" w:cs="Arial"/>
          <w:sz w:val="22"/>
          <w:szCs w:val="22"/>
          <w:lang w:val="es-CO"/>
        </w:rPr>
        <w:t xml:space="preserve">:00 </w:t>
      </w:r>
      <w:r w:rsidR="00014B36">
        <w:rPr>
          <w:rFonts w:ascii="Arial" w:hAnsi="Arial" w:cs="Arial"/>
          <w:sz w:val="22"/>
          <w:szCs w:val="22"/>
          <w:lang w:val="es-CO"/>
        </w:rPr>
        <w:t>P.M.</w:t>
      </w:r>
      <w:r w:rsidRPr="003B72E1">
        <w:rPr>
          <w:rFonts w:ascii="Arial" w:hAnsi="Arial" w:cs="Arial"/>
          <w:sz w:val="22"/>
          <w:szCs w:val="22"/>
          <w:lang w:val="es-CO"/>
        </w:rPr>
        <w:t xml:space="preserve"> de conformidad</w:t>
      </w:r>
      <w:r w:rsidRPr="003B72E1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Pr="003B72E1">
        <w:rPr>
          <w:rFonts w:ascii="Arial" w:hAnsi="Arial" w:cs="Arial"/>
          <w:sz w:val="22"/>
          <w:szCs w:val="22"/>
          <w:lang w:val="es-CO"/>
        </w:rPr>
        <w:t>con lo</w:t>
      </w:r>
      <w:r w:rsidRPr="003B72E1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Pr="003B72E1">
        <w:rPr>
          <w:rFonts w:ascii="Arial" w:hAnsi="Arial" w:cs="Arial"/>
          <w:sz w:val="22"/>
          <w:szCs w:val="22"/>
          <w:lang w:val="es-CO"/>
        </w:rPr>
        <w:t>expuesto en la parte motiva, sin perjuicio de la compensación de</w:t>
      </w:r>
      <w:r>
        <w:rPr>
          <w:rFonts w:ascii="Arial" w:hAnsi="Arial" w:cs="Arial"/>
          <w:sz w:val="22"/>
          <w:szCs w:val="22"/>
          <w:lang w:val="es-CO"/>
        </w:rPr>
        <w:t xml:space="preserve"> una (1) hora</w:t>
      </w:r>
      <w:r w:rsidRPr="003B72E1">
        <w:rPr>
          <w:rFonts w:ascii="Arial" w:hAnsi="Arial" w:cs="Arial"/>
          <w:sz w:val="22"/>
          <w:szCs w:val="22"/>
          <w:lang w:val="es-CO"/>
        </w:rPr>
        <w:t xml:space="preserve"> a cargo de cada nominador de los respectivos despachos judiciales y Administrativos de este Distrito Judicial</w:t>
      </w:r>
      <w:r w:rsidR="006744F8">
        <w:rPr>
          <w:rFonts w:ascii="Arial" w:hAnsi="Arial" w:cs="Arial"/>
          <w:sz w:val="22"/>
          <w:szCs w:val="22"/>
          <w:lang w:val="es-CO"/>
        </w:rPr>
        <w:t>, garantizando que la prestación del servicio no se interrumpa ni se altere de manera alguna.</w:t>
      </w:r>
    </w:p>
    <w:p w:rsidR="009C112A" w:rsidRPr="003B72E1" w:rsidRDefault="009C112A" w:rsidP="009C112A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9C112A" w:rsidRPr="003B72E1" w:rsidRDefault="009C112A" w:rsidP="009C112A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ARTÍCULO </w:t>
      </w:r>
      <w:r w:rsidR="00401B3E">
        <w:rPr>
          <w:rFonts w:ascii="Arial" w:hAnsi="Arial" w:cs="Arial"/>
          <w:b/>
          <w:sz w:val="22"/>
          <w:szCs w:val="22"/>
          <w:lang w:val="es-CO"/>
        </w:rPr>
        <w:t>2</w:t>
      </w:r>
      <w:r w:rsidRPr="003B72E1">
        <w:rPr>
          <w:rFonts w:ascii="Arial" w:hAnsi="Arial" w:cs="Arial"/>
          <w:b/>
          <w:sz w:val="22"/>
          <w:szCs w:val="22"/>
          <w:lang w:val="es-CO"/>
        </w:rPr>
        <w:t>°.</w:t>
      </w:r>
      <w:r w:rsidR="00401B3E">
        <w:rPr>
          <w:rFonts w:ascii="Arial" w:hAnsi="Arial" w:cs="Arial"/>
          <w:b/>
          <w:sz w:val="22"/>
          <w:szCs w:val="22"/>
          <w:lang w:val="es-CO"/>
        </w:rPr>
        <w:t xml:space="preserve">- </w:t>
      </w:r>
      <w:r w:rsidRPr="003B72E1">
        <w:rPr>
          <w:rFonts w:ascii="Arial" w:hAnsi="Arial" w:cs="Arial"/>
          <w:sz w:val="22"/>
          <w:szCs w:val="22"/>
          <w:lang w:val="es-CO"/>
        </w:rPr>
        <w:t>De las anteriores modificaciones de horario, se exceptúan los Juzgados que tienen a su cargo la función de control y garantías del SPA y SRPA, por su función, naturaleza y disponibilidad.</w:t>
      </w:r>
    </w:p>
    <w:p w:rsidR="009C112A" w:rsidRPr="003B72E1" w:rsidRDefault="009C112A" w:rsidP="009C112A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9C112A" w:rsidRPr="003B72E1" w:rsidRDefault="009C112A" w:rsidP="009C112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3B72E1">
        <w:rPr>
          <w:rFonts w:ascii="Arial" w:hAnsi="Arial" w:cs="Arial"/>
          <w:b/>
          <w:sz w:val="22"/>
          <w:szCs w:val="22"/>
          <w:lang w:val="es-CO"/>
        </w:rPr>
        <w:t xml:space="preserve">ARTÍCULO </w:t>
      </w:r>
      <w:r w:rsidR="00401B3E">
        <w:rPr>
          <w:rFonts w:ascii="Arial" w:hAnsi="Arial" w:cs="Arial"/>
          <w:b/>
          <w:sz w:val="22"/>
          <w:szCs w:val="22"/>
          <w:lang w:val="es-CO"/>
        </w:rPr>
        <w:t>3</w:t>
      </w:r>
      <w:r w:rsidRPr="003B72E1">
        <w:rPr>
          <w:rFonts w:ascii="Arial" w:hAnsi="Arial" w:cs="Arial"/>
          <w:b/>
          <w:sz w:val="22"/>
          <w:szCs w:val="22"/>
          <w:lang w:val="es-CO"/>
        </w:rPr>
        <w:t>°.</w:t>
      </w:r>
      <w:r w:rsidR="00401B3E">
        <w:rPr>
          <w:rFonts w:ascii="Arial" w:hAnsi="Arial" w:cs="Arial"/>
          <w:b/>
          <w:sz w:val="22"/>
          <w:szCs w:val="22"/>
          <w:lang w:val="es-CO"/>
        </w:rPr>
        <w:t>-</w:t>
      </w:r>
      <w:r w:rsidRPr="003B72E1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Pr="003B72E1">
        <w:rPr>
          <w:rFonts w:ascii="Arial" w:hAnsi="Arial" w:cs="Arial"/>
          <w:sz w:val="22"/>
          <w:szCs w:val="22"/>
          <w:lang w:val="es-CO"/>
        </w:rPr>
        <w:t>Ordenar a la Oficina Judicial de la Dirección Seccional, que disponga de los mecanismos a que hay lugar con el fin de recepcionar las acciones constitucionales que se presenten durante los citados días.</w:t>
      </w:r>
    </w:p>
    <w:p w:rsidR="009C112A" w:rsidRPr="003B72E1" w:rsidRDefault="009C112A" w:rsidP="009C112A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9C112A" w:rsidRPr="003B72E1" w:rsidRDefault="009C112A" w:rsidP="009C112A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3B72E1">
        <w:rPr>
          <w:rFonts w:ascii="Arial" w:hAnsi="Arial" w:cs="Arial"/>
          <w:b/>
          <w:sz w:val="22"/>
          <w:szCs w:val="22"/>
          <w:lang w:val="es-CO"/>
        </w:rPr>
        <w:lastRenderedPageBreak/>
        <w:t xml:space="preserve">ARTÍCULO </w:t>
      </w:r>
      <w:r w:rsidR="00401B3E">
        <w:rPr>
          <w:rFonts w:ascii="Arial" w:hAnsi="Arial" w:cs="Arial"/>
          <w:b/>
          <w:sz w:val="22"/>
          <w:szCs w:val="22"/>
          <w:lang w:val="es-CO"/>
        </w:rPr>
        <w:t>4</w:t>
      </w:r>
      <w:r w:rsidRPr="003B72E1">
        <w:rPr>
          <w:rFonts w:ascii="Arial" w:hAnsi="Arial" w:cs="Arial"/>
          <w:b/>
          <w:sz w:val="22"/>
          <w:szCs w:val="22"/>
          <w:lang w:val="es-CO"/>
        </w:rPr>
        <w:t>º</w:t>
      </w:r>
      <w:r w:rsidR="00401B3E">
        <w:rPr>
          <w:rFonts w:ascii="Arial" w:hAnsi="Arial" w:cs="Arial"/>
          <w:b/>
          <w:sz w:val="22"/>
          <w:szCs w:val="22"/>
          <w:lang w:val="es-CO"/>
        </w:rPr>
        <w:t>.-</w:t>
      </w:r>
      <w:r w:rsidRPr="003B72E1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Pr="003B72E1">
        <w:rPr>
          <w:rFonts w:ascii="Arial" w:hAnsi="Arial" w:cs="Arial"/>
          <w:sz w:val="22"/>
          <w:szCs w:val="22"/>
          <w:lang w:val="es-CO"/>
        </w:rPr>
        <w:t>Comunicar el presente Acuerdo vía electrónica a los Tribunales Administrativo del Meta y Superior de Villavicencio, del Consejo Seccional de la Judicatura del Meta, a los Despachos Judiciales que funcionan en Villavicencio y a la Dirección Ejecutiva Seccional de Administración Judicial de Villavicencio, para los fines pertinentes.</w:t>
      </w:r>
    </w:p>
    <w:p w:rsidR="009C112A" w:rsidRPr="003B72E1" w:rsidRDefault="009C112A" w:rsidP="009C112A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9C112A" w:rsidRDefault="00C07902" w:rsidP="009C112A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3B72E1">
        <w:rPr>
          <w:rFonts w:ascii="Arial" w:hAnsi="Arial" w:cs="Arial"/>
          <w:b/>
          <w:sz w:val="22"/>
          <w:szCs w:val="22"/>
          <w:lang w:val="es-CO"/>
        </w:rPr>
        <w:t>ARTÍCULO</w:t>
      </w:r>
      <w:r w:rsidR="009C112A" w:rsidRPr="003B72E1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401B3E">
        <w:rPr>
          <w:rFonts w:ascii="Arial" w:hAnsi="Arial" w:cs="Arial"/>
          <w:b/>
          <w:sz w:val="22"/>
          <w:szCs w:val="22"/>
          <w:lang w:val="es-CO"/>
        </w:rPr>
        <w:t>5.-</w:t>
      </w:r>
      <w:r w:rsidR="009C112A" w:rsidRPr="003B72E1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9C112A" w:rsidRPr="00194CDA">
        <w:rPr>
          <w:rFonts w:ascii="Arial" w:hAnsi="Arial" w:cs="Arial"/>
          <w:sz w:val="22"/>
          <w:szCs w:val="22"/>
          <w:lang w:val="es-CO"/>
        </w:rPr>
        <w:t>A través de la Secretaría de este Consejo Seccional, se publicará el presente Acuerdo en la página web de la Rama Judicial y se enviara a los medios de comunicación de la región.</w:t>
      </w:r>
    </w:p>
    <w:p w:rsidR="009C112A" w:rsidRDefault="009C112A" w:rsidP="009C112A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9C112A" w:rsidRDefault="009C112A" w:rsidP="009C112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94CDA">
        <w:rPr>
          <w:rFonts w:ascii="Arial" w:hAnsi="Arial" w:cs="Arial"/>
          <w:b/>
          <w:sz w:val="22"/>
          <w:szCs w:val="22"/>
          <w:lang w:val="es-CO"/>
        </w:rPr>
        <w:t xml:space="preserve">ARTICULO </w:t>
      </w:r>
      <w:r w:rsidR="00237F33">
        <w:rPr>
          <w:rFonts w:ascii="Arial" w:hAnsi="Arial" w:cs="Arial"/>
          <w:b/>
          <w:sz w:val="22"/>
          <w:szCs w:val="22"/>
          <w:lang w:val="es-CO"/>
        </w:rPr>
        <w:t>6</w:t>
      </w:r>
      <w:r w:rsidRPr="00194CDA">
        <w:rPr>
          <w:rFonts w:ascii="Arial" w:hAnsi="Arial" w:cs="Arial"/>
          <w:b/>
          <w:sz w:val="22"/>
          <w:szCs w:val="22"/>
          <w:lang w:val="es-CO"/>
        </w:rPr>
        <w:t>°</w:t>
      </w:r>
      <w:r w:rsidR="00237F33">
        <w:rPr>
          <w:rFonts w:ascii="Arial" w:hAnsi="Arial" w:cs="Arial"/>
          <w:b/>
          <w:sz w:val="22"/>
          <w:szCs w:val="22"/>
          <w:lang w:val="es-CO"/>
        </w:rPr>
        <w:t>.-</w:t>
      </w:r>
      <w:r w:rsidRPr="00194CDA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Pr="003B72E1">
        <w:rPr>
          <w:rFonts w:ascii="Arial" w:hAnsi="Arial" w:cs="Arial"/>
          <w:sz w:val="22"/>
          <w:szCs w:val="22"/>
          <w:lang w:val="es-CO"/>
        </w:rPr>
        <w:t>El presente acuerdo rige a partir de la fecha de su expedición.</w:t>
      </w:r>
    </w:p>
    <w:p w:rsidR="009C112A" w:rsidRDefault="009C112A" w:rsidP="009C112A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084B77" w:rsidRPr="00194CDA" w:rsidRDefault="00084B77" w:rsidP="009C112A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9C112A" w:rsidRPr="00442AC5" w:rsidRDefault="009C112A" w:rsidP="009C112A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442AC5">
        <w:rPr>
          <w:rFonts w:ascii="Arial" w:hAnsi="Arial" w:cs="Arial"/>
          <w:b/>
          <w:sz w:val="22"/>
          <w:szCs w:val="22"/>
          <w:lang w:val="es-CO"/>
        </w:rPr>
        <w:t>NOTIFIQUESE, COMUNIQUESE, PUBLIQUESE Y CUMPLASE</w:t>
      </w:r>
    </w:p>
    <w:p w:rsidR="00084B77" w:rsidRPr="00ED5B1A" w:rsidRDefault="00084B77" w:rsidP="009C112A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9C112A" w:rsidRPr="00ED5B1A" w:rsidRDefault="009C112A" w:rsidP="009C112A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ED5B1A">
        <w:rPr>
          <w:rFonts w:ascii="Arial" w:hAnsi="Arial" w:cs="Arial"/>
          <w:sz w:val="22"/>
          <w:szCs w:val="22"/>
          <w:lang w:val="es-CO"/>
        </w:rPr>
        <w:t xml:space="preserve">Dado en Villavicencio – Meta, a los </w:t>
      </w:r>
      <w:r>
        <w:rPr>
          <w:rFonts w:ascii="Arial" w:hAnsi="Arial" w:cs="Arial"/>
          <w:sz w:val="22"/>
          <w:szCs w:val="22"/>
          <w:lang w:val="es-CO"/>
        </w:rPr>
        <w:t>veinti</w:t>
      </w:r>
      <w:r w:rsidR="00442AC5">
        <w:rPr>
          <w:rFonts w:ascii="Arial" w:hAnsi="Arial" w:cs="Arial"/>
          <w:sz w:val="22"/>
          <w:szCs w:val="22"/>
          <w:lang w:val="es-CO"/>
        </w:rPr>
        <w:t xml:space="preserve">cuatro </w:t>
      </w:r>
      <w:r>
        <w:rPr>
          <w:rFonts w:ascii="Arial" w:hAnsi="Arial" w:cs="Arial"/>
          <w:sz w:val="22"/>
          <w:szCs w:val="22"/>
          <w:lang w:val="es-CO"/>
        </w:rPr>
        <w:t>(2</w:t>
      </w:r>
      <w:r w:rsidR="00442AC5">
        <w:rPr>
          <w:rFonts w:ascii="Arial" w:hAnsi="Arial" w:cs="Arial"/>
          <w:sz w:val="22"/>
          <w:szCs w:val="22"/>
          <w:lang w:val="es-CO"/>
        </w:rPr>
        <w:t>4</w:t>
      </w:r>
      <w:r>
        <w:rPr>
          <w:rFonts w:ascii="Arial" w:hAnsi="Arial" w:cs="Arial"/>
          <w:sz w:val="22"/>
          <w:szCs w:val="22"/>
          <w:lang w:val="es-CO"/>
        </w:rPr>
        <w:t>) días del mes de Diciembre de dos mil dieci</w:t>
      </w:r>
      <w:r w:rsidR="00442AC5">
        <w:rPr>
          <w:rFonts w:ascii="Arial" w:hAnsi="Arial" w:cs="Arial"/>
          <w:sz w:val="22"/>
          <w:szCs w:val="22"/>
          <w:lang w:val="es-CO"/>
        </w:rPr>
        <w:t xml:space="preserve">ocho </w:t>
      </w:r>
      <w:r>
        <w:rPr>
          <w:rFonts w:ascii="Arial" w:hAnsi="Arial" w:cs="Arial"/>
          <w:sz w:val="22"/>
          <w:szCs w:val="22"/>
          <w:lang w:val="es-CO"/>
        </w:rPr>
        <w:t>(201</w:t>
      </w:r>
      <w:r w:rsidR="00442AC5">
        <w:rPr>
          <w:rFonts w:ascii="Arial" w:hAnsi="Arial" w:cs="Arial"/>
          <w:sz w:val="22"/>
          <w:szCs w:val="22"/>
          <w:lang w:val="es-CO"/>
        </w:rPr>
        <w:t>8</w:t>
      </w:r>
      <w:r>
        <w:rPr>
          <w:rFonts w:ascii="Arial" w:hAnsi="Arial" w:cs="Arial"/>
          <w:sz w:val="22"/>
          <w:szCs w:val="22"/>
          <w:lang w:val="es-CO"/>
        </w:rPr>
        <w:t>)</w:t>
      </w:r>
    </w:p>
    <w:p w:rsidR="009C112A" w:rsidRPr="00ED5B1A" w:rsidRDefault="009C112A" w:rsidP="009C112A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9C112A" w:rsidRPr="00ED5B1A" w:rsidRDefault="009C112A" w:rsidP="009C112A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9C112A" w:rsidRPr="00ED5B1A" w:rsidRDefault="009C112A" w:rsidP="009C112A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9C112A" w:rsidRPr="00ED5B1A" w:rsidRDefault="009C112A" w:rsidP="009C112A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9C112A" w:rsidRPr="003B72E1" w:rsidRDefault="009C112A" w:rsidP="009C112A">
      <w:pPr>
        <w:rPr>
          <w:lang w:val="es-CO"/>
        </w:rPr>
      </w:pPr>
    </w:p>
    <w:p w:rsidR="009C112A" w:rsidRPr="00ED5B1A" w:rsidRDefault="009C112A" w:rsidP="009C112A">
      <w:pPr>
        <w:rPr>
          <w:sz w:val="22"/>
          <w:szCs w:val="22"/>
          <w:lang w:val="es-CO"/>
        </w:rPr>
      </w:pPr>
    </w:p>
    <w:p w:rsidR="009C112A" w:rsidRPr="00ED5B1A" w:rsidRDefault="009C112A" w:rsidP="009C112A">
      <w:pPr>
        <w:rPr>
          <w:sz w:val="22"/>
          <w:szCs w:val="22"/>
          <w:lang w:val="es-CO"/>
        </w:rPr>
      </w:pPr>
    </w:p>
    <w:p w:rsidR="009C112A" w:rsidRDefault="00920AAA" w:rsidP="009C112A">
      <w:pPr>
        <w:pStyle w:val="Ttulo5"/>
        <w:jc w:val="left"/>
        <w:rPr>
          <w:rFonts w:ascii="Arial" w:hAnsi="Arial" w:cs="Arial"/>
          <w:caps/>
          <w:sz w:val="22"/>
          <w:szCs w:val="22"/>
          <w:lang w:val="es-CO"/>
        </w:rPr>
      </w:pPr>
      <w:r>
        <w:rPr>
          <w:rFonts w:ascii="Arial" w:hAnsi="Arial" w:cs="Arial"/>
          <w:caps/>
          <w:sz w:val="22"/>
          <w:szCs w:val="22"/>
          <w:lang w:val="es-CO"/>
        </w:rPr>
        <w:t>ROMELIO ELIAS DAZA MOLINA</w:t>
      </w:r>
    </w:p>
    <w:p w:rsidR="005C5F2B" w:rsidRDefault="005C5F2B" w:rsidP="009C112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Vicepresidente</w:t>
      </w:r>
    </w:p>
    <w:p w:rsidR="005C5F2B" w:rsidRDefault="005C5F2B" w:rsidP="009C112A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5C5F2B" w:rsidRDefault="005C5F2B" w:rsidP="009C112A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5C5F2B" w:rsidRDefault="005C5F2B" w:rsidP="009C112A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5C5F2B" w:rsidRPr="005C5F2B" w:rsidRDefault="005C5F2B" w:rsidP="009C112A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9C112A" w:rsidRPr="00920AAA" w:rsidRDefault="00920AAA" w:rsidP="009C112A">
      <w:pPr>
        <w:jc w:val="both"/>
        <w:rPr>
          <w:rFonts w:ascii="Arial" w:hAnsi="Arial" w:cs="Arial"/>
          <w:i/>
          <w:sz w:val="16"/>
          <w:szCs w:val="16"/>
          <w:lang w:val="es-CO"/>
        </w:rPr>
      </w:pPr>
      <w:r w:rsidRPr="00920AAA">
        <w:rPr>
          <w:rFonts w:ascii="Arial" w:hAnsi="Arial" w:cs="Arial"/>
          <w:i/>
          <w:sz w:val="16"/>
          <w:szCs w:val="16"/>
          <w:lang w:val="es-CO"/>
        </w:rPr>
        <w:t>REDM / O´Neal</w:t>
      </w:r>
    </w:p>
    <w:p w:rsidR="00254F44" w:rsidRPr="00234742" w:rsidRDefault="00254F44" w:rsidP="009C112A">
      <w:pPr>
        <w:jc w:val="center"/>
        <w:rPr>
          <w:rFonts w:ascii="Arial" w:hAnsi="Arial" w:cs="Arial"/>
          <w:sz w:val="16"/>
          <w:szCs w:val="16"/>
          <w:lang w:val="es-CO"/>
        </w:rPr>
      </w:pPr>
    </w:p>
    <w:sectPr w:rsidR="00254F44" w:rsidRPr="00234742" w:rsidSect="00861B77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0" w:h="15840" w:code="1"/>
      <w:pgMar w:top="1701" w:right="1701" w:bottom="1701" w:left="1701" w:header="709" w:footer="18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12F" w:rsidRDefault="0067012F">
      <w:r>
        <w:separator/>
      </w:r>
    </w:p>
  </w:endnote>
  <w:endnote w:type="continuationSeparator" w:id="0">
    <w:p w:rsidR="0067012F" w:rsidRDefault="0067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FB30A0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FB30A0" w:rsidRDefault="0067012F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r:id="rId1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</w:t>
    </w:r>
  </w:p>
  <w:p w:rsidR="00B12D28" w:rsidRPr="00FB30A0" w:rsidRDefault="00B12D28" w:rsidP="00FB30A0">
    <w:pPr>
      <w:pStyle w:val="Piedepgina"/>
      <w:rPr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1A48E4" w:rsidP="00304738">
    <w:pPr>
      <w:pStyle w:val="Piedepgina"/>
      <w:rPr>
        <w:rFonts w:ascii="Berylum" w:hAnsi="Beryl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4984115</wp:posOffset>
          </wp:positionH>
          <wp:positionV relativeFrom="paragraph">
            <wp:posOffset>-543560</wp:posOffset>
          </wp:positionV>
          <wp:extent cx="1587500" cy="920115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0A0"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DD6596" w:rsidRPr="00FB30A0" w:rsidRDefault="0067012F" w:rsidP="00304738">
    <w:pPr>
      <w:pStyle w:val="Piedepgina"/>
      <w:rPr>
        <w:rFonts w:ascii="Berylum" w:hAnsi="Berylum"/>
        <w:bCs/>
        <w:iCs/>
        <w:sz w:val="22"/>
        <w:szCs w:val="22"/>
      </w:rPr>
    </w:pPr>
    <w:hyperlink r:id="rId2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12F" w:rsidRDefault="0067012F">
      <w:r>
        <w:separator/>
      </w:r>
    </w:p>
  </w:footnote>
  <w:footnote w:type="continuationSeparator" w:id="0">
    <w:p w:rsidR="0067012F" w:rsidRDefault="00670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D28" w:rsidRPr="004D0E7C" w:rsidRDefault="00000461" w:rsidP="00000461">
    <w:pPr>
      <w:jc w:val="both"/>
      <w:rPr>
        <w:rFonts w:ascii="Berylium" w:hAnsi="Berylium"/>
        <w:bCs/>
        <w:iCs/>
        <w:sz w:val="22"/>
        <w:szCs w:val="22"/>
      </w:rPr>
    </w:pPr>
    <w:r w:rsidRPr="004D0E7C">
      <w:rPr>
        <w:rFonts w:ascii="Berylium" w:hAnsi="Berylium"/>
        <w:bCs/>
        <w:iCs/>
        <w:sz w:val="22"/>
        <w:szCs w:val="22"/>
      </w:rPr>
      <w:t xml:space="preserve">Resolución </w:t>
    </w:r>
    <w:r w:rsidR="00B12D28" w:rsidRPr="004D0E7C">
      <w:rPr>
        <w:rFonts w:ascii="Berylium" w:hAnsi="Berylium"/>
        <w:bCs/>
        <w:iCs/>
        <w:sz w:val="22"/>
        <w:szCs w:val="22"/>
      </w:rPr>
      <w:t xml:space="preserve">Hoja No. </w:t>
    </w:r>
    <w:r w:rsidR="00B12D28" w:rsidRPr="004D0E7C">
      <w:rPr>
        <w:rFonts w:ascii="Berylium" w:hAnsi="Berylium"/>
        <w:bCs/>
        <w:iCs/>
        <w:sz w:val="22"/>
        <w:szCs w:val="22"/>
      </w:rPr>
      <w:fldChar w:fldCharType="begin"/>
    </w:r>
    <w:r w:rsidR="00B12D28" w:rsidRPr="004D0E7C">
      <w:rPr>
        <w:rFonts w:ascii="Berylium" w:hAnsi="Berylium"/>
        <w:bCs/>
        <w:iCs/>
        <w:sz w:val="22"/>
        <w:szCs w:val="22"/>
      </w:rPr>
      <w:instrText xml:space="preserve"> PAGE </w:instrText>
    </w:r>
    <w:r w:rsidR="00B12D28" w:rsidRPr="004D0E7C">
      <w:rPr>
        <w:rFonts w:ascii="Berylium" w:hAnsi="Berylium"/>
        <w:bCs/>
        <w:iCs/>
        <w:sz w:val="22"/>
        <w:szCs w:val="22"/>
      </w:rPr>
      <w:fldChar w:fldCharType="separate"/>
    </w:r>
    <w:r w:rsidR="001A48E4">
      <w:rPr>
        <w:rFonts w:ascii="Berylium" w:hAnsi="Berylium"/>
        <w:bCs/>
        <w:iCs/>
        <w:noProof/>
        <w:sz w:val="22"/>
        <w:szCs w:val="22"/>
      </w:rPr>
      <w:t>2</w:t>
    </w:r>
    <w:r w:rsidR="00B12D28" w:rsidRPr="004D0E7C"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1C" w:rsidRDefault="001A48E4" w:rsidP="0025591C">
    <w:pPr>
      <w:jc w:val="center"/>
      <w:rPr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8255" b="8255"/>
          <wp:wrapNone/>
          <wp:docPr id="34" name="Imagen 3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91C" w:rsidRPr="008B5ADA" w:rsidRDefault="0025591C" w:rsidP="0025591C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25591C" w:rsidRDefault="0025591C" w:rsidP="0025591C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del Meta</w:t>
    </w:r>
  </w:p>
  <w:p w:rsidR="00B12D28" w:rsidRDefault="00B12D28" w:rsidP="003047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0461"/>
    <w:rsid w:val="000037F0"/>
    <w:rsid w:val="00010325"/>
    <w:rsid w:val="00014B36"/>
    <w:rsid w:val="00027BB1"/>
    <w:rsid w:val="00030104"/>
    <w:rsid w:val="00066AEE"/>
    <w:rsid w:val="00075C11"/>
    <w:rsid w:val="00084B77"/>
    <w:rsid w:val="000A5B91"/>
    <w:rsid w:val="000C1736"/>
    <w:rsid w:val="000D234C"/>
    <w:rsid w:val="000D4A44"/>
    <w:rsid w:val="000D6FCF"/>
    <w:rsid w:val="000E1C7F"/>
    <w:rsid w:val="000F747F"/>
    <w:rsid w:val="00115930"/>
    <w:rsid w:val="001555A8"/>
    <w:rsid w:val="001A48E4"/>
    <w:rsid w:val="001A4E26"/>
    <w:rsid w:val="001E2E1A"/>
    <w:rsid w:val="001F771D"/>
    <w:rsid w:val="00223170"/>
    <w:rsid w:val="00230421"/>
    <w:rsid w:val="00231BB4"/>
    <w:rsid w:val="00233F2B"/>
    <w:rsid w:val="0023464F"/>
    <w:rsid w:val="00234742"/>
    <w:rsid w:val="00237F33"/>
    <w:rsid w:val="00254F44"/>
    <w:rsid w:val="0025591C"/>
    <w:rsid w:val="00272D2C"/>
    <w:rsid w:val="00290877"/>
    <w:rsid w:val="002E4BE9"/>
    <w:rsid w:val="002E4D7F"/>
    <w:rsid w:val="00304738"/>
    <w:rsid w:val="00341A26"/>
    <w:rsid w:val="00354655"/>
    <w:rsid w:val="00356985"/>
    <w:rsid w:val="00356B95"/>
    <w:rsid w:val="003A415E"/>
    <w:rsid w:val="00401B3E"/>
    <w:rsid w:val="0044037C"/>
    <w:rsid w:val="00442AC5"/>
    <w:rsid w:val="00460271"/>
    <w:rsid w:val="00467320"/>
    <w:rsid w:val="0048348F"/>
    <w:rsid w:val="004D0E7C"/>
    <w:rsid w:val="005222A8"/>
    <w:rsid w:val="00531DC9"/>
    <w:rsid w:val="005423B4"/>
    <w:rsid w:val="00550113"/>
    <w:rsid w:val="0056705B"/>
    <w:rsid w:val="005B6E33"/>
    <w:rsid w:val="005C0C36"/>
    <w:rsid w:val="005C5F2B"/>
    <w:rsid w:val="005D76B2"/>
    <w:rsid w:val="005E0745"/>
    <w:rsid w:val="00600005"/>
    <w:rsid w:val="00605C20"/>
    <w:rsid w:val="0067012F"/>
    <w:rsid w:val="006744F8"/>
    <w:rsid w:val="006942D0"/>
    <w:rsid w:val="006A36AE"/>
    <w:rsid w:val="006E20EA"/>
    <w:rsid w:val="00717C18"/>
    <w:rsid w:val="00725110"/>
    <w:rsid w:val="0073370F"/>
    <w:rsid w:val="00772AAD"/>
    <w:rsid w:val="007A4FC8"/>
    <w:rsid w:val="007A62ED"/>
    <w:rsid w:val="007C6531"/>
    <w:rsid w:val="007D5D9C"/>
    <w:rsid w:val="007E3D61"/>
    <w:rsid w:val="00845C21"/>
    <w:rsid w:val="00861B77"/>
    <w:rsid w:val="00866952"/>
    <w:rsid w:val="00872977"/>
    <w:rsid w:val="008909E4"/>
    <w:rsid w:val="008E3B01"/>
    <w:rsid w:val="008F1A87"/>
    <w:rsid w:val="008F3FF1"/>
    <w:rsid w:val="00920AAA"/>
    <w:rsid w:val="009211DD"/>
    <w:rsid w:val="00952950"/>
    <w:rsid w:val="00967602"/>
    <w:rsid w:val="00971AEB"/>
    <w:rsid w:val="009859A3"/>
    <w:rsid w:val="00996D2F"/>
    <w:rsid w:val="009A09F7"/>
    <w:rsid w:val="009A399A"/>
    <w:rsid w:val="009C112A"/>
    <w:rsid w:val="009F55DF"/>
    <w:rsid w:val="00A0504A"/>
    <w:rsid w:val="00A052C6"/>
    <w:rsid w:val="00A41C4D"/>
    <w:rsid w:val="00A546D7"/>
    <w:rsid w:val="00A93FE3"/>
    <w:rsid w:val="00AB055F"/>
    <w:rsid w:val="00AD504C"/>
    <w:rsid w:val="00B12D28"/>
    <w:rsid w:val="00B512A7"/>
    <w:rsid w:val="00B6455C"/>
    <w:rsid w:val="00B951CF"/>
    <w:rsid w:val="00BC2039"/>
    <w:rsid w:val="00BC54A6"/>
    <w:rsid w:val="00C02925"/>
    <w:rsid w:val="00C07902"/>
    <w:rsid w:val="00CC1956"/>
    <w:rsid w:val="00CC5138"/>
    <w:rsid w:val="00CD34E4"/>
    <w:rsid w:val="00CD5377"/>
    <w:rsid w:val="00D13D10"/>
    <w:rsid w:val="00D2095F"/>
    <w:rsid w:val="00D26DBB"/>
    <w:rsid w:val="00D337CD"/>
    <w:rsid w:val="00D34746"/>
    <w:rsid w:val="00D6607D"/>
    <w:rsid w:val="00DD6596"/>
    <w:rsid w:val="00E00EB7"/>
    <w:rsid w:val="00E44620"/>
    <w:rsid w:val="00E47C0A"/>
    <w:rsid w:val="00E74FD1"/>
    <w:rsid w:val="00EF0ECF"/>
    <w:rsid w:val="00F07DCB"/>
    <w:rsid w:val="00F10175"/>
    <w:rsid w:val="00F3576B"/>
    <w:rsid w:val="00F461D1"/>
    <w:rsid w:val="00F57EE7"/>
    <w:rsid w:val="00F66045"/>
    <w:rsid w:val="00FB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15D90EF5-A675-4C5D-91D5-D2EF569A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/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254F44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00046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styleId="Hipervnculo">
    <w:name w:val="Hyperlink"/>
    <w:unhideWhenUsed/>
    <w:rsid w:val="00FB30A0"/>
    <w:rPr>
      <w:color w:val="0000FF"/>
      <w:u w:val="single"/>
    </w:rPr>
  </w:style>
  <w:style w:type="character" w:customStyle="1" w:styleId="EncabezadoCar">
    <w:name w:val="Encabezado Car"/>
    <w:link w:val="Encabezado"/>
    <w:rsid w:val="002559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3979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ANA MARGOTH RAMIREZ COLON</cp:lastModifiedBy>
  <cp:revision>2</cp:revision>
  <dcterms:created xsi:type="dcterms:W3CDTF">2019-03-12T18:48:00Z</dcterms:created>
  <dcterms:modified xsi:type="dcterms:W3CDTF">2019-03-12T18:48:00Z</dcterms:modified>
</cp:coreProperties>
</file>