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AFF7" w14:textId="1D422B78" w:rsidR="00A553C8" w:rsidRPr="00926B8D" w:rsidRDefault="00A553C8" w:rsidP="00A553C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6B8D">
        <w:rPr>
          <w:rFonts w:ascii="Arial" w:hAnsi="Arial" w:cs="Arial"/>
          <w:b/>
          <w:bCs/>
          <w:sz w:val="22"/>
          <w:szCs w:val="22"/>
        </w:rPr>
        <w:t xml:space="preserve">VACANTES DEFINITIVAS </w:t>
      </w:r>
    </w:p>
    <w:p w14:paraId="00A85380" w14:textId="77777777" w:rsidR="00A553C8" w:rsidRPr="00D203E1" w:rsidRDefault="00A553C8" w:rsidP="00A553C8">
      <w:pPr>
        <w:jc w:val="both"/>
        <w:rPr>
          <w:rFonts w:ascii="Arial" w:hAnsi="Arial" w:cs="Arial"/>
          <w:sz w:val="22"/>
          <w:szCs w:val="22"/>
        </w:rPr>
      </w:pPr>
    </w:p>
    <w:p w14:paraId="549814E3" w14:textId="47414E86" w:rsidR="00A553C8" w:rsidRDefault="00A553C8" w:rsidP="00A553C8">
      <w:pPr>
        <w:jc w:val="both"/>
        <w:rPr>
          <w:rFonts w:ascii="Arial" w:hAnsi="Arial" w:cs="Arial"/>
          <w:sz w:val="22"/>
          <w:szCs w:val="22"/>
        </w:rPr>
      </w:pPr>
      <w:r w:rsidRPr="00D203E1">
        <w:rPr>
          <w:rFonts w:ascii="Arial" w:hAnsi="Arial" w:cs="Arial"/>
          <w:sz w:val="22"/>
          <w:szCs w:val="22"/>
        </w:rPr>
        <w:t>Los empleados de carrera podrán solicitar traslado para los cargos cuyas vacantes se publican en el link de vacantes definitivas, de conformidad con el Acuerdo PCSJA17-10754 de 2017 y dentro del término señalado en el Acuerdo 4856 de 2008</w:t>
      </w:r>
      <w:r w:rsidR="008E5298">
        <w:rPr>
          <w:rFonts w:ascii="Arial" w:hAnsi="Arial" w:cs="Arial"/>
          <w:sz w:val="22"/>
          <w:szCs w:val="22"/>
        </w:rPr>
        <w:t>.</w:t>
      </w:r>
    </w:p>
    <w:p w14:paraId="2F6E38FB" w14:textId="328CC7E8" w:rsidR="006122D7" w:rsidRDefault="006122D7" w:rsidP="00A553C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3"/>
        <w:gridCol w:w="1448"/>
      </w:tblGrid>
      <w:tr w:rsidR="006122D7" w:rsidRPr="008D6B45" w14:paraId="6FE13172" w14:textId="77777777" w:rsidTr="000A02A9">
        <w:trPr>
          <w:jc w:val="center"/>
        </w:trPr>
        <w:tc>
          <w:tcPr>
            <w:tcW w:w="8791" w:type="dxa"/>
            <w:gridSpan w:val="2"/>
          </w:tcPr>
          <w:p w14:paraId="22933AF9" w14:textId="77777777" w:rsidR="006122D7" w:rsidRPr="008D6B45" w:rsidRDefault="006122D7" w:rsidP="000A02A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054A3375" w14:textId="5680389A" w:rsidR="006122D7" w:rsidRDefault="006122D7" w:rsidP="000A02A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ASISTENTE ADMINISTRATIVO GRADO 5</w:t>
            </w:r>
          </w:p>
          <w:p w14:paraId="0AA4D08C" w14:textId="77777777" w:rsidR="006122D7" w:rsidRPr="008D6B45" w:rsidRDefault="006122D7" w:rsidP="000A02A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22D7" w:rsidRPr="00D46E3D" w14:paraId="2FE88026" w14:textId="77777777" w:rsidTr="000A02A9">
        <w:trPr>
          <w:jc w:val="center"/>
        </w:trPr>
        <w:tc>
          <w:tcPr>
            <w:tcW w:w="7343" w:type="dxa"/>
          </w:tcPr>
          <w:p w14:paraId="2D32D129" w14:textId="24E315E8" w:rsidR="006122D7" w:rsidRPr="00D46E3D" w:rsidRDefault="006122D7" w:rsidP="000A02A9">
            <w:pP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 w:rsidRPr="00D46E3D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Coordinación Administrativa de Riohacha</w:t>
            </w:r>
          </w:p>
        </w:tc>
        <w:tc>
          <w:tcPr>
            <w:tcW w:w="1448" w:type="dxa"/>
          </w:tcPr>
          <w:p w14:paraId="118ED75B" w14:textId="77777777" w:rsidR="006122D7" w:rsidRPr="00D46E3D" w:rsidRDefault="006122D7" w:rsidP="000A02A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 w:rsidRPr="00D46E3D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5A22C0B0" w14:textId="0247162E" w:rsidR="006F302A" w:rsidRDefault="006F302A" w:rsidP="00A553C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3"/>
        <w:gridCol w:w="1448"/>
      </w:tblGrid>
      <w:tr w:rsidR="006F302A" w:rsidRPr="008D6B45" w14:paraId="40DDCA1A" w14:textId="77777777" w:rsidTr="002667E1">
        <w:trPr>
          <w:jc w:val="center"/>
        </w:trPr>
        <w:tc>
          <w:tcPr>
            <w:tcW w:w="8791" w:type="dxa"/>
            <w:gridSpan w:val="2"/>
          </w:tcPr>
          <w:p w14:paraId="06AE59B0" w14:textId="77777777" w:rsidR="006F302A" w:rsidRPr="008D6B45" w:rsidRDefault="006F302A" w:rsidP="002667E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69B36869" w14:textId="77777777" w:rsidR="006F302A" w:rsidRDefault="006F302A" w:rsidP="002667E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AUXILIAR ADMINISTRATIVO GRADO 3 </w:t>
            </w:r>
          </w:p>
          <w:p w14:paraId="22B97C2F" w14:textId="77777777" w:rsidR="006F302A" w:rsidRPr="008D6B45" w:rsidRDefault="006F302A" w:rsidP="002667E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F302A" w:rsidRPr="00D46E3D" w14:paraId="5B2D7723" w14:textId="77777777" w:rsidTr="002667E1">
        <w:trPr>
          <w:jc w:val="center"/>
        </w:trPr>
        <w:tc>
          <w:tcPr>
            <w:tcW w:w="7343" w:type="dxa"/>
          </w:tcPr>
          <w:p w14:paraId="179F15AC" w14:textId="77777777" w:rsidR="006F302A" w:rsidRPr="00D46E3D" w:rsidRDefault="006F302A" w:rsidP="002667E1">
            <w:pP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 w:rsidRPr="00D46E3D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Oficina de Coordinación Administrativa de Riohacha</w:t>
            </w:r>
          </w:p>
        </w:tc>
        <w:tc>
          <w:tcPr>
            <w:tcW w:w="1448" w:type="dxa"/>
          </w:tcPr>
          <w:p w14:paraId="4D0F333D" w14:textId="77777777" w:rsidR="006F302A" w:rsidRPr="00D46E3D" w:rsidRDefault="006F302A" w:rsidP="002667E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 w:rsidRPr="00D46E3D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6716B513" w14:textId="5659F93B" w:rsidR="00A553C8" w:rsidRDefault="00A553C8" w:rsidP="00A553C8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3"/>
        <w:gridCol w:w="1448"/>
      </w:tblGrid>
      <w:tr w:rsidR="006F302A" w:rsidRPr="008D6B45" w14:paraId="59BBDAD2" w14:textId="77777777" w:rsidTr="002667E1">
        <w:trPr>
          <w:jc w:val="center"/>
        </w:trPr>
        <w:tc>
          <w:tcPr>
            <w:tcW w:w="8791" w:type="dxa"/>
            <w:gridSpan w:val="2"/>
          </w:tcPr>
          <w:p w14:paraId="7EA15715" w14:textId="77777777" w:rsidR="006F302A" w:rsidRPr="008D6B45" w:rsidRDefault="006F302A" w:rsidP="002667E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0E96BA17" w14:textId="77777777" w:rsidR="006F302A" w:rsidRDefault="006F302A" w:rsidP="002667E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AUXILIAR ADMINISTRATIVO GRADO 3 </w:t>
            </w:r>
          </w:p>
          <w:p w14:paraId="476DC8C4" w14:textId="77777777" w:rsidR="006F302A" w:rsidRPr="008D6B45" w:rsidRDefault="006F302A" w:rsidP="002667E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F302A" w:rsidRPr="00D46E3D" w14:paraId="4CFC37FC" w14:textId="77777777" w:rsidTr="002667E1">
        <w:trPr>
          <w:jc w:val="center"/>
        </w:trPr>
        <w:tc>
          <w:tcPr>
            <w:tcW w:w="7343" w:type="dxa"/>
          </w:tcPr>
          <w:p w14:paraId="16C69F68" w14:textId="68067ECD" w:rsidR="006F302A" w:rsidRPr="00D46E3D" w:rsidRDefault="006F302A" w:rsidP="002667E1">
            <w:pP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 xml:space="preserve">Oficina de Apoyo de Riohacha - </w:t>
            </w:r>
            <w:r w:rsidRPr="00D46E3D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Coordinación Administrativa de Riohacha</w:t>
            </w:r>
          </w:p>
        </w:tc>
        <w:tc>
          <w:tcPr>
            <w:tcW w:w="1448" w:type="dxa"/>
          </w:tcPr>
          <w:p w14:paraId="5CDE0896" w14:textId="77777777" w:rsidR="006F302A" w:rsidRPr="00D46E3D" w:rsidRDefault="006F302A" w:rsidP="002667E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 w:rsidRPr="00D46E3D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1AB72208" w14:textId="77777777" w:rsidR="006F302A" w:rsidRDefault="006F302A" w:rsidP="00A553C8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3"/>
        <w:gridCol w:w="1448"/>
      </w:tblGrid>
      <w:tr w:rsidR="00A553C8" w:rsidRPr="008D6B45" w14:paraId="75ECDFD2" w14:textId="77777777" w:rsidTr="000C4E98">
        <w:trPr>
          <w:jc w:val="center"/>
        </w:trPr>
        <w:tc>
          <w:tcPr>
            <w:tcW w:w="8791" w:type="dxa"/>
            <w:gridSpan w:val="2"/>
          </w:tcPr>
          <w:p w14:paraId="6D2D91DC" w14:textId="77777777" w:rsidR="00A553C8" w:rsidRPr="008D6B45" w:rsidRDefault="00A553C8" w:rsidP="000C4E9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08419DB6" w14:textId="77777777" w:rsidR="00A553C8" w:rsidRDefault="00A553C8" w:rsidP="000C4E9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PROFESIONAL UNIVERSITARIO GRADO 11 – AREA DE SISTEMA</w:t>
            </w:r>
          </w:p>
          <w:p w14:paraId="584BFB19" w14:textId="77777777" w:rsidR="00A553C8" w:rsidRPr="008D6B45" w:rsidRDefault="00A553C8" w:rsidP="000C4E9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553C8" w:rsidRPr="00051046" w14:paraId="29166D29" w14:textId="77777777" w:rsidTr="000D362C">
        <w:trPr>
          <w:jc w:val="center"/>
        </w:trPr>
        <w:tc>
          <w:tcPr>
            <w:tcW w:w="7343" w:type="dxa"/>
          </w:tcPr>
          <w:p w14:paraId="657A9715" w14:textId="77777777" w:rsidR="00A553C8" w:rsidRPr="00051046" w:rsidRDefault="00A553C8" w:rsidP="000C4E98">
            <w:pP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 w:rsidRPr="00051046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Oficina de Coordinación Administrativa de Riohacha</w:t>
            </w:r>
          </w:p>
        </w:tc>
        <w:tc>
          <w:tcPr>
            <w:tcW w:w="1448" w:type="dxa"/>
          </w:tcPr>
          <w:p w14:paraId="2B02E4F6" w14:textId="77777777" w:rsidR="00A553C8" w:rsidRPr="00051046" w:rsidRDefault="00A553C8" w:rsidP="000C4E9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 w:rsidRPr="00051046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009463EF" w14:textId="77777777" w:rsidR="00A553C8" w:rsidRDefault="00A553C8" w:rsidP="00A553C8">
      <w:pPr>
        <w:jc w:val="both"/>
        <w:rPr>
          <w:rFonts w:ascii="Arial" w:hAnsi="Arial" w:cs="Arial"/>
          <w:sz w:val="16"/>
          <w:szCs w:val="16"/>
        </w:rPr>
      </w:pPr>
    </w:p>
    <w:p w14:paraId="4E227E99" w14:textId="77777777" w:rsidR="00A553C8" w:rsidRDefault="00A553C8" w:rsidP="00A553C8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3"/>
        <w:gridCol w:w="1448"/>
      </w:tblGrid>
      <w:tr w:rsidR="00A553C8" w:rsidRPr="008D6B45" w14:paraId="4D3BEFCC" w14:textId="77777777" w:rsidTr="000C4E98">
        <w:trPr>
          <w:jc w:val="center"/>
        </w:trPr>
        <w:tc>
          <w:tcPr>
            <w:tcW w:w="8791" w:type="dxa"/>
            <w:gridSpan w:val="2"/>
          </w:tcPr>
          <w:p w14:paraId="1C5FA57A" w14:textId="77777777" w:rsidR="00A553C8" w:rsidRPr="008D6B45" w:rsidRDefault="00A553C8" w:rsidP="000C4E9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1C5BF065" w14:textId="77777777" w:rsidR="00A553C8" w:rsidRDefault="00A553C8" w:rsidP="000C4E9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PROFESIONAL UNIVERSITARIO GRADO 13 – OFICINA DE APOYO</w:t>
            </w:r>
          </w:p>
          <w:p w14:paraId="0E221994" w14:textId="77777777" w:rsidR="00A553C8" w:rsidRPr="008D6B45" w:rsidRDefault="00A553C8" w:rsidP="000C4E9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553C8" w:rsidRPr="00213959" w14:paraId="0A2A0F16" w14:textId="77777777" w:rsidTr="00B95D12">
        <w:trPr>
          <w:jc w:val="center"/>
        </w:trPr>
        <w:tc>
          <w:tcPr>
            <w:tcW w:w="7343" w:type="dxa"/>
          </w:tcPr>
          <w:p w14:paraId="6C00C6E3" w14:textId="77777777" w:rsidR="00A553C8" w:rsidRPr="00213959" w:rsidRDefault="00A553C8" w:rsidP="000C4E98">
            <w:pP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 w:rsidRPr="00213959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Oficina de Coordinación Administrativa Seccional Riohacha</w:t>
            </w:r>
          </w:p>
        </w:tc>
        <w:tc>
          <w:tcPr>
            <w:tcW w:w="1448" w:type="dxa"/>
          </w:tcPr>
          <w:p w14:paraId="74DAD4FE" w14:textId="77777777" w:rsidR="00A553C8" w:rsidRPr="00213959" w:rsidRDefault="00A553C8" w:rsidP="000C4E9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 w:rsidRPr="00213959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0A916762" w14:textId="77777777" w:rsidR="00A553C8" w:rsidRPr="007A6A59" w:rsidRDefault="00A553C8" w:rsidP="00A553C8">
      <w:pPr>
        <w:jc w:val="both"/>
        <w:rPr>
          <w:rFonts w:ascii="Arial" w:hAnsi="Arial" w:cs="Arial"/>
          <w:sz w:val="16"/>
          <w:szCs w:val="16"/>
        </w:rPr>
      </w:pPr>
    </w:p>
    <w:p w14:paraId="0737CA69" w14:textId="77777777" w:rsidR="00A553C8" w:rsidRPr="00D203E1" w:rsidRDefault="00A553C8" w:rsidP="00A553C8">
      <w:pPr>
        <w:rPr>
          <w:rFonts w:ascii="Arial" w:eastAsiaTheme="minorHAnsi" w:hAnsi="Arial" w:cs="Arial"/>
          <w:sz w:val="22"/>
          <w:szCs w:val="22"/>
        </w:rPr>
      </w:pPr>
    </w:p>
    <w:p w14:paraId="5EA1BBB0" w14:textId="77777777" w:rsidR="00234B09" w:rsidRDefault="00BD315A"/>
    <w:sectPr w:rsidR="00234B09" w:rsidSect="00A553C8">
      <w:headerReference w:type="default" r:id="rId6"/>
      <w:footerReference w:type="default" r:id="rId7"/>
      <w:footnotePr>
        <w:numRestart w:val="eachPage"/>
      </w:footnotePr>
      <w:pgSz w:w="12242" w:h="18722" w:code="14"/>
      <w:pgMar w:top="1701" w:right="1701" w:bottom="1701" w:left="1701" w:header="680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CC147" w14:textId="77777777" w:rsidR="00BD315A" w:rsidRDefault="00BD315A">
      <w:r>
        <w:separator/>
      </w:r>
    </w:p>
  </w:endnote>
  <w:endnote w:type="continuationSeparator" w:id="0">
    <w:p w14:paraId="59F7AFBD" w14:textId="77777777" w:rsidR="00BD315A" w:rsidRDefault="00B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5ED80" w14:textId="77777777" w:rsidR="00ED49E0" w:rsidRPr="00F23951" w:rsidRDefault="007E083F" w:rsidP="00F23951">
    <w:pPr>
      <w:pStyle w:val="Piedepgina"/>
      <w:tabs>
        <w:tab w:val="clear" w:pos="4252"/>
        <w:tab w:val="clear" w:pos="8504"/>
      </w:tabs>
      <w:rPr>
        <w:rFonts w:ascii="Berylium" w:hAnsi="Berylium"/>
        <w:bCs/>
        <w:iCs/>
      </w:rPr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4D3DCB6B" wp14:editId="56B19C3D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1555115" cy="915035"/>
          <wp:effectExtent l="0" t="0" r="6985" b="0"/>
          <wp:wrapThrough wrapText="bothSides">
            <wp:wrapPolygon edited="0">
              <wp:start x="0" y="0"/>
              <wp:lineTo x="0" y="21135"/>
              <wp:lineTo x="21432" y="21135"/>
              <wp:lineTo x="21432" y="0"/>
              <wp:lineTo x="0" y="0"/>
            </wp:wrapPolygon>
          </wp:wrapThrough>
          <wp:docPr id="4" name="Imagen 4" descr="Logos de cal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 de calid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5E7B">
      <w:rPr>
        <w:rFonts w:ascii="Berylium" w:hAnsi="Berylium"/>
        <w:bCs/>
        <w:iCs/>
      </w:rPr>
      <w:t>Calle 8 No. 12 - 86</w:t>
    </w:r>
    <w:r>
      <w:rPr>
        <w:rFonts w:ascii="Berylium" w:hAnsi="Berylium"/>
        <w:bCs/>
        <w:iCs/>
      </w:rPr>
      <w:t xml:space="preserve">.  Piso 5 Edificio Caracolí. </w:t>
    </w:r>
    <w:r w:rsidRPr="004733D5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Riohacha – La Guajira </w:t>
    </w:r>
    <w:r w:rsidRPr="002635F2">
      <w:rPr>
        <w:rFonts w:ascii="Berylium" w:eastAsia="Times New Roman" w:hAnsi="Berylium"/>
        <w:bCs/>
        <w:iCs/>
      </w:rPr>
      <w:t>Teléfono Despacho 01: 318-5638266.</w:t>
    </w:r>
    <w:r>
      <w:rPr>
        <w:rFonts w:ascii="Berylium" w:eastAsia="Times New Roman" w:hAnsi="Berylium"/>
        <w:bCs/>
        <w:iCs/>
      </w:rPr>
      <w:t xml:space="preserve"> Despacho 02: 318-5834737</w:t>
    </w:r>
  </w:p>
  <w:p w14:paraId="0C151308" w14:textId="77777777" w:rsidR="00ED49E0" w:rsidRPr="000160D1" w:rsidRDefault="00BD315A" w:rsidP="00F23951">
    <w:pPr>
      <w:pStyle w:val="Piedepgina"/>
      <w:tabs>
        <w:tab w:val="clear" w:pos="4252"/>
        <w:tab w:val="clear" w:pos="8504"/>
      </w:tabs>
      <w:rPr>
        <w:rFonts w:ascii="Berylium" w:hAnsi="Berylium"/>
        <w:bCs/>
        <w:iCs/>
      </w:rPr>
    </w:pPr>
    <w:hyperlink w:history="1">
      <w:r w:rsidR="007E083F" w:rsidRPr="001F4A2B">
        <w:rPr>
          <w:rFonts w:ascii="Berylium" w:hAnsi="Berylium"/>
          <w:bCs/>
          <w:iCs/>
        </w:rPr>
        <w:t>www.ramajudicial.gov.co</w:t>
      </w:r>
      <w:r w:rsidR="007E083F" w:rsidRPr="00885E7B">
        <w:t xml:space="preserve"> </w:t>
      </w:r>
    </w:hyperlink>
  </w:p>
  <w:p w14:paraId="1F87D0FB" w14:textId="77777777" w:rsidR="00ED49E0" w:rsidRDefault="00BD315A" w:rsidP="00F239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66A42" w14:textId="77777777" w:rsidR="00BD315A" w:rsidRDefault="00BD315A">
      <w:r>
        <w:separator/>
      </w:r>
    </w:p>
  </w:footnote>
  <w:footnote w:type="continuationSeparator" w:id="0">
    <w:p w14:paraId="50E528A1" w14:textId="77777777" w:rsidR="00BD315A" w:rsidRDefault="00BD3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CCD47" w14:textId="77777777" w:rsidR="00ED49E0" w:rsidRDefault="007E083F" w:rsidP="00E97E57">
    <w:pPr>
      <w:pStyle w:val="Encabezado"/>
      <w:jc w:val="center"/>
    </w:pPr>
    <w:r>
      <w:rPr>
        <w:b/>
        <w:noProof/>
        <w:lang w:eastAsia="es-ES"/>
      </w:rPr>
      <w:drawing>
        <wp:anchor distT="0" distB="0" distL="114300" distR="114300" simplePos="0" relativeHeight="251659264" behindDoc="1" locked="0" layoutInCell="1" allowOverlap="1" wp14:anchorId="2D680393" wp14:editId="0A5DD840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2390775" cy="789305"/>
          <wp:effectExtent l="0" t="0" r="9525" b="0"/>
          <wp:wrapNone/>
          <wp:docPr id="3" name="Imagen 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D3BD9EF" w14:textId="77777777" w:rsidR="00ED49E0" w:rsidRDefault="007E083F" w:rsidP="00361B0C">
    <w:pPr>
      <w:tabs>
        <w:tab w:val="center" w:pos="4703"/>
        <w:tab w:val="right" w:pos="9407"/>
      </w:tabs>
      <w:rPr>
        <w:rFonts w:ascii="Berylium" w:hAnsi="Berylium"/>
      </w:rPr>
    </w:pPr>
    <w:r>
      <w:rPr>
        <w:b/>
      </w:rPr>
      <w:tab/>
    </w:r>
    <w:r>
      <w:rPr>
        <w:rFonts w:ascii="Berylium" w:hAnsi="Berylium"/>
      </w:rPr>
      <w:t xml:space="preserve">                          </w:t>
    </w:r>
  </w:p>
  <w:p w14:paraId="3C24880F" w14:textId="77777777" w:rsidR="00ED49E0" w:rsidRDefault="00BD315A" w:rsidP="00E97E57">
    <w:pPr>
      <w:ind w:left="1418" w:firstLine="709"/>
      <w:jc w:val="center"/>
      <w:rPr>
        <w:rFonts w:ascii="Berylium" w:hAnsi="Berylium"/>
      </w:rPr>
    </w:pPr>
  </w:p>
  <w:p w14:paraId="608476F2" w14:textId="77777777" w:rsidR="00ED49E0" w:rsidRDefault="00BD315A" w:rsidP="00E97E57">
    <w:pPr>
      <w:ind w:left="1418" w:firstLine="709"/>
      <w:jc w:val="center"/>
      <w:rPr>
        <w:rFonts w:ascii="Berylium" w:hAnsi="Berylium"/>
        <w:b/>
      </w:rPr>
    </w:pPr>
  </w:p>
  <w:p w14:paraId="54D41767" w14:textId="77777777" w:rsidR="00ED49E0" w:rsidRPr="00FF5111" w:rsidRDefault="007E083F" w:rsidP="00E97E57">
    <w:pPr>
      <w:ind w:left="1418" w:firstLine="709"/>
      <w:jc w:val="center"/>
      <w:rPr>
        <w:rFonts w:ascii="Berylium" w:hAnsi="Berylium"/>
        <w:b/>
      </w:rPr>
    </w:pPr>
    <w:r w:rsidRPr="00FF5111">
      <w:rPr>
        <w:rFonts w:ascii="Berylium" w:hAnsi="Berylium"/>
        <w:b/>
      </w:rPr>
      <w:t>Consejo Seccional de la Judicatura de La Guajira</w:t>
    </w:r>
  </w:p>
  <w:p w14:paraId="67929D10" w14:textId="77777777" w:rsidR="00ED49E0" w:rsidRPr="00FF5111" w:rsidRDefault="007E083F" w:rsidP="00E97E57">
    <w:pPr>
      <w:pStyle w:val="Encabezado"/>
      <w:tabs>
        <w:tab w:val="clear" w:pos="4252"/>
        <w:tab w:val="clear" w:pos="8504"/>
      </w:tabs>
      <w:jc w:val="center"/>
      <w:rPr>
        <w:rFonts w:ascii="Berylium" w:hAnsi="Berylium"/>
        <w:b/>
      </w:rPr>
    </w:pPr>
    <w:r w:rsidRPr="00FF5111">
      <w:rPr>
        <w:rFonts w:ascii="Berylium" w:hAnsi="Berylium"/>
        <w:b/>
      </w:rPr>
      <w:tab/>
      <w:t xml:space="preserve">   </w:t>
    </w:r>
    <w:r w:rsidRPr="00FF5111">
      <w:rPr>
        <w:rFonts w:ascii="Berylium" w:hAnsi="Berylium"/>
        <w:b/>
      </w:rPr>
      <w:tab/>
    </w:r>
    <w:r w:rsidRPr="00FF5111">
      <w:rPr>
        <w:rFonts w:ascii="Berylium" w:hAnsi="Berylium"/>
        <w:b/>
      </w:rPr>
      <w:tab/>
      <w:t>Presidencia</w:t>
    </w:r>
  </w:p>
  <w:p w14:paraId="7EA0560F" w14:textId="77777777" w:rsidR="00ED49E0" w:rsidRDefault="007E083F" w:rsidP="0001679E">
    <w:pPr>
      <w:pStyle w:val="Encabezado"/>
      <w:tabs>
        <w:tab w:val="clear" w:pos="4252"/>
        <w:tab w:val="clear" w:pos="8504"/>
        <w:tab w:val="left" w:pos="517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C8"/>
    <w:rsid w:val="00396035"/>
    <w:rsid w:val="003E6FBC"/>
    <w:rsid w:val="004B59C2"/>
    <w:rsid w:val="006122D7"/>
    <w:rsid w:val="006F302A"/>
    <w:rsid w:val="007E083F"/>
    <w:rsid w:val="008943D0"/>
    <w:rsid w:val="008E5298"/>
    <w:rsid w:val="00A553C8"/>
    <w:rsid w:val="00B85E6F"/>
    <w:rsid w:val="00BD315A"/>
    <w:rsid w:val="00FD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5154"/>
  <w15:chartTrackingRefBased/>
  <w15:docId w15:val="{FBDF089E-6361-46A0-98D2-14BF7932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eader Bold,h,TENDER,*Header,*Header1,*Header2,*Header3"/>
    <w:basedOn w:val="Normal"/>
    <w:link w:val="EncabezadoCar"/>
    <w:unhideWhenUsed/>
    <w:rsid w:val="00A553C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aliases w:val="Header Bold Car,h Car,TENDER Car,*Header Car,*Header1 Car,*Header2 Car,*Header3 Car"/>
    <w:basedOn w:val="Fuentedeprrafopredeter"/>
    <w:link w:val="Encabezado"/>
    <w:rsid w:val="00A553C8"/>
    <w:rPr>
      <w:lang w:val="es-ES"/>
    </w:rPr>
  </w:style>
  <w:style w:type="paragraph" w:styleId="Piedepgina">
    <w:name w:val="footer"/>
    <w:basedOn w:val="Normal"/>
    <w:link w:val="PiedepginaCar"/>
    <w:unhideWhenUsed/>
    <w:rsid w:val="00A553C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A553C8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660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 ARIZA</dc:creator>
  <cp:keywords/>
  <dc:description/>
  <cp:lastModifiedBy>LUIS MIGUEL ARIZA</cp:lastModifiedBy>
  <cp:revision>7</cp:revision>
  <dcterms:created xsi:type="dcterms:W3CDTF">2021-07-29T22:58:00Z</dcterms:created>
  <dcterms:modified xsi:type="dcterms:W3CDTF">2021-11-02T15:10:00Z</dcterms:modified>
</cp:coreProperties>
</file>