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5E605DAF" w14:textId="77777777" w:rsidR="00FE10E1" w:rsidRDefault="00FE10E1" w:rsidP="00FE10E1">
      <w:pPr>
        <w:autoSpaceDE w:val="0"/>
        <w:autoSpaceDN w:val="0"/>
        <w:adjustRightInd w:val="0"/>
        <w:spacing w:line="240" w:lineRule="auto"/>
        <w:ind w:right="0"/>
        <w:jc w:val="left"/>
        <w:rPr>
          <w:rFonts w:ascii="Arial" w:hAnsi="Arial" w:cs="Arial"/>
          <w:b/>
          <w:bCs/>
          <w:color w:val="000000"/>
          <w:szCs w:val="24"/>
        </w:rPr>
      </w:pPr>
      <w:r>
        <w:rPr>
          <w:rFonts w:ascii="Arial" w:hAnsi="Arial" w:cs="Arial"/>
          <w:b/>
          <w:bCs/>
          <w:color w:val="000000"/>
          <w:szCs w:val="24"/>
        </w:rPr>
        <w:t>FECHA DE PUBLICACIÓN: 1º de febrero de 2024</w:t>
      </w:r>
    </w:p>
    <w:p w14:paraId="78F9FB65" w14:textId="31F6F8E3" w:rsidR="003253BF" w:rsidRDefault="00FE10E1" w:rsidP="00FE10E1">
      <w:pPr>
        <w:autoSpaceDE w:val="0"/>
        <w:autoSpaceDN w:val="0"/>
        <w:adjustRightInd w:val="0"/>
        <w:spacing w:line="240" w:lineRule="auto"/>
        <w:ind w:right="0"/>
        <w:jc w:val="left"/>
        <w:rPr>
          <w:rFonts w:ascii="Arial" w:hAnsi="Arial" w:cs="Arial"/>
          <w:b/>
          <w:color w:val="000000"/>
          <w:szCs w:val="24"/>
        </w:rPr>
      </w:pPr>
      <w:r>
        <w:rPr>
          <w:rFonts w:ascii="Arial" w:hAnsi="Arial" w:cs="Arial"/>
          <w:b/>
          <w:bCs/>
          <w:color w:val="000000"/>
          <w:szCs w:val="24"/>
        </w:rPr>
        <w:t>FECHA LIMITE PARA ESCOGER SEDE: 7 de febrero de 2024</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Pr="003253BF" w:rsidRDefault="000832BD" w:rsidP="000832BD">
      <w:pPr>
        <w:autoSpaceDE w:val="0"/>
        <w:autoSpaceDN w:val="0"/>
        <w:adjustRightInd w:val="0"/>
        <w:spacing w:line="240" w:lineRule="auto"/>
        <w:ind w:right="0"/>
        <w:rPr>
          <w:rFonts w:ascii="Arial" w:hAnsi="Arial" w:cs="Arial"/>
        </w:rPr>
      </w:pPr>
      <w:r w:rsidRPr="003253BF">
        <w:rPr>
          <w:rFonts w:ascii="Arial" w:hAnsi="Arial" w:cs="Arial"/>
        </w:rPr>
        <w:t>De conformidad con el Acuerdo 4856 de 2008, diligencie el presente formato marcando sólo hasta dos (2) cargos 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sidRPr="003253BF">
        <w:rPr>
          <w:rFonts w:ascii="Arial" w:hAnsi="Arial" w:cs="Arial"/>
        </w:rPr>
        <w:t xml:space="preserve"> 10754 de </w:t>
      </w:r>
      <w:r w:rsidRPr="003253BF">
        <w:rPr>
          <w:rFonts w:ascii="Arial" w:hAnsi="Arial" w:cs="Arial"/>
        </w:rPr>
        <w:t>201</w:t>
      </w:r>
      <w:r w:rsidR="00A43F01" w:rsidRPr="003253BF">
        <w:rPr>
          <w:rFonts w:ascii="Arial" w:hAnsi="Arial" w:cs="Arial"/>
        </w:rPr>
        <w:t>7</w:t>
      </w:r>
      <w:r w:rsidRPr="003253BF">
        <w:rPr>
          <w:rFonts w:ascii="Arial" w:hAnsi="Arial" w:cs="Arial"/>
        </w:rPr>
        <w:t xml:space="preserve"> y dentro del término señalado en el Acuerdo 4856 de 2008.</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w:t>
            </w:r>
            <w:proofErr w:type="gramStart"/>
            <w:r w:rsidR="00175197">
              <w:rPr>
                <w:rFonts w:ascii="Arial" w:hAnsi="Arial" w:cs="Arial"/>
                <w:bCs/>
                <w:color w:val="000000"/>
                <w:sz w:val="16"/>
                <w:szCs w:val="16"/>
              </w:rPr>
              <w:t xml:space="preserve">Primero </w:t>
            </w:r>
            <w:r>
              <w:rPr>
                <w:rFonts w:ascii="Arial" w:hAnsi="Arial" w:cs="Arial"/>
                <w:bCs/>
                <w:color w:val="000000"/>
                <w:sz w:val="16"/>
                <w:szCs w:val="16"/>
              </w:rPr>
              <w:t xml:space="preserve"> Promiscuo</w:t>
            </w:r>
            <w:proofErr w:type="gramEnd"/>
            <w:r>
              <w:rPr>
                <w:rFonts w:ascii="Arial" w:hAnsi="Arial" w:cs="Arial"/>
                <w:bCs/>
                <w:color w:val="000000"/>
                <w:sz w:val="16"/>
                <w:szCs w:val="16"/>
              </w:rPr>
              <w:t xml:space="preserve">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39900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724E0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8295ECD" w14:textId="2CE2B156" w:rsidR="00175197" w:rsidRPr="00770550" w:rsidRDefault="00175197" w:rsidP="00AB22B0">
            <w:pPr>
              <w:autoSpaceDE w:val="0"/>
              <w:autoSpaceDN w:val="0"/>
              <w:adjustRightInd w:val="0"/>
              <w:spacing w:line="360" w:lineRule="auto"/>
              <w:ind w:right="0"/>
              <w:jc w:val="left"/>
            </w:pPr>
            <w:r>
              <w:rPr>
                <w:rFonts w:ascii="Arial" w:hAnsi="Arial" w:cs="Arial"/>
                <w:bCs/>
                <w:color w:val="000000"/>
                <w:sz w:val="16"/>
                <w:szCs w:val="16"/>
              </w:rPr>
              <w:t xml:space="preserve">Juzgado </w:t>
            </w:r>
            <w:r w:rsidR="000973B9">
              <w:rPr>
                <w:rFonts w:ascii="Arial" w:hAnsi="Arial" w:cs="Arial"/>
                <w:bCs/>
                <w:color w:val="000000"/>
                <w:sz w:val="16"/>
                <w:szCs w:val="16"/>
              </w:rPr>
              <w:t xml:space="preserve">Segundo </w:t>
            </w:r>
            <w:r>
              <w:rPr>
                <w:rFonts w:ascii="Arial" w:hAnsi="Arial" w:cs="Arial"/>
                <w:bCs/>
                <w:color w:val="000000"/>
                <w:sz w:val="16"/>
                <w:szCs w:val="16"/>
              </w:rPr>
              <w:t>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1626D802" w14:textId="3EE3058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440C428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3D3027"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86D2B86" w14:textId="73D16C96"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Laboral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7F2B87F8" w14:textId="443F9A7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4974810"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73B2855"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38709AA" w14:textId="08722DA5"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0E8A8EDC" w14:textId="1F4DBCAE"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5BC14AC8"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487DAA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ADD0C2A" w14:textId="3F8F64F0"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3D28A7FC" w14:textId="5A38806C"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AE9C8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7B7F737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37EB9AF" w14:textId="40F3E788"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0FA653CE" w14:textId="680622F2"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01B696F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19BB4AE"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D6F6C8D" w14:textId="6D64C03E"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26A421EF" w14:textId="4D2FFA8A"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E7BE44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4963EB"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C8AFB2B" w14:textId="1C7A53E7"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Sexto 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7AD2A7CA" w14:textId="1BF18FC6"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34CD59F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F395DF2"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6D6045B" w14:textId="76A7C7D1"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Administrativo de Maicao</w:t>
            </w:r>
          </w:p>
        </w:tc>
        <w:tc>
          <w:tcPr>
            <w:tcW w:w="1015" w:type="dxa"/>
            <w:tcBorders>
              <w:top w:val="single" w:sz="4" w:space="0" w:color="000000"/>
              <w:left w:val="single" w:sz="4" w:space="0" w:color="000000"/>
              <w:bottom w:val="single" w:sz="4" w:space="0" w:color="000000"/>
              <w:right w:val="single" w:sz="4" w:space="0" w:color="000000"/>
            </w:tcBorders>
          </w:tcPr>
          <w:p w14:paraId="5B71B8DA" w14:textId="1DA98D3F"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 xml:space="preserve">Manifiesto bajo la gravedad del juramento </w:t>
      </w:r>
      <w:proofErr w:type="gramStart"/>
      <w:r w:rsidRPr="00B534A4">
        <w:rPr>
          <w:rFonts w:ascii="Arial" w:hAnsi="Arial" w:cs="Arial"/>
          <w:color w:val="000000"/>
          <w:szCs w:val="16"/>
        </w:rPr>
        <w:t>que</w:t>
      </w:r>
      <w:proofErr w:type="gramEnd"/>
      <w:r w:rsidRPr="00B534A4">
        <w:rPr>
          <w:rFonts w:ascii="Arial" w:hAnsi="Arial" w:cs="Arial"/>
          <w:color w:val="000000"/>
          <w:szCs w:val="16"/>
        </w:rPr>
        <w:t xml:space="preserv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973B9"/>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D06"/>
    <w:rsid w:val="00230FF8"/>
    <w:rsid w:val="00233CE1"/>
    <w:rsid w:val="00236B09"/>
    <w:rsid w:val="00246DE4"/>
    <w:rsid w:val="002B2834"/>
    <w:rsid w:val="002C0F31"/>
    <w:rsid w:val="002C7093"/>
    <w:rsid w:val="003253BF"/>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70550"/>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8041E"/>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10E1"/>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388038922">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600</Words>
  <Characters>3302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14</cp:revision>
  <cp:lastPrinted>2023-01-10T21:37:00Z</cp:lastPrinted>
  <dcterms:created xsi:type="dcterms:W3CDTF">2022-05-31T16:36:00Z</dcterms:created>
  <dcterms:modified xsi:type="dcterms:W3CDTF">2024-02-01T13:52:00Z</dcterms:modified>
</cp:coreProperties>
</file>