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F088" w14:textId="39C73ADC"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D83E81">
        <w:rPr>
          <w:rFonts w:ascii="Arial" w:hAnsi="Arial" w:cs="Arial"/>
          <w:b/>
          <w:bCs/>
          <w:color w:val="000000"/>
          <w:szCs w:val="24"/>
        </w:rPr>
        <w:t>4</w:t>
      </w:r>
    </w:p>
    <w:p w14:paraId="21559DFE" w14:textId="6877AF84" w:rsidR="00A73E93" w:rsidRDefault="00D83E81" w:rsidP="00D83E81">
      <w:pPr>
        <w:autoSpaceDE w:val="0"/>
        <w:autoSpaceDN w:val="0"/>
        <w:adjustRightInd w:val="0"/>
        <w:spacing w:line="240" w:lineRule="auto"/>
        <w:ind w:right="0"/>
        <w:jc w:val="center"/>
        <w:rPr>
          <w:rFonts w:ascii="Arial" w:hAnsi="Arial" w:cs="Arial"/>
          <w:b/>
          <w:bCs/>
          <w:color w:val="000000"/>
          <w:szCs w:val="16"/>
        </w:rPr>
      </w:pPr>
      <w:r w:rsidRPr="00D83E81">
        <w:rPr>
          <w:rFonts w:ascii="Arial" w:hAnsi="Arial" w:cs="Arial"/>
          <w:b/>
          <w:bCs/>
          <w:color w:val="000000"/>
          <w:szCs w:val="16"/>
        </w:rPr>
        <w:t>ESCRIBIENTE DE JUZGADO DE CIRCUITO NOMINADO</w:t>
      </w:r>
    </w:p>
    <w:p w14:paraId="52954533" w14:textId="618D3ACB" w:rsidR="00F40DE1" w:rsidRDefault="00F40DE1" w:rsidP="00D83E81">
      <w:pPr>
        <w:autoSpaceDE w:val="0"/>
        <w:autoSpaceDN w:val="0"/>
        <w:adjustRightInd w:val="0"/>
        <w:spacing w:line="240" w:lineRule="auto"/>
        <w:ind w:right="0"/>
        <w:jc w:val="center"/>
        <w:rPr>
          <w:rFonts w:ascii="Arial" w:hAnsi="Arial" w:cs="Arial"/>
          <w:b/>
          <w:bCs/>
          <w:color w:val="000000"/>
          <w:szCs w:val="16"/>
        </w:rPr>
      </w:pPr>
    </w:p>
    <w:p w14:paraId="2612B47C" w14:textId="2F310E39" w:rsidR="00F40DE1" w:rsidRDefault="00F40DE1"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07FB72D5" w14:textId="54710BDA" w:rsidR="00392AFC" w:rsidRDefault="00392AFC" w:rsidP="00F40DE1">
      <w:pPr>
        <w:autoSpaceDE w:val="0"/>
        <w:autoSpaceDN w:val="0"/>
        <w:adjustRightInd w:val="0"/>
        <w:spacing w:line="240" w:lineRule="auto"/>
        <w:ind w:right="0"/>
        <w:jc w:val="center"/>
        <w:rPr>
          <w:rFonts w:ascii="Arial" w:hAnsi="Arial" w:cs="Arial"/>
          <w:b/>
          <w:bCs/>
          <w:color w:val="000000"/>
          <w:szCs w:val="24"/>
        </w:rPr>
      </w:pPr>
    </w:p>
    <w:p w14:paraId="779436BE" w14:textId="77777777" w:rsidR="00C33C90" w:rsidRDefault="00C33C90" w:rsidP="00C33C90">
      <w:pPr>
        <w:autoSpaceDE w:val="0"/>
        <w:autoSpaceDN w:val="0"/>
        <w:adjustRightInd w:val="0"/>
        <w:spacing w:line="240" w:lineRule="auto"/>
        <w:ind w:right="0"/>
        <w:rPr>
          <w:rFonts w:ascii="Arial" w:hAnsi="Arial" w:cs="Arial"/>
          <w:b/>
          <w:bCs/>
          <w:color w:val="000000"/>
          <w:szCs w:val="24"/>
        </w:rPr>
      </w:pPr>
    </w:p>
    <w:p w14:paraId="48BFBF42" w14:textId="77777777" w:rsidR="00432065" w:rsidRDefault="00432065" w:rsidP="00432065">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1º DE MARZO DE 2023</w:t>
      </w:r>
    </w:p>
    <w:p w14:paraId="7F191CEA" w14:textId="77777777" w:rsidR="00432065" w:rsidRDefault="00432065" w:rsidP="00432065">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7 DE MARZO DE 2023 </w:t>
      </w:r>
    </w:p>
    <w:p w14:paraId="0C8C7E0F" w14:textId="793E7A18" w:rsidR="00D83E81" w:rsidRDefault="00D83E81"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6CDEE659" w14:textId="77777777" w:rsidR="00B869F5" w:rsidRPr="00B534A4" w:rsidRDefault="00B869F5"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68A90B06" w:rsidR="00885565" w:rsidRPr="00090031" w:rsidRDefault="00D83E81" w:rsidP="00D83E81">
            <w:pPr>
              <w:autoSpaceDE w:val="0"/>
              <w:autoSpaceDN w:val="0"/>
              <w:adjustRightInd w:val="0"/>
              <w:spacing w:line="240" w:lineRule="auto"/>
              <w:ind w:right="0"/>
              <w:jc w:val="left"/>
              <w:rPr>
                <w:rFonts w:ascii="Arial" w:hAnsi="Arial" w:cs="Arial"/>
                <w:b/>
                <w:bCs/>
                <w:color w:val="000000"/>
                <w:sz w:val="16"/>
                <w:szCs w:val="16"/>
              </w:rPr>
            </w:pPr>
            <w:r w:rsidRPr="00D83E81">
              <w:rPr>
                <w:rFonts w:ascii="Arial" w:hAnsi="Arial" w:cs="Arial"/>
                <w:b/>
                <w:bCs/>
                <w:color w:val="000000"/>
                <w:sz w:val="16"/>
                <w:szCs w:val="16"/>
              </w:rPr>
              <w:t>ESCRIBIENTE DE JUZGADO DE CIRCUITO NOMINADO</w:t>
            </w:r>
            <w:r w:rsidR="0078388C">
              <w:rPr>
                <w:rFonts w:ascii="Arial" w:hAnsi="Arial" w:cs="Arial"/>
                <w:b/>
                <w:bCs/>
                <w:color w:val="000000"/>
                <w:sz w:val="16"/>
                <w:szCs w:val="16"/>
              </w:rPr>
              <w:t xml:space="preserve"> – SOLO APLICA PARA TRASLADO</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A1030" w:rsidRPr="00090031" w14:paraId="5B23B002" w14:textId="77777777" w:rsidTr="00885565">
        <w:trPr>
          <w:jc w:val="center"/>
        </w:trPr>
        <w:tc>
          <w:tcPr>
            <w:tcW w:w="1276" w:type="dxa"/>
          </w:tcPr>
          <w:p w14:paraId="35E06759" w14:textId="77777777"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CE99FAA" w14:textId="3A844AF4" w:rsidR="003A1030" w:rsidRPr="00090031" w:rsidRDefault="003A1030" w:rsidP="006D32DB">
            <w:pPr>
              <w:jc w:val="left"/>
              <w:rPr>
                <w:rFonts w:ascii="Arial" w:hAnsi="Arial" w:cs="Arial"/>
                <w:bCs/>
                <w:color w:val="000000"/>
                <w:sz w:val="16"/>
                <w:szCs w:val="16"/>
              </w:rPr>
            </w:pPr>
            <w:r>
              <w:rPr>
                <w:rFonts w:ascii="Arial" w:hAnsi="Arial" w:cs="Arial"/>
                <w:bCs/>
                <w:color w:val="000000"/>
                <w:sz w:val="16"/>
                <w:szCs w:val="16"/>
              </w:rPr>
              <w:t>Juzgado 00</w:t>
            </w:r>
            <w:r w:rsidR="00B869F5">
              <w:rPr>
                <w:rFonts w:ascii="Arial" w:hAnsi="Arial" w:cs="Arial"/>
                <w:bCs/>
                <w:color w:val="000000"/>
                <w:sz w:val="16"/>
                <w:szCs w:val="16"/>
              </w:rPr>
              <w:t>1</w:t>
            </w:r>
            <w:r>
              <w:rPr>
                <w:rFonts w:ascii="Arial" w:hAnsi="Arial" w:cs="Arial"/>
                <w:bCs/>
                <w:color w:val="000000"/>
                <w:sz w:val="16"/>
                <w:szCs w:val="16"/>
              </w:rPr>
              <w:t xml:space="preserve"> Promiscuo del Circuito de San Juan del Cesar</w:t>
            </w:r>
            <w:r w:rsidR="000947EA">
              <w:rPr>
                <w:rFonts w:ascii="Arial" w:hAnsi="Arial" w:cs="Arial"/>
                <w:bCs/>
                <w:color w:val="000000"/>
                <w:sz w:val="16"/>
                <w:szCs w:val="16"/>
              </w:rPr>
              <w:t>/ Juzgado 001 Penal del Circuito de San Juan del Cesar</w:t>
            </w:r>
          </w:p>
        </w:tc>
        <w:tc>
          <w:tcPr>
            <w:tcW w:w="992" w:type="dxa"/>
          </w:tcPr>
          <w:p w14:paraId="299F30E6" w14:textId="48435D6C"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869F5" w:rsidRPr="00090031" w14:paraId="6E588155" w14:textId="77777777" w:rsidTr="00885565">
        <w:trPr>
          <w:jc w:val="center"/>
        </w:trPr>
        <w:tc>
          <w:tcPr>
            <w:tcW w:w="1276" w:type="dxa"/>
          </w:tcPr>
          <w:p w14:paraId="3FB103F0" w14:textId="77777777" w:rsidR="00B869F5" w:rsidRPr="00090031" w:rsidRDefault="00B869F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04F0DD17" w14:textId="13C02A33" w:rsidR="00B869F5" w:rsidRDefault="00B869F5" w:rsidP="006D32DB">
            <w:pPr>
              <w:jc w:val="left"/>
              <w:rPr>
                <w:rFonts w:ascii="Arial" w:hAnsi="Arial" w:cs="Arial"/>
                <w:bCs/>
                <w:color w:val="000000"/>
                <w:sz w:val="16"/>
                <w:szCs w:val="16"/>
              </w:rPr>
            </w:pPr>
            <w:r>
              <w:rPr>
                <w:rFonts w:ascii="Arial" w:hAnsi="Arial" w:cs="Arial"/>
                <w:bCs/>
                <w:color w:val="000000"/>
                <w:sz w:val="16"/>
                <w:szCs w:val="16"/>
              </w:rPr>
              <w:t>Juzgado Tercero Penal del Circuito de Riohacha</w:t>
            </w:r>
          </w:p>
        </w:tc>
        <w:tc>
          <w:tcPr>
            <w:tcW w:w="992" w:type="dxa"/>
          </w:tcPr>
          <w:p w14:paraId="275E7919" w14:textId="4E1F96EE" w:rsidR="00B869F5" w:rsidRDefault="00B869F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869F5" w:rsidRPr="00090031" w14:paraId="3A61BE5C" w14:textId="77777777" w:rsidTr="00885565">
        <w:trPr>
          <w:jc w:val="center"/>
        </w:trPr>
        <w:tc>
          <w:tcPr>
            <w:tcW w:w="1276" w:type="dxa"/>
          </w:tcPr>
          <w:p w14:paraId="4398AC75" w14:textId="77777777" w:rsidR="00B869F5" w:rsidRPr="00090031" w:rsidRDefault="00B869F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531CE0D1" w14:textId="23240B9F" w:rsidR="00B869F5" w:rsidRDefault="00B869F5" w:rsidP="006D32DB">
            <w:pPr>
              <w:jc w:val="left"/>
              <w:rPr>
                <w:rFonts w:ascii="Arial" w:hAnsi="Arial" w:cs="Arial"/>
                <w:bCs/>
                <w:color w:val="000000"/>
                <w:sz w:val="16"/>
                <w:szCs w:val="16"/>
              </w:rPr>
            </w:pPr>
            <w:r>
              <w:rPr>
                <w:rFonts w:ascii="Arial" w:hAnsi="Arial" w:cs="Arial"/>
                <w:bCs/>
                <w:color w:val="000000"/>
                <w:sz w:val="16"/>
                <w:szCs w:val="16"/>
              </w:rPr>
              <w:t>Juzgado Tercero Penal del Circuito de Maicao</w:t>
            </w:r>
          </w:p>
        </w:tc>
        <w:tc>
          <w:tcPr>
            <w:tcW w:w="992" w:type="dxa"/>
          </w:tcPr>
          <w:p w14:paraId="15E98360" w14:textId="38DE9DEA" w:rsidR="00B869F5" w:rsidRDefault="00B869F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869F5" w:rsidRPr="00090031" w14:paraId="24869CD2" w14:textId="77777777" w:rsidTr="00885565">
        <w:trPr>
          <w:jc w:val="center"/>
        </w:trPr>
        <w:tc>
          <w:tcPr>
            <w:tcW w:w="1276" w:type="dxa"/>
          </w:tcPr>
          <w:p w14:paraId="10E88C82" w14:textId="77777777" w:rsidR="00B869F5" w:rsidRPr="00090031" w:rsidRDefault="00B869F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463169E" w14:textId="5FF13F34" w:rsidR="00B869F5" w:rsidRDefault="00B869F5" w:rsidP="006D32DB">
            <w:pPr>
              <w:jc w:val="left"/>
              <w:rPr>
                <w:rFonts w:ascii="Arial" w:hAnsi="Arial" w:cs="Arial"/>
                <w:bCs/>
                <w:color w:val="000000"/>
                <w:sz w:val="16"/>
                <w:szCs w:val="16"/>
              </w:rPr>
            </w:pPr>
            <w:r>
              <w:rPr>
                <w:rFonts w:ascii="Arial" w:hAnsi="Arial" w:cs="Arial"/>
                <w:bCs/>
                <w:color w:val="000000"/>
                <w:sz w:val="16"/>
                <w:szCs w:val="16"/>
              </w:rPr>
              <w:t>Juzgado Segundo Penal del Circuito de San Juan del Cesar</w:t>
            </w:r>
          </w:p>
        </w:tc>
        <w:tc>
          <w:tcPr>
            <w:tcW w:w="992" w:type="dxa"/>
          </w:tcPr>
          <w:p w14:paraId="28677880" w14:textId="45129D89" w:rsidR="00B869F5" w:rsidRDefault="00B869F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869F5" w:rsidRPr="00090031" w14:paraId="48063CFB" w14:textId="77777777" w:rsidTr="00885565">
        <w:trPr>
          <w:jc w:val="center"/>
        </w:trPr>
        <w:tc>
          <w:tcPr>
            <w:tcW w:w="1276" w:type="dxa"/>
          </w:tcPr>
          <w:p w14:paraId="03F5463F" w14:textId="77777777" w:rsidR="00B869F5" w:rsidRPr="00090031" w:rsidRDefault="00B869F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3948FAA" w14:textId="1EEF02FE" w:rsidR="00B869F5" w:rsidRDefault="00B869F5" w:rsidP="006D32DB">
            <w:pPr>
              <w:jc w:val="left"/>
              <w:rPr>
                <w:rFonts w:ascii="Arial" w:hAnsi="Arial" w:cs="Arial"/>
                <w:bCs/>
                <w:color w:val="000000"/>
                <w:sz w:val="16"/>
                <w:szCs w:val="16"/>
              </w:rPr>
            </w:pPr>
            <w:r>
              <w:rPr>
                <w:rFonts w:ascii="Arial" w:hAnsi="Arial" w:cs="Arial"/>
                <w:bCs/>
                <w:color w:val="000000"/>
                <w:sz w:val="16"/>
                <w:szCs w:val="16"/>
              </w:rPr>
              <w:t>Juzgado Tercero Penal del Circuito de San Juan del Cesar</w:t>
            </w:r>
          </w:p>
        </w:tc>
        <w:tc>
          <w:tcPr>
            <w:tcW w:w="992" w:type="dxa"/>
          </w:tcPr>
          <w:p w14:paraId="2558501D" w14:textId="5252913B" w:rsidR="00B869F5" w:rsidRDefault="00B869F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869F5" w:rsidRPr="00090031" w14:paraId="5FA9955E" w14:textId="77777777" w:rsidTr="00885565">
        <w:trPr>
          <w:jc w:val="center"/>
        </w:trPr>
        <w:tc>
          <w:tcPr>
            <w:tcW w:w="1276" w:type="dxa"/>
          </w:tcPr>
          <w:p w14:paraId="5EC62BBE" w14:textId="77777777" w:rsidR="00B869F5" w:rsidRPr="00090031" w:rsidRDefault="00B869F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388FEE6" w14:textId="4824E676" w:rsidR="00B869F5" w:rsidRDefault="00B869F5" w:rsidP="006D32DB">
            <w:pPr>
              <w:jc w:val="left"/>
              <w:rPr>
                <w:rFonts w:ascii="Arial" w:hAnsi="Arial" w:cs="Arial"/>
                <w:bCs/>
                <w:color w:val="000000"/>
                <w:sz w:val="16"/>
                <w:szCs w:val="16"/>
              </w:rPr>
            </w:pPr>
            <w:r>
              <w:rPr>
                <w:rFonts w:ascii="Arial" w:hAnsi="Arial" w:cs="Arial"/>
                <w:bCs/>
                <w:color w:val="000000"/>
                <w:sz w:val="16"/>
                <w:szCs w:val="16"/>
              </w:rPr>
              <w:t>Juzgado Segundo Promiscuo del Circuito de Villanueva</w:t>
            </w:r>
          </w:p>
        </w:tc>
        <w:tc>
          <w:tcPr>
            <w:tcW w:w="992" w:type="dxa"/>
          </w:tcPr>
          <w:p w14:paraId="69A7A674" w14:textId="4AAA16EE" w:rsidR="00B869F5" w:rsidRDefault="00B869F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248C8EE2"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0947EA"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 w:val="20"/>
          <w:szCs w:val="18"/>
        </w:rPr>
      </w:pPr>
      <w:r w:rsidRPr="000947EA">
        <w:rPr>
          <w:rFonts w:ascii="Helvetica" w:hAnsi="Helvetica" w:cs="Helvetica"/>
          <w:color w:val="000000"/>
          <w:sz w:val="20"/>
          <w:szCs w:val="18"/>
        </w:rPr>
        <w:t>Teléfonos: 3185638266 (Despacho 01) – 3185834737 (Despacho 02)</w:t>
      </w:r>
      <w:r w:rsidR="00B03772" w:rsidRPr="000947EA">
        <w:rPr>
          <w:rFonts w:ascii="Helvetica" w:hAnsi="Helvetica" w:cs="Helvetica"/>
          <w:color w:val="000000"/>
          <w:sz w:val="20"/>
          <w:szCs w:val="18"/>
        </w:rPr>
        <w:t>.</w:t>
      </w:r>
    </w:p>
    <w:p w14:paraId="34A9EF90" w14:textId="77777777" w:rsidR="001F391B" w:rsidRPr="000947EA"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 w:val="20"/>
          <w:szCs w:val="18"/>
        </w:rPr>
      </w:pPr>
      <w:r w:rsidRPr="000947EA">
        <w:rPr>
          <w:rFonts w:ascii="Helvetica" w:hAnsi="Helvetica" w:cs="Helvetica"/>
          <w:color w:val="000000"/>
          <w:sz w:val="20"/>
          <w:szCs w:val="18"/>
        </w:rPr>
        <w:t xml:space="preserve">En el Consejo Seccional de la Judicatura de </w:t>
      </w:r>
      <w:r w:rsidR="00B03772" w:rsidRPr="000947EA">
        <w:rPr>
          <w:rFonts w:ascii="Helvetica" w:hAnsi="Helvetica" w:cs="Helvetica"/>
          <w:color w:val="000000"/>
          <w:sz w:val="20"/>
          <w:szCs w:val="18"/>
        </w:rPr>
        <w:t xml:space="preserve">La </w:t>
      </w:r>
      <w:r w:rsidRPr="000947EA">
        <w:rPr>
          <w:rFonts w:ascii="Helvetica" w:hAnsi="Helvetica" w:cs="Helvetica"/>
          <w:color w:val="000000"/>
          <w:sz w:val="20"/>
          <w:szCs w:val="18"/>
        </w:rPr>
        <w:t>Guajira</w:t>
      </w:r>
      <w:r w:rsidR="00694BC0" w:rsidRPr="000947EA">
        <w:rPr>
          <w:rFonts w:ascii="Helvetica" w:hAnsi="Helvetica" w:cs="Helvetica"/>
          <w:color w:val="000000"/>
          <w:sz w:val="20"/>
          <w:szCs w:val="18"/>
        </w:rPr>
        <w:t>.</w:t>
      </w:r>
    </w:p>
    <w:p w14:paraId="765834C9" w14:textId="77777777" w:rsidR="001F391B" w:rsidRPr="000947EA" w:rsidRDefault="001F391B" w:rsidP="001F391B">
      <w:pPr>
        <w:pStyle w:val="Prrafodelista"/>
        <w:autoSpaceDE w:val="0"/>
        <w:autoSpaceDN w:val="0"/>
        <w:adjustRightInd w:val="0"/>
        <w:spacing w:line="240" w:lineRule="auto"/>
        <w:ind w:left="1065" w:right="0"/>
        <w:jc w:val="left"/>
        <w:rPr>
          <w:rFonts w:ascii="Helvetica" w:hAnsi="Helvetica" w:cs="Helvetica"/>
          <w:color w:val="000000"/>
          <w:sz w:val="20"/>
          <w:szCs w:val="18"/>
        </w:rPr>
      </w:pPr>
      <w:r w:rsidRPr="000947EA">
        <w:rPr>
          <w:rFonts w:ascii="Helvetica" w:hAnsi="Helvetica" w:cs="Helvetica"/>
          <w:color w:val="000000"/>
          <w:sz w:val="20"/>
          <w:szCs w:val="18"/>
        </w:rPr>
        <w:t xml:space="preserve">Calle 8 No. 12-86 Edificio Caracolí, Piso 5. </w:t>
      </w:r>
    </w:p>
    <w:p w14:paraId="30EE07AE" w14:textId="4EA67314" w:rsidR="001F391B" w:rsidRPr="000947EA"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 w:val="20"/>
          <w:szCs w:val="18"/>
        </w:rPr>
      </w:pPr>
      <w:r w:rsidRPr="000947EA">
        <w:rPr>
          <w:rFonts w:ascii="Helvetica" w:hAnsi="Helvetica" w:cs="Helvetica"/>
          <w:color w:val="000000"/>
          <w:sz w:val="20"/>
          <w:szCs w:val="18"/>
        </w:rPr>
        <w:t xml:space="preserve">Correos Electrónicos:  </w:t>
      </w:r>
      <w:hyperlink r:id="rId7" w:history="1">
        <w:r w:rsidR="000D4040" w:rsidRPr="000947EA">
          <w:rPr>
            <w:rStyle w:val="Hipervnculo"/>
            <w:rFonts w:ascii="Helvetica" w:hAnsi="Helvetica" w:cs="Helvetica"/>
            <w:sz w:val="20"/>
            <w:szCs w:val="18"/>
          </w:rPr>
          <w:t>mecsjguajira@cendoj.ramajudicial.gov.co</w:t>
        </w:r>
      </w:hyperlink>
      <w:r w:rsidR="009746AB" w:rsidRPr="000947EA">
        <w:rPr>
          <w:rFonts w:ascii="Helvetica" w:hAnsi="Helvetica" w:cs="Helvetica"/>
          <w:color w:val="000000"/>
          <w:sz w:val="20"/>
          <w:szCs w:val="18"/>
        </w:rPr>
        <w:t>;</w:t>
      </w:r>
      <w:r w:rsidRPr="000947EA">
        <w:rPr>
          <w:rFonts w:ascii="Helvetica" w:hAnsi="Helvetica" w:cs="Helvetica"/>
          <w:color w:val="000000"/>
          <w:sz w:val="20"/>
          <w:szCs w:val="18"/>
        </w:rPr>
        <w:t xml:space="preserve"> </w:t>
      </w:r>
      <w:hyperlink r:id="rId8" w:history="1">
        <w:r w:rsidRPr="000947EA">
          <w:rPr>
            <w:rStyle w:val="Hipervnculo"/>
            <w:rFonts w:ascii="Helvetica" w:hAnsi="Helvetica" w:cs="Helvetica"/>
            <w:sz w:val="20"/>
            <w:szCs w:val="18"/>
          </w:rPr>
          <w:t>des01sacsjrioh@cendoj.ramajudicial.gov.co</w:t>
        </w:r>
      </w:hyperlink>
      <w:r w:rsidRPr="000947EA">
        <w:rPr>
          <w:rFonts w:ascii="Helvetica" w:hAnsi="Helvetica" w:cs="Helvetica"/>
          <w:color w:val="000000"/>
          <w:sz w:val="20"/>
          <w:szCs w:val="18"/>
        </w:rPr>
        <w:t xml:space="preserve">, </w:t>
      </w:r>
      <w:hyperlink r:id="rId9" w:history="1">
        <w:r w:rsidRPr="000947EA">
          <w:rPr>
            <w:rStyle w:val="Hipervnculo"/>
            <w:rFonts w:ascii="Helvetica" w:hAnsi="Helvetica" w:cs="Helvetica"/>
            <w:sz w:val="20"/>
            <w:szCs w:val="18"/>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0947EA">
      <w:headerReference w:type="default" r:id="rId10"/>
      <w:footerReference w:type="default" r:id="rId11"/>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11720" w14:textId="77777777" w:rsidR="00B707C1" w:rsidRDefault="00B707C1">
      <w:pPr>
        <w:spacing w:line="240" w:lineRule="auto"/>
      </w:pPr>
      <w:r>
        <w:separator/>
      </w:r>
    </w:p>
  </w:endnote>
  <w:endnote w:type="continuationSeparator" w:id="0">
    <w:p w14:paraId="1F22DBC8" w14:textId="77777777" w:rsidR="00B707C1" w:rsidRDefault="00B707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D1B57" w14:textId="77777777" w:rsidR="00B707C1" w:rsidRDefault="00B707C1">
      <w:pPr>
        <w:spacing w:line="240" w:lineRule="auto"/>
      </w:pPr>
      <w:r>
        <w:separator/>
      </w:r>
    </w:p>
  </w:footnote>
  <w:footnote w:type="continuationSeparator" w:id="0">
    <w:p w14:paraId="05088490" w14:textId="77777777" w:rsidR="00B707C1" w:rsidRDefault="00B707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519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2ACD"/>
    <w:rsid w:val="00065E20"/>
    <w:rsid w:val="00070805"/>
    <w:rsid w:val="00082D0D"/>
    <w:rsid w:val="000832BD"/>
    <w:rsid w:val="00090031"/>
    <w:rsid w:val="000947EA"/>
    <w:rsid w:val="000B3697"/>
    <w:rsid w:val="000B4898"/>
    <w:rsid w:val="000D3E82"/>
    <w:rsid w:val="000D4040"/>
    <w:rsid w:val="000E2E75"/>
    <w:rsid w:val="001123FA"/>
    <w:rsid w:val="001161FA"/>
    <w:rsid w:val="00124C38"/>
    <w:rsid w:val="0015149D"/>
    <w:rsid w:val="00192174"/>
    <w:rsid w:val="00196034"/>
    <w:rsid w:val="001A08AA"/>
    <w:rsid w:val="001A1A10"/>
    <w:rsid w:val="001A26FF"/>
    <w:rsid w:val="001A4DCA"/>
    <w:rsid w:val="001B759E"/>
    <w:rsid w:val="001D0943"/>
    <w:rsid w:val="001E478C"/>
    <w:rsid w:val="001F1DAF"/>
    <w:rsid w:val="001F391B"/>
    <w:rsid w:val="00216F3D"/>
    <w:rsid w:val="002226BA"/>
    <w:rsid w:val="00236B09"/>
    <w:rsid w:val="002A3940"/>
    <w:rsid w:val="002B0CF7"/>
    <w:rsid w:val="002B2834"/>
    <w:rsid w:val="002C0F31"/>
    <w:rsid w:val="002F11C2"/>
    <w:rsid w:val="0030128C"/>
    <w:rsid w:val="003143CE"/>
    <w:rsid w:val="00340DE9"/>
    <w:rsid w:val="0034333C"/>
    <w:rsid w:val="00367712"/>
    <w:rsid w:val="00374B67"/>
    <w:rsid w:val="00392AFC"/>
    <w:rsid w:val="003A1030"/>
    <w:rsid w:val="003E60C6"/>
    <w:rsid w:val="003F1FAE"/>
    <w:rsid w:val="003F5271"/>
    <w:rsid w:val="003F7A59"/>
    <w:rsid w:val="00414901"/>
    <w:rsid w:val="00422E46"/>
    <w:rsid w:val="004277D1"/>
    <w:rsid w:val="004317E8"/>
    <w:rsid w:val="00432065"/>
    <w:rsid w:val="0043316C"/>
    <w:rsid w:val="004333FB"/>
    <w:rsid w:val="00440A27"/>
    <w:rsid w:val="004523C0"/>
    <w:rsid w:val="004639E5"/>
    <w:rsid w:val="00481E03"/>
    <w:rsid w:val="00484452"/>
    <w:rsid w:val="004968D1"/>
    <w:rsid w:val="004A0380"/>
    <w:rsid w:val="004C3AA7"/>
    <w:rsid w:val="004E14F5"/>
    <w:rsid w:val="00512B98"/>
    <w:rsid w:val="005269FA"/>
    <w:rsid w:val="00530AC0"/>
    <w:rsid w:val="0054095B"/>
    <w:rsid w:val="005617E3"/>
    <w:rsid w:val="00593229"/>
    <w:rsid w:val="005B3066"/>
    <w:rsid w:val="005C434A"/>
    <w:rsid w:val="005C708D"/>
    <w:rsid w:val="005D2A19"/>
    <w:rsid w:val="005D32CA"/>
    <w:rsid w:val="005D7FEA"/>
    <w:rsid w:val="005E09CB"/>
    <w:rsid w:val="005E4880"/>
    <w:rsid w:val="005E6491"/>
    <w:rsid w:val="005F2483"/>
    <w:rsid w:val="006116E5"/>
    <w:rsid w:val="006310AE"/>
    <w:rsid w:val="00634814"/>
    <w:rsid w:val="00662387"/>
    <w:rsid w:val="00680B81"/>
    <w:rsid w:val="00693D00"/>
    <w:rsid w:val="0069487E"/>
    <w:rsid w:val="00694BC0"/>
    <w:rsid w:val="006977FB"/>
    <w:rsid w:val="006A25EC"/>
    <w:rsid w:val="006C5823"/>
    <w:rsid w:val="006D7396"/>
    <w:rsid w:val="006F558A"/>
    <w:rsid w:val="007119A7"/>
    <w:rsid w:val="00745D8B"/>
    <w:rsid w:val="00764EFA"/>
    <w:rsid w:val="0078388C"/>
    <w:rsid w:val="00792234"/>
    <w:rsid w:val="007A2A64"/>
    <w:rsid w:val="007D153B"/>
    <w:rsid w:val="00812689"/>
    <w:rsid w:val="008147BD"/>
    <w:rsid w:val="00832423"/>
    <w:rsid w:val="0083314C"/>
    <w:rsid w:val="00865539"/>
    <w:rsid w:val="00873CF5"/>
    <w:rsid w:val="00885565"/>
    <w:rsid w:val="008A39AA"/>
    <w:rsid w:val="008A51A4"/>
    <w:rsid w:val="008D26B9"/>
    <w:rsid w:val="008D4DBC"/>
    <w:rsid w:val="009242E9"/>
    <w:rsid w:val="009523C1"/>
    <w:rsid w:val="009608FE"/>
    <w:rsid w:val="009746AB"/>
    <w:rsid w:val="009757AB"/>
    <w:rsid w:val="009871F8"/>
    <w:rsid w:val="009A3FD0"/>
    <w:rsid w:val="009A63DF"/>
    <w:rsid w:val="009B1DD1"/>
    <w:rsid w:val="009C507E"/>
    <w:rsid w:val="009C5D40"/>
    <w:rsid w:val="009D0A85"/>
    <w:rsid w:val="009D2998"/>
    <w:rsid w:val="009E52D0"/>
    <w:rsid w:val="009F71B5"/>
    <w:rsid w:val="00A017A2"/>
    <w:rsid w:val="00A112A7"/>
    <w:rsid w:val="00A21847"/>
    <w:rsid w:val="00A36C1F"/>
    <w:rsid w:val="00A4180B"/>
    <w:rsid w:val="00A42A12"/>
    <w:rsid w:val="00A42D52"/>
    <w:rsid w:val="00A43F01"/>
    <w:rsid w:val="00A51EB3"/>
    <w:rsid w:val="00A73E93"/>
    <w:rsid w:val="00AB22B0"/>
    <w:rsid w:val="00AF3B47"/>
    <w:rsid w:val="00AF5A84"/>
    <w:rsid w:val="00B02B32"/>
    <w:rsid w:val="00B03772"/>
    <w:rsid w:val="00B12ADD"/>
    <w:rsid w:val="00B31ADF"/>
    <w:rsid w:val="00B3287E"/>
    <w:rsid w:val="00B36FD8"/>
    <w:rsid w:val="00B41F88"/>
    <w:rsid w:val="00B514A2"/>
    <w:rsid w:val="00B6283F"/>
    <w:rsid w:val="00B707C1"/>
    <w:rsid w:val="00B72DF6"/>
    <w:rsid w:val="00B869F5"/>
    <w:rsid w:val="00BB2DFF"/>
    <w:rsid w:val="00BB3A6C"/>
    <w:rsid w:val="00BC19CB"/>
    <w:rsid w:val="00BF3716"/>
    <w:rsid w:val="00C24FA5"/>
    <w:rsid w:val="00C279E2"/>
    <w:rsid w:val="00C33C90"/>
    <w:rsid w:val="00C37798"/>
    <w:rsid w:val="00C40757"/>
    <w:rsid w:val="00C424F4"/>
    <w:rsid w:val="00C53F25"/>
    <w:rsid w:val="00C808A5"/>
    <w:rsid w:val="00C83B6B"/>
    <w:rsid w:val="00C9442A"/>
    <w:rsid w:val="00CB7C0F"/>
    <w:rsid w:val="00CD54CA"/>
    <w:rsid w:val="00CD661B"/>
    <w:rsid w:val="00CF2F46"/>
    <w:rsid w:val="00D25659"/>
    <w:rsid w:val="00D742C9"/>
    <w:rsid w:val="00D83E81"/>
    <w:rsid w:val="00D90129"/>
    <w:rsid w:val="00DA47D8"/>
    <w:rsid w:val="00DB254F"/>
    <w:rsid w:val="00E0022E"/>
    <w:rsid w:val="00E02222"/>
    <w:rsid w:val="00E11787"/>
    <w:rsid w:val="00E330D3"/>
    <w:rsid w:val="00E519E2"/>
    <w:rsid w:val="00E53E48"/>
    <w:rsid w:val="00E61705"/>
    <w:rsid w:val="00EA25C8"/>
    <w:rsid w:val="00EB2BBD"/>
    <w:rsid w:val="00EC4B13"/>
    <w:rsid w:val="00ED2F1D"/>
    <w:rsid w:val="00EF0B97"/>
    <w:rsid w:val="00F03A63"/>
    <w:rsid w:val="00F231A1"/>
    <w:rsid w:val="00F40DE1"/>
    <w:rsid w:val="00F4434D"/>
    <w:rsid w:val="00F51D76"/>
    <w:rsid w:val="00F76D32"/>
    <w:rsid w:val="00F94534"/>
    <w:rsid w:val="00FA530A"/>
    <w:rsid w:val="00FB641D"/>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0D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64542">
      <w:bodyDiv w:val="1"/>
      <w:marLeft w:val="0"/>
      <w:marRight w:val="0"/>
      <w:marTop w:val="0"/>
      <w:marBottom w:val="0"/>
      <w:divBdr>
        <w:top w:val="none" w:sz="0" w:space="0" w:color="auto"/>
        <w:left w:val="none" w:sz="0" w:space="0" w:color="auto"/>
        <w:bottom w:val="none" w:sz="0" w:space="0" w:color="auto"/>
        <w:right w:val="none" w:sz="0" w:space="0" w:color="auto"/>
      </w:divBdr>
    </w:div>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56599866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93939202">
      <w:bodyDiv w:val="1"/>
      <w:marLeft w:val="0"/>
      <w:marRight w:val="0"/>
      <w:marTop w:val="0"/>
      <w:marBottom w:val="0"/>
      <w:divBdr>
        <w:top w:val="none" w:sz="0" w:space="0" w:color="auto"/>
        <w:left w:val="none" w:sz="0" w:space="0" w:color="auto"/>
        <w:bottom w:val="none" w:sz="0" w:space="0" w:color="auto"/>
        <w:right w:val="none" w:sz="0" w:space="0" w:color="auto"/>
      </w:divBdr>
    </w:div>
    <w:div w:id="1443111113">
      <w:bodyDiv w:val="1"/>
      <w:marLeft w:val="0"/>
      <w:marRight w:val="0"/>
      <w:marTop w:val="0"/>
      <w:marBottom w:val="0"/>
      <w:divBdr>
        <w:top w:val="none" w:sz="0" w:space="0" w:color="auto"/>
        <w:left w:val="none" w:sz="0" w:space="0" w:color="auto"/>
        <w:bottom w:val="none" w:sz="0" w:space="0" w:color="auto"/>
        <w:right w:val="none" w:sz="0" w:space="0" w:color="auto"/>
      </w:divBdr>
    </w:div>
    <w:div w:id="1573657389">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413</Words>
  <Characters>2274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11</cp:revision>
  <cp:lastPrinted>2023-01-10T20:30:00Z</cp:lastPrinted>
  <dcterms:created xsi:type="dcterms:W3CDTF">2022-08-01T16:28:00Z</dcterms:created>
  <dcterms:modified xsi:type="dcterms:W3CDTF">2023-02-28T14:59:00Z</dcterms:modified>
</cp:coreProperties>
</file>