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877AF84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>ESCRIBIENTE DE JUZGADO DE CIRCUITO 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643945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B2C10E3" w14:textId="77777777" w:rsidR="004C6580" w:rsidRDefault="004C6580" w:rsidP="004C658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3 DE OCTUBRE DE 2022</w:t>
      </w:r>
    </w:p>
    <w:p w14:paraId="4490C635" w14:textId="77777777" w:rsidR="004C6580" w:rsidRDefault="004C6580" w:rsidP="004C658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OCTUBRE DE 2022 </w:t>
      </w:r>
    </w:p>
    <w:p w14:paraId="0C8C7E0F" w14:textId="2AEA0EEB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04B13BA" w14:textId="77777777" w:rsidR="004C6580" w:rsidRPr="00B534A4" w:rsidRDefault="004C658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454008F9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 DE JUZGADO DE CIRCUITO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85D2439" w:rsidR="003A1030" w:rsidRPr="00090031" w:rsidRDefault="003A103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1B09F9F1" w:rsidR="005E4880" w:rsidRDefault="00AF3B47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de Familia de San Juan del Cesar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E9EB" w14:textId="77777777" w:rsidR="001459F9" w:rsidRDefault="001459F9">
      <w:pPr>
        <w:spacing w:line="240" w:lineRule="auto"/>
      </w:pPr>
      <w:r>
        <w:separator/>
      </w:r>
    </w:p>
  </w:endnote>
  <w:endnote w:type="continuationSeparator" w:id="0">
    <w:p w14:paraId="5F2E2C7A" w14:textId="77777777" w:rsidR="001459F9" w:rsidRDefault="00145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3848" w14:textId="77777777" w:rsidR="001459F9" w:rsidRDefault="001459F9">
      <w:pPr>
        <w:spacing w:line="240" w:lineRule="auto"/>
      </w:pPr>
      <w:r>
        <w:separator/>
      </w:r>
    </w:p>
  </w:footnote>
  <w:footnote w:type="continuationSeparator" w:id="0">
    <w:p w14:paraId="5A0922B1" w14:textId="77777777" w:rsidR="001459F9" w:rsidRDefault="001459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459F9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44407"/>
    <w:rsid w:val="004523C0"/>
    <w:rsid w:val="004639E5"/>
    <w:rsid w:val="00481E03"/>
    <w:rsid w:val="00484452"/>
    <w:rsid w:val="004968D1"/>
    <w:rsid w:val="004A0380"/>
    <w:rsid w:val="004C3AA7"/>
    <w:rsid w:val="004C6580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D08E9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2020-01-02T16:41:00Z</cp:lastPrinted>
  <dcterms:created xsi:type="dcterms:W3CDTF">2022-08-01T16:28:00Z</dcterms:created>
  <dcterms:modified xsi:type="dcterms:W3CDTF">2022-10-04T20:13:00Z</dcterms:modified>
</cp:coreProperties>
</file>