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8C078" w14:textId="320FFD78" w:rsidR="00CF35F1" w:rsidRDefault="0038137D" w:rsidP="0038137D">
      <w:pPr>
        <w:pStyle w:val="Sinespaciado"/>
        <w:jc w:val="center"/>
        <w:rPr>
          <w:rFonts w:eastAsia="Arial"/>
          <w:b/>
          <w:lang w:val="es-CO"/>
        </w:rPr>
      </w:pPr>
      <w:r w:rsidRPr="0038137D">
        <w:rPr>
          <w:rFonts w:eastAsia="Arial"/>
          <w:b/>
          <w:lang w:val="es-CO"/>
        </w:rPr>
        <w:t>CITACIÓN PARA NOTIFICACIÓN</w:t>
      </w:r>
      <w:r w:rsidR="00F84014">
        <w:rPr>
          <w:rFonts w:eastAsia="Arial"/>
          <w:b/>
          <w:lang w:val="es-CO"/>
        </w:rPr>
        <w:t xml:space="preserve"> PERSONAL</w:t>
      </w:r>
    </w:p>
    <w:p w14:paraId="2A7BB85D" w14:textId="77777777" w:rsidR="00F84014" w:rsidRPr="0038137D" w:rsidRDefault="00F84014" w:rsidP="0038137D">
      <w:pPr>
        <w:pStyle w:val="Sinespaciado"/>
        <w:jc w:val="center"/>
        <w:rPr>
          <w:rFonts w:eastAsia="Arial"/>
          <w:b/>
          <w:lang w:val="es-CO"/>
        </w:rPr>
      </w:pPr>
    </w:p>
    <w:p w14:paraId="0428824F" w14:textId="11B8A287" w:rsidR="0038137D" w:rsidRDefault="0038137D" w:rsidP="0038137D">
      <w:pPr>
        <w:pStyle w:val="Sinespaciado"/>
        <w:jc w:val="center"/>
        <w:rPr>
          <w:rFonts w:eastAsia="Arial"/>
          <w:lang w:val="es-CO"/>
        </w:rPr>
      </w:pPr>
      <w:r w:rsidRPr="0B1ACCD8">
        <w:rPr>
          <w:rFonts w:eastAsia="Arial"/>
          <w:lang w:val="es-CO"/>
        </w:rPr>
        <w:t>(A</w:t>
      </w:r>
      <w:r w:rsidR="0C946BB0" w:rsidRPr="0B1ACCD8">
        <w:rPr>
          <w:rFonts w:eastAsia="Arial"/>
          <w:lang w:val="es-CO"/>
        </w:rPr>
        <w:t xml:space="preserve">rtículo </w:t>
      </w:r>
      <w:r w:rsidRPr="0B1ACCD8">
        <w:rPr>
          <w:rFonts w:eastAsia="Arial"/>
          <w:lang w:val="es-CO"/>
        </w:rPr>
        <w:t xml:space="preserve">68 </w:t>
      </w:r>
      <w:r w:rsidR="2B573392" w:rsidRPr="0B1ACCD8">
        <w:rPr>
          <w:rFonts w:eastAsia="Arial"/>
          <w:lang w:val="es-CO"/>
        </w:rPr>
        <w:t>del</w:t>
      </w:r>
      <w:r w:rsidRPr="0B1ACCD8">
        <w:rPr>
          <w:rFonts w:eastAsia="Arial"/>
          <w:lang w:val="es-CO"/>
        </w:rPr>
        <w:t xml:space="preserve"> Código de Procedimiento Administrativo y de lo Contencioso Administrativo – CPACA)</w:t>
      </w:r>
    </w:p>
    <w:p w14:paraId="2EF1D214" w14:textId="7096B3A2" w:rsidR="0038137D" w:rsidRDefault="0038137D" w:rsidP="0038137D">
      <w:pPr>
        <w:pStyle w:val="Sinespaciado"/>
        <w:rPr>
          <w:rFonts w:eastAsia="Arial"/>
          <w:lang w:val="es-CO"/>
        </w:rPr>
      </w:pPr>
    </w:p>
    <w:p w14:paraId="607643F0" w14:textId="34193238" w:rsidR="0038137D" w:rsidRDefault="0038137D" w:rsidP="00F84014">
      <w:pPr>
        <w:pStyle w:val="Sinespaciado"/>
        <w:jc w:val="both"/>
        <w:rPr>
          <w:rFonts w:eastAsia="Arial"/>
          <w:lang w:val="es-CO"/>
        </w:rPr>
      </w:pPr>
    </w:p>
    <w:p w14:paraId="45A854A0" w14:textId="46BD5058" w:rsidR="0038137D" w:rsidRDefault="0038137D" w:rsidP="00F84014">
      <w:pPr>
        <w:pStyle w:val="Sinespaciado"/>
        <w:jc w:val="both"/>
        <w:rPr>
          <w:rFonts w:eastAsia="Arial"/>
          <w:lang w:val="es-CO"/>
        </w:rPr>
      </w:pPr>
      <w:r w:rsidRPr="0B1ACCD8">
        <w:rPr>
          <w:rFonts w:eastAsia="Arial"/>
          <w:lang w:val="es-CO"/>
        </w:rPr>
        <w:t xml:space="preserve">El Consejo Seccional de la Judicatura de Chocó, dando cumplimiento a lo ordenado en el artículo 2° </w:t>
      </w:r>
      <w:r w:rsidR="0B37D0C2" w:rsidRPr="0B1ACCD8">
        <w:rPr>
          <w:rFonts w:eastAsia="Arial"/>
          <w:lang w:val="es-CO"/>
        </w:rPr>
        <w:t>de</w:t>
      </w:r>
      <w:r w:rsidRPr="0B1ACCD8">
        <w:rPr>
          <w:rFonts w:eastAsia="Arial"/>
          <w:lang w:val="es-CO"/>
        </w:rPr>
        <w:t xml:space="preserve"> la Resolución PCSJR24-021 del 29 de enero de 2024, y en aplicación de lo dispuesto en el inciso segundo del artículo 68 del Código de Procedimiento Administrativo y de lo Contencioso Administrativo – CPACA – procede </w:t>
      </w:r>
      <w:r w:rsidR="00F84014" w:rsidRPr="0B1ACCD8">
        <w:rPr>
          <w:rFonts w:eastAsia="Arial"/>
          <w:lang w:val="es-CO"/>
        </w:rPr>
        <w:t xml:space="preserve">a citar a los presidentes </w:t>
      </w:r>
      <w:r w:rsidR="47CD6581" w:rsidRPr="0B1ACCD8">
        <w:rPr>
          <w:rFonts w:eastAsia="Arial"/>
          <w:lang w:val="es-CO"/>
        </w:rPr>
        <w:t xml:space="preserve">o representantes legales </w:t>
      </w:r>
      <w:r w:rsidR="00F84014" w:rsidRPr="0B1ACCD8">
        <w:rPr>
          <w:rFonts w:eastAsia="Arial"/>
          <w:lang w:val="es-CO"/>
        </w:rPr>
        <w:t xml:space="preserve">de las organizaciones sindicales </w:t>
      </w:r>
      <w:r w:rsidR="00F84014" w:rsidRPr="0B1ACCD8">
        <w:rPr>
          <w:rFonts w:eastAsia="Arial"/>
          <w:b/>
          <w:bCs/>
          <w:lang w:val="es-CO"/>
        </w:rPr>
        <w:t>ASONAL JUDICIAL, COMUNEROS SINTRANIVELAR, SEMJUD, ASOJUSUR y SINTRADESAJ</w:t>
      </w:r>
      <w:r w:rsidR="00F84014" w:rsidRPr="0B1ACCD8">
        <w:rPr>
          <w:rFonts w:eastAsia="Arial"/>
          <w:lang w:val="es-CO"/>
        </w:rPr>
        <w:t>, para que se notifiquen del siguiente acto administrativo</w:t>
      </w:r>
    </w:p>
    <w:p w14:paraId="61EAF628" w14:textId="0DF254F2" w:rsidR="00F84014" w:rsidRDefault="00F84014" w:rsidP="0038137D">
      <w:pPr>
        <w:pStyle w:val="Sinespaciado"/>
        <w:rPr>
          <w:rFonts w:eastAsia="Arial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F84014" w:rsidRPr="00976253" w14:paraId="1B80ECDA" w14:textId="77777777" w:rsidTr="00F84014">
        <w:tc>
          <w:tcPr>
            <w:tcW w:w="2689" w:type="dxa"/>
          </w:tcPr>
          <w:p w14:paraId="118246CE" w14:textId="7D2FC7B7" w:rsidR="00F84014" w:rsidRPr="00976253" w:rsidRDefault="00F84014" w:rsidP="0038137D">
            <w:pPr>
              <w:pStyle w:val="Sinespaciado"/>
              <w:rPr>
                <w:rFonts w:cs="Arial"/>
                <w:b/>
                <w:szCs w:val="22"/>
              </w:rPr>
            </w:pPr>
            <w:r w:rsidRPr="00976253">
              <w:rPr>
                <w:rFonts w:cs="Arial"/>
                <w:b/>
                <w:szCs w:val="22"/>
              </w:rPr>
              <w:t>Acto Administrativo</w:t>
            </w:r>
          </w:p>
        </w:tc>
        <w:tc>
          <w:tcPr>
            <w:tcW w:w="6139" w:type="dxa"/>
          </w:tcPr>
          <w:p w14:paraId="4DE313F1" w14:textId="4A135FA1" w:rsidR="00F84014" w:rsidRPr="00976253" w:rsidRDefault="00F84014" w:rsidP="0038137D">
            <w:pPr>
              <w:pStyle w:val="Sinespaciado"/>
              <w:rPr>
                <w:rFonts w:cs="Arial"/>
                <w:b/>
                <w:szCs w:val="22"/>
              </w:rPr>
            </w:pPr>
            <w:r w:rsidRPr="00976253">
              <w:rPr>
                <w:rFonts w:cs="Arial"/>
                <w:b/>
                <w:szCs w:val="22"/>
              </w:rPr>
              <w:t>Resolución PCSJR24-021</w:t>
            </w:r>
          </w:p>
        </w:tc>
      </w:tr>
      <w:tr w:rsidR="00F84014" w:rsidRPr="00976253" w14:paraId="06642AB1" w14:textId="77777777" w:rsidTr="00F84014">
        <w:tc>
          <w:tcPr>
            <w:tcW w:w="2689" w:type="dxa"/>
          </w:tcPr>
          <w:p w14:paraId="3C0B3B0A" w14:textId="5C3136FB" w:rsidR="00F84014" w:rsidRPr="00976253" w:rsidRDefault="00F84014" w:rsidP="0038137D">
            <w:pPr>
              <w:pStyle w:val="Sinespaciado"/>
              <w:rPr>
                <w:rFonts w:cs="Arial"/>
                <w:b/>
                <w:szCs w:val="22"/>
              </w:rPr>
            </w:pPr>
            <w:r w:rsidRPr="00976253">
              <w:rPr>
                <w:rFonts w:cs="Arial"/>
                <w:b/>
                <w:szCs w:val="22"/>
              </w:rPr>
              <w:t>Fecha de expedición</w:t>
            </w:r>
          </w:p>
        </w:tc>
        <w:tc>
          <w:tcPr>
            <w:tcW w:w="6139" w:type="dxa"/>
          </w:tcPr>
          <w:p w14:paraId="15E4D24A" w14:textId="0C544500" w:rsidR="00F84014" w:rsidRPr="00976253" w:rsidRDefault="00F84014" w:rsidP="0038137D">
            <w:pPr>
              <w:pStyle w:val="Sinespaciado"/>
              <w:rPr>
                <w:rFonts w:cs="Arial"/>
                <w:b/>
                <w:szCs w:val="22"/>
              </w:rPr>
            </w:pPr>
            <w:r w:rsidRPr="00976253">
              <w:rPr>
                <w:rFonts w:cs="Arial"/>
                <w:b/>
                <w:szCs w:val="22"/>
              </w:rPr>
              <w:t>29 de Enero de 2024</w:t>
            </w:r>
          </w:p>
        </w:tc>
      </w:tr>
      <w:tr w:rsidR="00F84014" w:rsidRPr="00976253" w14:paraId="14B2DDD3" w14:textId="77777777" w:rsidTr="00F84014">
        <w:tc>
          <w:tcPr>
            <w:tcW w:w="2689" w:type="dxa"/>
          </w:tcPr>
          <w:p w14:paraId="4BC6788E" w14:textId="734C3796" w:rsidR="00F84014" w:rsidRPr="00976253" w:rsidRDefault="00F84014" w:rsidP="0038137D">
            <w:pPr>
              <w:pStyle w:val="Sinespaciado"/>
              <w:rPr>
                <w:rFonts w:cs="Arial"/>
                <w:b/>
                <w:szCs w:val="22"/>
              </w:rPr>
            </w:pPr>
            <w:r w:rsidRPr="00976253">
              <w:rPr>
                <w:rFonts w:cs="Arial"/>
                <w:b/>
                <w:szCs w:val="22"/>
              </w:rPr>
              <w:t>Asunto</w:t>
            </w:r>
          </w:p>
        </w:tc>
        <w:tc>
          <w:tcPr>
            <w:tcW w:w="6139" w:type="dxa"/>
          </w:tcPr>
          <w:p w14:paraId="180BB887" w14:textId="607DC260" w:rsidR="00F84014" w:rsidRPr="00976253" w:rsidRDefault="00F84014" w:rsidP="0038137D">
            <w:pPr>
              <w:pStyle w:val="Sinespaciado"/>
              <w:rPr>
                <w:rFonts w:cs="Arial"/>
                <w:b/>
                <w:szCs w:val="22"/>
              </w:rPr>
            </w:pPr>
            <w:r w:rsidRPr="00976253">
              <w:rPr>
                <w:b/>
              </w:rPr>
              <w:t>“Por medio de la cual se resuelve una solicitud de revocatoria directa del artículo 18 del Acuerdo PCSJA22-12024 de 2022”</w:t>
            </w:r>
          </w:p>
        </w:tc>
      </w:tr>
      <w:tr w:rsidR="00F84014" w:rsidRPr="00976253" w14:paraId="46177342" w14:textId="77777777" w:rsidTr="00F84014">
        <w:tc>
          <w:tcPr>
            <w:tcW w:w="2689" w:type="dxa"/>
          </w:tcPr>
          <w:p w14:paraId="2CF4A5C5" w14:textId="10F8F4E9" w:rsidR="00F84014" w:rsidRPr="00976253" w:rsidRDefault="00F84014" w:rsidP="0038137D">
            <w:pPr>
              <w:pStyle w:val="Sinespaciado"/>
              <w:rPr>
                <w:rFonts w:cs="Arial"/>
                <w:b/>
                <w:szCs w:val="22"/>
              </w:rPr>
            </w:pPr>
            <w:r w:rsidRPr="00976253">
              <w:rPr>
                <w:rFonts w:cs="Arial"/>
                <w:b/>
                <w:szCs w:val="22"/>
              </w:rPr>
              <w:t>Autoridad que la expide</w:t>
            </w:r>
          </w:p>
        </w:tc>
        <w:tc>
          <w:tcPr>
            <w:tcW w:w="6139" w:type="dxa"/>
          </w:tcPr>
          <w:p w14:paraId="4088404C" w14:textId="3B158393" w:rsidR="00F84014" w:rsidRPr="00976253" w:rsidRDefault="00F84014" w:rsidP="0038137D">
            <w:pPr>
              <w:pStyle w:val="Sinespaciado"/>
              <w:rPr>
                <w:rFonts w:cs="Arial"/>
                <w:b/>
                <w:szCs w:val="22"/>
              </w:rPr>
            </w:pPr>
            <w:r w:rsidRPr="00976253">
              <w:rPr>
                <w:rFonts w:cs="Arial"/>
                <w:b/>
                <w:szCs w:val="22"/>
              </w:rPr>
              <w:t>Consejo Superior de la Judicatura</w:t>
            </w:r>
          </w:p>
        </w:tc>
      </w:tr>
    </w:tbl>
    <w:p w14:paraId="24B1776C" w14:textId="7A8F6F8B" w:rsidR="00F84014" w:rsidRDefault="00F84014" w:rsidP="0038137D">
      <w:pPr>
        <w:pStyle w:val="Sinespaciado"/>
        <w:rPr>
          <w:rFonts w:cs="Arial"/>
          <w:szCs w:val="22"/>
        </w:rPr>
      </w:pPr>
    </w:p>
    <w:p w14:paraId="42D88372" w14:textId="44628D87" w:rsidR="00C35437" w:rsidRDefault="00C35437" w:rsidP="00C35437">
      <w:pPr>
        <w:pStyle w:val="Sinespaciado"/>
        <w:jc w:val="both"/>
        <w:rPr>
          <w:rFonts w:cs="Arial"/>
          <w:szCs w:val="22"/>
        </w:rPr>
      </w:pPr>
      <w:r>
        <w:rPr>
          <w:rFonts w:cs="Arial"/>
          <w:szCs w:val="22"/>
        </w:rPr>
        <w:t>Para estos efectos,</w:t>
      </w:r>
      <w:r w:rsidRPr="00C35437">
        <w:rPr>
          <w:rFonts w:cs="Arial"/>
          <w:szCs w:val="22"/>
        </w:rPr>
        <w:t xml:space="preserve"> po</w:t>
      </w:r>
      <w:r>
        <w:rPr>
          <w:rFonts w:cs="Arial"/>
          <w:szCs w:val="22"/>
        </w:rPr>
        <w:t xml:space="preserve">drá presentarse en la sede del Consejo Seccional de la Judicatura de Chocó, ubicado en la siguiente dirección: Calle 24 No. 1- 30 – Piso 4 Oficina 401 del Palacio de Justicia Adán Arriaga Andrade de la ciudad de Quibdó, </w:t>
      </w:r>
      <w:r w:rsidRPr="00C35437">
        <w:rPr>
          <w:rFonts w:cs="Arial"/>
          <w:szCs w:val="22"/>
        </w:rPr>
        <w:t xml:space="preserve">con el fin de que se notifique del acto administrativo mencionado. </w:t>
      </w:r>
    </w:p>
    <w:p w14:paraId="78515B58" w14:textId="77777777" w:rsidR="00C35437" w:rsidRDefault="00C35437" w:rsidP="0038137D">
      <w:pPr>
        <w:pStyle w:val="Sinespaciado"/>
        <w:rPr>
          <w:rFonts w:cs="Arial"/>
          <w:szCs w:val="22"/>
        </w:rPr>
      </w:pPr>
    </w:p>
    <w:p w14:paraId="0C7BC6DC" w14:textId="77777777" w:rsidR="00C35437" w:rsidRDefault="00C35437" w:rsidP="00C35437">
      <w:pPr>
        <w:pStyle w:val="Sinespaciado"/>
        <w:jc w:val="both"/>
        <w:rPr>
          <w:rFonts w:cs="Arial"/>
          <w:szCs w:val="22"/>
        </w:rPr>
      </w:pPr>
      <w:r>
        <w:rPr>
          <w:rFonts w:cs="Arial"/>
          <w:szCs w:val="22"/>
        </w:rPr>
        <w:t>Igualmente, para</w:t>
      </w:r>
      <w:r w:rsidRPr="00C35437">
        <w:rPr>
          <w:rFonts w:cs="Arial"/>
          <w:szCs w:val="22"/>
        </w:rPr>
        <w:t xml:space="preserve"> efectos de lo anotado y dentro del marco de los principios de economía, celeridad y eficiencia en las actuaciones administrativas de los que trata la Constitución Política en su artículo 209 y conforme lo establece la Ley 1437 d</w:t>
      </w:r>
      <w:r>
        <w:rPr>
          <w:rFonts w:cs="Arial"/>
          <w:szCs w:val="22"/>
        </w:rPr>
        <w:t xml:space="preserve">e 2011, </w:t>
      </w:r>
      <w:r w:rsidRPr="00C35437">
        <w:rPr>
          <w:rFonts w:cs="Arial"/>
          <w:szCs w:val="22"/>
        </w:rPr>
        <w:t xml:space="preserve">es posible efectuar la notificación vía correo electrónico a la dirección  que Usted de manera expresa indique al correo electrónico institucional </w:t>
      </w:r>
      <w:hyperlink r:id="rId7" w:history="1">
        <w:r w:rsidRPr="0092512D">
          <w:rPr>
            <w:rStyle w:val="Hipervnculo"/>
            <w:rFonts w:cs="Arial"/>
            <w:szCs w:val="22"/>
          </w:rPr>
          <w:t>csjsachoco@cendoj.ramajudicial.gov.co</w:t>
        </w:r>
      </w:hyperlink>
      <w:r>
        <w:rPr>
          <w:rFonts w:cs="Arial"/>
          <w:szCs w:val="22"/>
        </w:rPr>
        <w:t xml:space="preserve">. </w:t>
      </w:r>
    </w:p>
    <w:p w14:paraId="2B0A08E0" w14:textId="77777777" w:rsidR="00C35437" w:rsidRDefault="00C35437" w:rsidP="00C35437">
      <w:pPr>
        <w:pStyle w:val="Sinespaciado"/>
        <w:jc w:val="both"/>
        <w:rPr>
          <w:rFonts w:cs="Arial"/>
          <w:szCs w:val="22"/>
        </w:rPr>
      </w:pPr>
    </w:p>
    <w:p w14:paraId="6BB70FF2" w14:textId="3E46E94F" w:rsidR="00C35437" w:rsidRDefault="00C35437" w:rsidP="00C35437">
      <w:pPr>
        <w:pStyle w:val="Sinespaciado"/>
        <w:jc w:val="both"/>
        <w:rPr>
          <w:rFonts w:cs="Arial"/>
          <w:szCs w:val="22"/>
        </w:rPr>
      </w:pPr>
      <w:r w:rsidRPr="00C35437">
        <w:rPr>
          <w:rFonts w:cs="Arial"/>
          <w:szCs w:val="22"/>
        </w:rPr>
        <w:t>En caso de delegar a un tercero para la diligencia de notificación deberá allegar la documentación pertinente</w:t>
      </w:r>
      <w:r>
        <w:rPr>
          <w:rFonts w:cs="Arial"/>
          <w:szCs w:val="22"/>
        </w:rPr>
        <w:t xml:space="preserve"> teniendo en cuenta lo dispuesto en el inciso 3° del artículo 71 de </w:t>
      </w:r>
      <w:r w:rsidR="00F90479">
        <w:rPr>
          <w:rFonts w:cs="Arial"/>
          <w:szCs w:val="22"/>
        </w:rPr>
        <w:t>la Ley 1437 de 20211.</w:t>
      </w:r>
    </w:p>
    <w:p w14:paraId="417153D1" w14:textId="33A943C8" w:rsidR="00F90479" w:rsidRDefault="00F90479" w:rsidP="00C35437">
      <w:pPr>
        <w:pStyle w:val="Sinespaciado"/>
        <w:jc w:val="both"/>
        <w:rPr>
          <w:rFonts w:cs="Arial"/>
          <w:szCs w:val="22"/>
        </w:rPr>
      </w:pPr>
    </w:p>
    <w:p w14:paraId="12ABEBFB" w14:textId="2B98A7A7" w:rsidR="2C096BF6" w:rsidRDefault="2C096BF6">
      <w:r>
        <w:t>En constancia se fija el presente aviso a los Treinta (</w:t>
      </w:r>
      <w:r w:rsidR="7D498826">
        <w:t>3</w:t>
      </w:r>
      <w:r>
        <w:t>0) días del mes de enero de 2024 en la ciudad de Quibdó y se desfijará el 7 de febrero</w:t>
      </w:r>
      <w:r w:rsidR="76F3DC4D">
        <w:t xml:space="preserve"> de la misma anualidad</w:t>
      </w:r>
      <w:r>
        <w:t>.</w:t>
      </w:r>
    </w:p>
    <w:p w14:paraId="71C6213B" w14:textId="2C75133C" w:rsidR="5AF6B3AB" w:rsidRDefault="5AF6B3AB"/>
    <w:p w14:paraId="7F9A14BD" w14:textId="3962C249" w:rsidR="00F90479" w:rsidRDefault="00F90479" w:rsidP="00F90479">
      <w:r>
        <w:t>Atentamente;</w:t>
      </w:r>
    </w:p>
    <w:p w14:paraId="25E506B3" w14:textId="7E84370B" w:rsidR="00F90479" w:rsidRDefault="00F90479" w:rsidP="00F90479"/>
    <w:p w14:paraId="04568065" w14:textId="6B6466A7" w:rsidR="00F90479" w:rsidRDefault="00F90479" w:rsidP="00F90479">
      <w:pPr>
        <w:rPr>
          <w:b/>
          <w:bCs/>
        </w:rPr>
      </w:pPr>
    </w:p>
    <w:p w14:paraId="19C774A3" w14:textId="6939D661" w:rsidR="00F90479" w:rsidRDefault="00F90479" w:rsidP="002856BF">
      <w:pPr>
        <w:jc w:val="center"/>
        <w:rPr>
          <w:b/>
          <w:bCs/>
        </w:rPr>
      </w:pPr>
      <w:r w:rsidRPr="00A10A04">
        <w:rPr>
          <w:noProof/>
          <w:lang w:val="es-MX" w:eastAsia="es-MX"/>
        </w:rPr>
        <w:drawing>
          <wp:inline distT="0" distB="0" distL="0" distR="0" wp14:anchorId="6AE246B0" wp14:editId="05BECD05">
            <wp:extent cx="1751162" cy="313641"/>
            <wp:effectExtent l="0" t="0" r="190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23" t="37116" r="14121" b="44779"/>
                    <a:stretch/>
                  </pic:blipFill>
                  <pic:spPr bwMode="auto">
                    <a:xfrm>
                      <a:off x="0" y="0"/>
                      <a:ext cx="1751162" cy="313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DE3EC4" w14:textId="57930BBD" w:rsidR="002958D5" w:rsidRPr="00F90479" w:rsidRDefault="0032125B" w:rsidP="002856BF">
      <w:pPr>
        <w:jc w:val="center"/>
      </w:pPr>
      <w:r w:rsidRPr="00A10A04">
        <w:rPr>
          <w:b/>
          <w:bCs/>
        </w:rPr>
        <w:t>Rosalba Garcés Betancur</w:t>
      </w:r>
      <w:bookmarkStart w:id="0" w:name="_GoBack"/>
      <w:bookmarkEnd w:id="0"/>
    </w:p>
    <w:p w14:paraId="4370E00E" w14:textId="374AC2E8" w:rsidR="007E534B" w:rsidRPr="00A10A04" w:rsidRDefault="00F90479" w:rsidP="002856BF">
      <w:pPr>
        <w:jc w:val="center"/>
      </w:pPr>
      <w:r>
        <w:t>Presidenta</w:t>
      </w:r>
    </w:p>
    <w:p w14:paraId="5F0EF80B" w14:textId="4308906D" w:rsidR="00507FD0" w:rsidRDefault="00507FD0" w:rsidP="002856BF">
      <w:pPr>
        <w:jc w:val="center"/>
      </w:pPr>
      <w:r w:rsidRPr="00A10A04">
        <w:t>Consejo Seccional de la Judicatura de Chocó</w:t>
      </w:r>
    </w:p>
    <w:p w14:paraId="3A99825C" w14:textId="2E2AE3C8" w:rsidR="00A27D2A" w:rsidRDefault="00A27D2A" w:rsidP="00A10A04">
      <w:pPr>
        <w:jc w:val="both"/>
        <w:rPr>
          <w:rFonts w:cs="Arial"/>
          <w:szCs w:val="22"/>
        </w:rPr>
      </w:pPr>
    </w:p>
    <w:p w14:paraId="3E7139C3" w14:textId="77777777" w:rsidR="00A27D2A" w:rsidRPr="00A10A04" w:rsidRDefault="00A27D2A" w:rsidP="00A10A04">
      <w:pPr>
        <w:jc w:val="both"/>
        <w:rPr>
          <w:rFonts w:cs="Arial"/>
          <w:szCs w:val="22"/>
        </w:rPr>
      </w:pPr>
    </w:p>
    <w:p w14:paraId="49799CAF" w14:textId="5444F9ED" w:rsidR="00FF7AB5" w:rsidRDefault="004537B5" w:rsidP="00FF7AB5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noProof/>
          <w:color w:val="242424"/>
          <w:sz w:val="23"/>
          <w:szCs w:val="23"/>
        </w:rPr>
        <w:drawing>
          <wp:anchor distT="0" distB="0" distL="114300" distR="114300" simplePos="0" relativeHeight="251661312" behindDoc="0" locked="0" layoutInCell="1" allowOverlap="1" wp14:anchorId="3CAAA06E" wp14:editId="7534D269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664845" cy="657225"/>
            <wp:effectExtent l="0" t="0" r="190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humbnail_Outlook-dppym1c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7AB5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Agradecemos </w:t>
      </w:r>
      <w:r w:rsidR="00FF7AB5">
        <w:rPr>
          <w:rStyle w:val="markojbu779hv"/>
          <w:rFonts w:ascii="Arial" w:hAnsi="Arial" w:cs="Arial"/>
          <w:color w:val="000000"/>
          <w:sz w:val="16"/>
          <w:szCs w:val="16"/>
          <w:bdr w:val="none" w:sz="0" w:space="0" w:color="auto" w:frame="1"/>
        </w:rPr>
        <w:t>de</w:t>
      </w:r>
      <w:r w:rsidR="00FF7AB5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stinar un minuto </w:t>
      </w:r>
      <w:r w:rsidR="00FF7AB5">
        <w:rPr>
          <w:rStyle w:val="markojbu779hv"/>
          <w:rFonts w:ascii="Arial" w:hAnsi="Arial" w:cs="Arial"/>
          <w:color w:val="000000"/>
          <w:sz w:val="16"/>
          <w:szCs w:val="16"/>
          <w:bdr w:val="none" w:sz="0" w:space="0" w:color="auto" w:frame="1"/>
        </w:rPr>
        <w:t>de</w:t>
      </w:r>
      <w:r w:rsidR="00FF7AB5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 su tiempo para realizar el diligenciamiento </w:t>
      </w:r>
      <w:r w:rsidR="00FF7AB5">
        <w:rPr>
          <w:rStyle w:val="markojbu779hv"/>
          <w:rFonts w:ascii="Arial" w:hAnsi="Arial" w:cs="Arial"/>
          <w:color w:val="000000"/>
          <w:sz w:val="16"/>
          <w:szCs w:val="16"/>
          <w:bdr w:val="none" w:sz="0" w:space="0" w:color="auto" w:frame="1"/>
        </w:rPr>
        <w:t>de</w:t>
      </w:r>
      <w:r w:rsidR="00FF7AB5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 esta encuesta </w:t>
      </w:r>
      <w:r w:rsidR="00FF7AB5">
        <w:rPr>
          <w:rStyle w:val="markojbu779hv"/>
          <w:rFonts w:ascii="Arial" w:hAnsi="Arial" w:cs="Arial"/>
          <w:color w:val="000000"/>
          <w:sz w:val="16"/>
          <w:szCs w:val="16"/>
          <w:bdr w:val="none" w:sz="0" w:space="0" w:color="auto" w:frame="1"/>
        </w:rPr>
        <w:t>de</w:t>
      </w:r>
      <w:r w:rsidR="00FF7AB5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 satisfacción, la cual tiene como propósito mejorar la calidad en la prestación </w:t>
      </w:r>
      <w:r w:rsidR="00FF7AB5">
        <w:rPr>
          <w:rStyle w:val="markojbu779hv"/>
          <w:rFonts w:ascii="Arial" w:hAnsi="Arial" w:cs="Arial"/>
          <w:color w:val="000000"/>
          <w:sz w:val="16"/>
          <w:szCs w:val="16"/>
          <w:bdr w:val="none" w:sz="0" w:space="0" w:color="auto" w:frame="1"/>
        </w:rPr>
        <w:t>de</w:t>
      </w:r>
      <w:r w:rsidR="00FF7AB5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l servicio, realizar mejoramiento continuo y aumentar el grado </w:t>
      </w:r>
      <w:r w:rsidR="00FF7AB5">
        <w:rPr>
          <w:rStyle w:val="markojbu779hv"/>
          <w:rFonts w:ascii="Arial" w:hAnsi="Arial" w:cs="Arial"/>
          <w:color w:val="000000"/>
          <w:sz w:val="16"/>
          <w:szCs w:val="16"/>
          <w:bdr w:val="none" w:sz="0" w:space="0" w:color="auto" w:frame="1"/>
        </w:rPr>
        <w:t>de</w:t>
      </w:r>
      <w:r w:rsidR="00FF7AB5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 satisfacción </w:t>
      </w:r>
      <w:r w:rsidR="00FF7AB5">
        <w:rPr>
          <w:rStyle w:val="markojbu779hv"/>
          <w:rFonts w:ascii="Arial" w:hAnsi="Arial" w:cs="Arial"/>
          <w:color w:val="000000"/>
          <w:sz w:val="16"/>
          <w:szCs w:val="16"/>
          <w:bdr w:val="none" w:sz="0" w:space="0" w:color="auto" w:frame="1"/>
        </w:rPr>
        <w:t>de</w:t>
      </w:r>
      <w:r w:rsidR="00FF7AB5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 nuestros usuarios.  </w:t>
      </w:r>
    </w:p>
    <w:p w14:paraId="597CCD59" w14:textId="3B83A165" w:rsidR="00FF7AB5" w:rsidRDefault="00FF7AB5" w:rsidP="00FF7AB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rFonts w:cs="Arial"/>
          <w:color w:val="000000"/>
          <w:sz w:val="16"/>
          <w:szCs w:val="16"/>
          <w:bdr w:val="none" w:sz="0" w:space="0" w:color="auto" w:frame="1"/>
        </w:rPr>
        <w:t>  </w:t>
      </w:r>
    </w:p>
    <w:p w14:paraId="23DEBF21" w14:textId="77777777" w:rsidR="00FF7AB5" w:rsidRDefault="00FF7AB5" w:rsidP="00FF7AB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rFonts w:cs="Arial"/>
          <w:color w:val="000000"/>
          <w:sz w:val="16"/>
          <w:szCs w:val="16"/>
          <w:bdr w:val="none" w:sz="0" w:space="0" w:color="auto" w:frame="1"/>
        </w:rPr>
        <w:t>Puede acceder a la encuesta a través </w:t>
      </w:r>
      <w:r>
        <w:rPr>
          <w:rStyle w:val="markojbu779hv"/>
          <w:rFonts w:cs="Arial"/>
          <w:color w:val="000000"/>
          <w:sz w:val="16"/>
          <w:szCs w:val="16"/>
          <w:bdr w:val="none" w:sz="0" w:space="0" w:color="auto" w:frame="1"/>
        </w:rPr>
        <w:t>de</w:t>
      </w:r>
      <w:r>
        <w:rPr>
          <w:rFonts w:cs="Arial"/>
          <w:color w:val="000000"/>
          <w:sz w:val="16"/>
          <w:szCs w:val="16"/>
          <w:bdr w:val="none" w:sz="0" w:space="0" w:color="auto" w:frame="1"/>
        </w:rPr>
        <w:t>l código QR o a través </w:t>
      </w:r>
      <w:r>
        <w:rPr>
          <w:rStyle w:val="markojbu779hv"/>
          <w:rFonts w:cs="Arial"/>
          <w:color w:val="000000"/>
          <w:sz w:val="16"/>
          <w:szCs w:val="16"/>
          <w:bdr w:val="none" w:sz="0" w:space="0" w:color="auto" w:frame="1"/>
        </w:rPr>
        <w:t>de</w:t>
      </w:r>
      <w:r>
        <w:rPr>
          <w:rFonts w:cs="Arial"/>
          <w:color w:val="000000"/>
          <w:sz w:val="16"/>
          <w:szCs w:val="16"/>
          <w:bdr w:val="none" w:sz="0" w:space="0" w:color="auto" w:frame="1"/>
        </w:rPr>
        <w:t>l siguiente enlace  </w:t>
      </w:r>
    </w:p>
    <w:p w14:paraId="434CB4DF" w14:textId="05BA3CF4" w:rsidR="00FF7AB5" w:rsidRPr="00F82AEA" w:rsidRDefault="00FF7AB5" w:rsidP="00F82AE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16"/>
          <w:szCs w:val="16"/>
        </w:rPr>
      </w:pPr>
      <w:r>
        <w:rPr>
          <w:rFonts w:cs="Arial"/>
          <w:color w:val="000000"/>
          <w:sz w:val="16"/>
          <w:szCs w:val="16"/>
          <w:bdr w:val="none" w:sz="0" w:space="0" w:color="auto" w:frame="1"/>
        </w:rPr>
        <w:t> </w:t>
      </w:r>
      <w:r w:rsidRPr="00F82AEA">
        <w:rPr>
          <w:rFonts w:cs="Arial"/>
          <w:color w:val="000000"/>
          <w:sz w:val="16"/>
          <w:szCs w:val="16"/>
          <w:bdr w:val="none" w:sz="0" w:space="0" w:color="auto" w:frame="1"/>
          <w:shd w:val="clear" w:color="auto" w:fill="FFFFFF"/>
        </w:rPr>
        <w:t> </w:t>
      </w:r>
    </w:p>
    <w:p w14:paraId="67C3770A" w14:textId="7F16F73C" w:rsidR="002958D5" w:rsidRPr="00F82AEA" w:rsidRDefault="00213169" w:rsidP="00A10A04">
      <w:pPr>
        <w:jc w:val="both"/>
        <w:rPr>
          <w:rFonts w:cs="Arial"/>
          <w:sz w:val="16"/>
          <w:szCs w:val="16"/>
        </w:rPr>
      </w:pPr>
      <w:hyperlink r:id="rId10" w:tgtFrame="_blank" w:history="1">
        <w:r w:rsidR="00F82AEA" w:rsidRPr="00F82AEA">
          <w:rPr>
            <w:rStyle w:val="Hipervnculo"/>
            <w:rFonts w:cs="Arial"/>
            <w:sz w:val="16"/>
            <w:szCs w:val="16"/>
            <w:bdr w:val="none" w:sz="0" w:space="0" w:color="auto" w:frame="1"/>
            <w:shd w:val="clear" w:color="auto" w:fill="FFFFFF"/>
          </w:rPr>
          <w:t>https://forms.office.com/r/0PPNi1HrJV</w:t>
        </w:r>
      </w:hyperlink>
    </w:p>
    <w:sectPr w:rsidR="002958D5" w:rsidRPr="00F82AEA" w:rsidSect="002958D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20160" w:code="5"/>
      <w:pgMar w:top="1701" w:right="1701" w:bottom="1418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BFD0E" w14:textId="77777777" w:rsidR="00213169" w:rsidRDefault="00213169">
      <w:r>
        <w:separator/>
      </w:r>
    </w:p>
  </w:endnote>
  <w:endnote w:type="continuationSeparator" w:id="0">
    <w:p w14:paraId="21D790EE" w14:textId="77777777" w:rsidR="00213169" w:rsidRDefault="0021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93D47" w14:textId="77777777" w:rsidR="007A5025" w:rsidRDefault="00B45793">
    <w:pPr>
      <w:pStyle w:val="Piedepgina"/>
      <w:rPr>
        <w:rFonts w:ascii="Berylium" w:eastAsia="Berylium" w:hAnsi="Berylium"/>
        <w:bCs/>
        <w:iCs/>
        <w:szCs w:val="22"/>
      </w:rPr>
    </w:pPr>
    <w:r>
      <w:rPr>
        <w:rFonts w:ascii="Berylium" w:eastAsia="Berylium" w:hAnsi="Berylium"/>
        <w:bCs/>
        <w:iCs/>
      </w:rPr>
      <w:t>Calle 24 # 1-30 cuarto piso - oficina 401</w:t>
    </w:r>
    <w:r>
      <w:rPr>
        <w:rFonts w:ascii="Berylium" w:eastAsia="Berylium" w:hAnsi="Berylium"/>
        <w:bCs/>
        <w:iCs/>
        <w:szCs w:val="22"/>
      </w:rPr>
      <w:t xml:space="preserve">.   Tel. 094 - 6713261. </w:t>
    </w:r>
  </w:p>
  <w:p w14:paraId="07309747" w14:textId="77777777" w:rsidR="007A5025" w:rsidRDefault="00B45793">
    <w:pPr>
      <w:pStyle w:val="Piedepgina"/>
      <w:rPr>
        <w:rFonts w:ascii="Berylium" w:eastAsia="Berylium" w:hAnsi="Berylium"/>
        <w:bCs/>
        <w:iCs/>
        <w:szCs w:val="22"/>
      </w:rPr>
    </w:pPr>
    <w:r>
      <w:rPr>
        <w:rStyle w:val="Hipervnculo"/>
        <w:rFonts w:ascii="Berylium" w:eastAsia="Berylium" w:hAnsi="Berylium"/>
        <w:bCs/>
        <w:iCs/>
        <w:szCs w:val="22"/>
      </w:rPr>
      <w:t xml:space="preserve">www.ramajudicial.gov.co </w:t>
    </w:r>
    <w:r>
      <w:rPr>
        <w:rFonts w:ascii="Berylium" w:eastAsia="Berylium" w:hAnsi="Berylium"/>
        <w:bCs/>
        <w:iCs/>
        <w:szCs w:val="22"/>
      </w:rPr>
      <w:t xml:space="preserve">  Quibd</w:t>
    </w:r>
    <w:r>
      <w:rPr>
        <w:rFonts w:ascii="Berylium" w:eastAsia="Berylium" w:hAnsi="Berylium" w:hint="eastAsia"/>
        <w:bCs/>
        <w:iCs/>
        <w:szCs w:val="22"/>
      </w:rPr>
      <w:t>ó</w:t>
    </w:r>
    <w:r>
      <w:rPr>
        <w:rFonts w:ascii="Berylium" w:eastAsia="Berylium" w:hAnsi="Berylium"/>
        <w:bCs/>
        <w:iCs/>
        <w:szCs w:val="22"/>
      </w:rPr>
      <w:t xml:space="preserve"> – Chocó.  Colombia</w:t>
    </w:r>
  </w:p>
  <w:p w14:paraId="6E282108" w14:textId="77777777" w:rsidR="007A5025" w:rsidRDefault="007A5025">
    <w:pPr>
      <w:pStyle w:val="Piedepgina"/>
      <w:rPr>
        <w:rFonts w:ascii="Berylium" w:eastAsia="Berylium" w:hAnsi="Berylium"/>
        <w:bCs/>
        <w:iCs/>
        <w:szCs w:val="22"/>
      </w:rPr>
    </w:pPr>
  </w:p>
  <w:p w14:paraId="1488307C" w14:textId="77777777" w:rsidR="007A5025" w:rsidRDefault="007A5025">
    <w:pPr>
      <w:pStyle w:val="Piedepgina"/>
      <w:rPr>
        <w:rFonts w:ascii="Berylium" w:eastAsia="Berylium" w:hAnsi="Berylium"/>
        <w:bCs/>
        <w:iCs/>
        <w:szCs w:val="22"/>
      </w:rPr>
    </w:pPr>
  </w:p>
  <w:p w14:paraId="47B8D332" w14:textId="77777777" w:rsidR="007A5025" w:rsidRDefault="007A50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32FD3" w14:textId="0483C443" w:rsidR="007A5025" w:rsidRDefault="0045791A">
    <w:pPr>
      <w:pStyle w:val="Piedepgina"/>
      <w:rPr>
        <w:rFonts w:ascii="Berylium" w:eastAsia="Berylium" w:hAnsi="Berylium"/>
        <w:bCs/>
        <w:iCs/>
        <w:szCs w:val="22"/>
      </w:rPr>
    </w:pPr>
    <w:r>
      <w:rPr>
        <w:rFonts w:ascii="Berylium" w:eastAsia="Berylium" w:hAnsi="Berylium"/>
        <w:bCs/>
        <w:iCs/>
        <w:noProof/>
        <w:szCs w:val="22"/>
        <w:lang w:val="es-MX" w:eastAsia="es-MX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3BC63198" wp14:editId="18FCFFC5">
              <wp:simplePos x="0" y="0"/>
              <wp:positionH relativeFrom="column">
                <wp:posOffset>5426710</wp:posOffset>
              </wp:positionH>
              <wp:positionV relativeFrom="paragraph">
                <wp:posOffset>-457200</wp:posOffset>
              </wp:positionV>
              <wp:extent cx="1085850" cy="1077215"/>
              <wp:effectExtent l="0" t="0" r="0" b="8890"/>
              <wp:wrapNone/>
              <wp:docPr id="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1077215"/>
                        <a:chOff x="0" y="0"/>
                        <a:chExt cx="10861" cy="9708"/>
                      </a:xfrm>
                    </wpg:grpSpPr>
                    <pic:pic xmlns:pic="http://schemas.openxmlformats.org/drawingml/2006/picture">
                      <pic:nvPicPr>
                        <pic:cNvPr id="3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18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6977F3" w14:textId="77777777" w:rsidR="007A5025" w:rsidRDefault="00B45793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eastAsia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group id="Grupo 1" style="position:absolute;margin-left:427.3pt;margin-top:-36pt;width:85.5pt;height:84.8pt;z-index:251658240;mso-wrap-distance-left:0;mso-wrap-distance-right:0" coordsize="10861,9708" o:spid="_x0000_s1026" w14:anchorId="3BC63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/aFxQAAANoAAAAPAAAAZHJzL2Rvd25yZXYueG1sRI9Pa8JA&#10;FMTvBb/D8oReSt3YQ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AVH/aFxQAAANoAAAAP&#10;AAAAAAAAAAAAAAAAAAcCAABkcnMvZG93bnJldi54bWxQSwUGAAAAAAMAAwC3AAAA+QIAAAAA&#10;">
                <v:imagedata cropleft="4819f" croptop="3856f" cropright="2891f" cropbottom="4819f" o:title="Logo-IQNet AZUL" r:id="rId3"/>
              </v:shape>
              <v:rect id="3 Rectángulo" style="position:absolute;top:7900;width:7120;height:1808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">
                <v:textbox style="mso-fit-shape-to-text:t">
                  <w:txbxContent>
                    <w:p w:rsidR="007A5025" w:rsidRDefault="00B45793" w14:paraId="3D6977F3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eastAsia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SC5780-4-11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="00B45793">
      <w:rPr>
        <w:rFonts w:ascii="Berylium" w:eastAsia="Berylium" w:hAnsi="Berylium"/>
        <w:bCs/>
        <w:iCs/>
        <w:szCs w:val="22"/>
      </w:rPr>
      <w:t xml:space="preserve">Calle 24 # 1-30 cuarto piso - oficina 401.  Tel. 094 - 6713261. </w:t>
    </w:r>
  </w:p>
  <w:p w14:paraId="598E5F2C" w14:textId="77777777" w:rsidR="007A5025" w:rsidRDefault="00B45793">
    <w:pPr>
      <w:pStyle w:val="Piedepgina"/>
      <w:rPr>
        <w:rFonts w:ascii="Berylium" w:eastAsia="Berylium" w:hAnsi="Berylium"/>
        <w:bCs/>
        <w:iCs/>
        <w:szCs w:val="22"/>
      </w:rPr>
    </w:pPr>
    <w:r>
      <w:rPr>
        <w:rStyle w:val="Hipervnculo"/>
        <w:rFonts w:ascii="Berylium" w:eastAsia="Berylium" w:hAnsi="Berylium"/>
        <w:bCs/>
        <w:iCs/>
        <w:color w:val="auto"/>
        <w:szCs w:val="22"/>
        <w:u w:val="none"/>
      </w:rPr>
      <w:t xml:space="preserve">www.ramajudicial.gov.co </w:t>
    </w:r>
    <w:r>
      <w:rPr>
        <w:rFonts w:ascii="Berylium" w:eastAsia="Berylium" w:hAnsi="Berylium"/>
        <w:bCs/>
        <w:iCs/>
        <w:szCs w:val="22"/>
      </w:rPr>
      <w:t xml:space="preserve">  Quibd</w:t>
    </w:r>
    <w:r>
      <w:rPr>
        <w:rFonts w:ascii="Berylium" w:eastAsia="Berylium" w:hAnsi="Berylium" w:hint="eastAsia"/>
        <w:bCs/>
        <w:iCs/>
        <w:szCs w:val="22"/>
      </w:rPr>
      <w:t>ó</w:t>
    </w:r>
    <w:r>
      <w:rPr>
        <w:rFonts w:ascii="Berylium" w:eastAsia="Berylium" w:hAnsi="Berylium"/>
        <w:bCs/>
        <w:iCs/>
        <w:szCs w:val="22"/>
      </w:rPr>
      <w:t xml:space="preserve"> – Chocó. 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E9E3A" w14:textId="77777777" w:rsidR="00213169" w:rsidRDefault="00213169">
      <w:r>
        <w:separator/>
      </w:r>
    </w:p>
  </w:footnote>
  <w:footnote w:type="continuationSeparator" w:id="0">
    <w:p w14:paraId="002A14C9" w14:textId="77777777" w:rsidR="00213169" w:rsidRDefault="00213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66C38" w14:textId="77777777" w:rsidR="007A5025" w:rsidRDefault="007A5025">
    <w:pPr>
      <w:jc w:val="both"/>
      <w:rPr>
        <w:rFonts w:eastAsia="Arial" w:cs="Arial"/>
        <w:sz w:val="16"/>
        <w:szCs w:val="16"/>
      </w:rPr>
    </w:pPr>
  </w:p>
  <w:p w14:paraId="3D429C80" w14:textId="73F2D508" w:rsidR="007A5025" w:rsidRDefault="00B45793">
    <w:pPr>
      <w:jc w:val="both"/>
      <w:rPr>
        <w:rFonts w:eastAsia="Arial" w:cs="Arial"/>
        <w:lang w:val="es-CO"/>
      </w:rPr>
    </w:pPr>
    <w:r>
      <w:rPr>
        <w:rFonts w:ascii="Berylium" w:eastAsia="Berylium" w:hAnsi="Berylium"/>
        <w:bCs/>
        <w:iCs/>
        <w:szCs w:val="22"/>
      </w:rPr>
      <w:t xml:space="preserve">Hoja No. </w:t>
    </w:r>
    <w:r w:rsidR="00EE510B">
      <w:rPr>
        <w:rFonts w:ascii="Berylium" w:eastAsia="Berylium" w:hAnsi="Berylium"/>
        <w:bCs/>
        <w:iCs/>
        <w:szCs w:val="22"/>
      </w:rPr>
      <w:fldChar w:fldCharType="begin"/>
    </w:r>
    <w:r>
      <w:rPr>
        <w:rFonts w:ascii="Berylium" w:eastAsia="Berylium" w:hAnsi="Berylium"/>
        <w:bCs/>
        <w:iCs/>
        <w:szCs w:val="22"/>
      </w:rPr>
      <w:instrText xml:space="preserve"> PAGE </w:instrText>
    </w:r>
    <w:r w:rsidR="00EE510B">
      <w:rPr>
        <w:rFonts w:ascii="Berylium" w:eastAsia="Berylium" w:hAnsi="Berylium"/>
        <w:bCs/>
        <w:iCs/>
        <w:szCs w:val="22"/>
      </w:rPr>
      <w:fldChar w:fldCharType="separate"/>
    </w:r>
    <w:r w:rsidR="004537B5">
      <w:rPr>
        <w:rFonts w:ascii="Berylium" w:eastAsia="Berylium" w:hAnsi="Berylium"/>
        <w:bCs/>
        <w:iCs/>
        <w:noProof/>
        <w:szCs w:val="22"/>
      </w:rPr>
      <w:t>2</w:t>
    </w:r>
    <w:r w:rsidR="00EE510B">
      <w:rPr>
        <w:rFonts w:ascii="Berylium" w:eastAsia="Berylium" w:hAnsi="Berylium"/>
        <w:bCs/>
        <w:iCs/>
        <w:szCs w:val="22"/>
      </w:rPr>
      <w:fldChar w:fldCharType="end"/>
    </w:r>
    <w:r>
      <w:rPr>
        <w:rFonts w:ascii="Berylium" w:eastAsia="Berylium" w:hAnsi="Berylium"/>
        <w:bCs/>
        <w:iCs/>
        <w:szCs w:val="22"/>
      </w:rPr>
      <w:t xml:space="preserve">  Oficio</w:t>
    </w:r>
    <w:r>
      <w:rPr>
        <w:rFonts w:ascii="Berylium" w:eastAsia="Berylium" w:hAnsi="Berylium" w:cs="Arial"/>
        <w:szCs w:val="22"/>
        <w:lang w:val="es-CO"/>
      </w:rPr>
      <w:t>[CODE]</w:t>
    </w:r>
  </w:p>
  <w:p w14:paraId="3F7AB397" w14:textId="77777777" w:rsidR="007A5025" w:rsidRDefault="007A5025">
    <w:pPr>
      <w:jc w:val="both"/>
      <w:rPr>
        <w:rFonts w:ascii="Berylium" w:eastAsia="Berylium" w:hAnsi="Berylium"/>
        <w:bCs/>
        <w:iCs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D9D2A" w14:textId="77777777" w:rsidR="007A5025" w:rsidRDefault="00BD19A4">
    <w:pPr>
      <w:pStyle w:val="Encabezado"/>
      <w:jc w:val="center"/>
      <w:rPr>
        <w:rFonts w:ascii="Berylium" w:eastAsia="Berylium" w:hAnsi="Berylium"/>
        <w:b/>
        <w:bCs/>
        <w:iCs/>
        <w:szCs w:val="22"/>
      </w:rPr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74F8850F" wp14:editId="7D1578BF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5" name="Imagen 5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45793">
      <w:rPr>
        <w:rFonts w:ascii="Berylium" w:eastAsia="Berylium" w:hAnsi="Berylium"/>
        <w:b/>
        <w:bCs/>
        <w:iCs/>
        <w:szCs w:val="22"/>
      </w:rPr>
      <w:t>Consejo Superior de la Judicatura</w:t>
    </w:r>
  </w:p>
  <w:p w14:paraId="01830E68" w14:textId="77777777" w:rsidR="007A5025" w:rsidRDefault="00B45793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  <w:szCs w:val="22"/>
      </w:rPr>
      <w:t>Consejo Seccional de la Judicatura del Chocó</w:t>
    </w:r>
  </w:p>
  <w:p w14:paraId="1BCC5D76" w14:textId="77777777" w:rsidR="007A5025" w:rsidRDefault="00B45793">
    <w:pPr>
      <w:pStyle w:val="Encabezado"/>
      <w:tabs>
        <w:tab w:val="clear" w:pos="8504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AEDA4"/>
    <w:multiLevelType w:val="hybridMultilevel"/>
    <w:tmpl w:val="60F62838"/>
    <w:lvl w:ilvl="0" w:tplc="56F2FC02">
      <w:start w:val="1"/>
      <w:numFmt w:val="decimal"/>
      <w:lvlText w:val="%1."/>
      <w:lvlJc w:val="left"/>
      <w:pPr>
        <w:ind w:left="720" w:hanging="360"/>
      </w:pPr>
    </w:lvl>
    <w:lvl w:ilvl="1" w:tplc="A02E9190">
      <w:start w:val="1"/>
      <w:numFmt w:val="lowerLetter"/>
      <w:lvlText w:val="%2."/>
      <w:lvlJc w:val="left"/>
      <w:pPr>
        <w:ind w:left="1440" w:hanging="360"/>
      </w:pPr>
    </w:lvl>
    <w:lvl w:ilvl="2" w:tplc="B262093E">
      <w:start w:val="1"/>
      <w:numFmt w:val="lowerRoman"/>
      <w:lvlText w:val="%3."/>
      <w:lvlJc w:val="right"/>
      <w:pPr>
        <w:ind w:left="2160" w:hanging="180"/>
      </w:pPr>
    </w:lvl>
    <w:lvl w:ilvl="3" w:tplc="E7761FF2">
      <w:start w:val="1"/>
      <w:numFmt w:val="decimal"/>
      <w:lvlText w:val="%4."/>
      <w:lvlJc w:val="left"/>
      <w:pPr>
        <w:ind w:left="2880" w:hanging="360"/>
      </w:pPr>
    </w:lvl>
    <w:lvl w:ilvl="4" w:tplc="EF1A72AC">
      <w:start w:val="1"/>
      <w:numFmt w:val="lowerLetter"/>
      <w:lvlText w:val="%5."/>
      <w:lvlJc w:val="left"/>
      <w:pPr>
        <w:ind w:left="3600" w:hanging="360"/>
      </w:pPr>
    </w:lvl>
    <w:lvl w:ilvl="5" w:tplc="B5F4E176">
      <w:start w:val="1"/>
      <w:numFmt w:val="lowerRoman"/>
      <w:lvlText w:val="%6."/>
      <w:lvlJc w:val="right"/>
      <w:pPr>
        <w:ind w:left="4320" w:hanging="180"/>
      </w:pPr>
    </w:lvl>
    <w:lvl w:ilvl="6" w:tplc="2502171A">
      <w:start w:val="1"/>
      <w:numFmt w:val="decimal"/>
      <w:lvlText w:val="%7."/>
      <w:lvlJc w:val="left"/>
      <w:pPr>
        <w:ind w:left="5040" w:hanging="360"/>
      </w:pPr>
    </w:lvl>
    <w:lvl w:ilvl="7" w:tplc="BF70A352">
      <w:start w:val="1"/>
      <w:numFmt w:val="lowerLetter"/>
      <w:lvlText w:val="%8."/>
      <w:lvlJc w:val="left"/>
      <w:pPr>
        <w:ind w:left="5760" w:hanging="360"/>
      </w:pPr>
    </w:lvl>
    <w:lvl w:ilvl="8" w:tplc="01DE13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4BCD"/>
    <w:multiLevelType w:val="hybridMultilevel"/>
    <w:tmpl w:val="5832F330"/>
    <w:lvl w:ilvl="0" w:tplc="27AEC50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ACBD3"/>
    <w:multiLevelType w:val="hybridMultilevel"/>
    <w:tmpl w:val="4BF68A56"/>
    <w:lvl w:ilvl="0" w:tplc="9E4079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5CC9A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846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B04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A2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64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E7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EF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03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CFDA4"/>
    <w:multiLevelType w:val="hybridMultilevel"/>
    <w:tmpl w:val="F22AC732"/>
    <w:lvl w:ilvl="0" w:tplc="82B6092A">
      <w:start w:val="1"/>
      <w:numFmt w:val="decimal"/>
      <w:lvlText w:val="%1."/>
      <w:lvlJc w:val="left"/>
      <w:pPr>
        <w:ind w:left="720" w:hanging="360"/>
      </w:pPr>
    </w:lvl>
    <w:lvl w:ilvl="1" w:tplc="098A693C">
      <w:start w:val="1"/>
      <w:numFmt w:val="lowerLetter"/>
      <w:lvlText w:val="%2."/>
      <w:lvlJc w:val="left"/>
      <w:pPr>
        <w:ind w:left="1440" w:hanging="360"/>
      </w:pPr>
    </w:lvl>
    <w:lvl w:ilvl="2" w:tplc="AC78E78C">
      <w:start w:val="1"/>
      <w:numFmt w:val="lowerRoman"/>
      <w:lvlText w:val="%3."/>
      <w:lvlJc w:val="right"/>
      <w:pPr>
        <w:ind w:left="2160" w:hanging="180"/>
      </w:pPr>
    </w:lvl>
    <w:lvl w:ilvl="3" w:tplc="A912C5F0">
      <w:start w:val="1"/>
      <w:numFmt w:val="decimal"/>
      <w:lvlText w:val="%4."/>
      <w:lvlJc w:val="left"/>
      <w:pPr>
        <w:ind w:left="2880" w:hanging="360"/>
      </w:pPr>
    </w:lvl>
    <w:lvl w:ilvl="4" w:tplc="1C9E2B80">
      <w:start w:val="1"/>
      <w:numFmt w:val="lowerLetter"/>
      <w:lvlText w:val="%5."/>
      <w:lvlJc w:val="left"/>
      <w:pPr>
        <w:ind w:left="3600" w:hanging="360"/>
      </w:pPr>
    </w:lvl>
    <w:lvl w:ilvl="5" w:tplc="3892B854">
      <w:start w:val="1"/>
      <w:numFmt w:val="lowerRoman"/>
      <w:lvlText w:val="%6."/>
      <w:lvlJc w:val="right"/>
      <w:pPr>
        <w:ind w:left="4320" w:hanging="180"/>
      </w:pPr>
    </w:lvl>
    <w:lvl w:ilvl="6" w:tplc="E54C2D30">
      <w:start w:val="1"/>
      <w:numFmt w:val="decimal"/>
      <w:lvlText w:val="%7."/>
      <w:lvlJc w:val="left"/>
      <w:pPr>
        <w:ind w:left="5040" w:hanging="360"/>
      </w:pPr>
    </w:lvl>
    <w:lvl w:ilvl="7" w:tplc="FAA2A60C">
      <w:start w:val="1"/>
      <w:numFmt w:val="lowerLetter"/>
      <w:lvlText w:val="%8."/>
      <w:lvlJc w:val="left"/>
      <w:pPr>
        <w:ind w:left="5760" w:hanging="360"/>
      </w:pPr>
    </w:lvl>
    <w:lvl w:ilvl="8" w:tplc="828248A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17071"/>
    <w:multiLevelType w:val="hybridMultilevel"/>
    <w:tmpl w:val="D81427D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5751F"/>
    <w:multiLevelType w:val="hybridMultilevel"/>
    <w:tmpl w:val="0C824C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25"/>
    <w:rsid w:val="00006B6F"/>
    <w:rsid w:val="000308E0"/>
    <w:rsid w:val="00063C2F"/>
    <w:rsid w:val="000736E6"/>
    <w:rsid w:val="000778E6"/>
    <w:rsid w:val="000805C3"/>
    <w:rsid w:val="000846D5"/>
    <w:rsid w:val="0009021E"/>
    <w:rsid w:val="000A043D"/>
    <w:rsid w:val="000B792D"/>
    <w:rsid w:val="000B7F01"/>
    <w:rsid w:val="000C253F"/>
    <w:rsid w:val="0010053A"/>
    <w:rsid w:val="00111ED8"/>
    <w:rsid w:val="00120F62"/>
    <w:rsid w:val="00171DD3"/>
    <w:rsid w:val="0017427E"/>
    <w:rsid w:val="001758E8"/>
    <w:rsid w:val="00186916"/>
    <w:rsid w:val="00186EB9"/>
    <w:rsid w:val="00190F1D"/>
    <w:rsid w:val="00193EF0"/>
    <w:rsid w:val="00195358"/>
    <w:rsid w:val="001A4A49"/>
    <w:rsid w:val="001B3EFA"/>
    <w:rsid w:val="001B52E1"/>
    <w:rsid w:val="001B7FC7"/>
    <w:rsid w:val="001C2CA3"/>
    <w:rsid w:val="00205041"/>
    <w:rsid w:val="0021045F"/>
    <w:rsid w:val="00213169"/>
    <w:rsid w:val="0021784B"/>
    <w:rsid w:val="00281473"/>
    <w:rsid w:val="002856BF"/>
    <w:rsid w:val="002958D5"/>
    <w:rsid w:val="002B1415"/>
    <w:rsid w:val="002C4C3A"/>
    <w:rsid w:val="002D594A"/>
    <w:rsid w:val="002E0065"/>
    <w:rsid w:val="002E3F7A"/>
    <w:rsid w:val="002F0940"/>
    <w:rsid w:val="002F09D5"/>
    <w:rsid w:val="003067B5"/>
    <w:rsid w:val="00310B58"/>
    <w:rsid w:val="00311D37"/>
    <w:rsid w:val="00313628"/>
    <w:rsid w:val="00314672"/>
    <w:rsid w:val="0032125B"/>
    <w:rsid w:val="003320F5"/>
    <w:rsid w:val="00334193"/>
    <w:rsid w:val="0034779A"/>
    <w:rsid w:val="003670E6"/>
    <w:rsid w:val="0038137D"/>
    <w:rsid w:val="003902D5"/>
    <w:rsid w:val="003A1622"/>
    <w:rsid w:val="003A7656"/>
    <w:rsid w:val="00403B10"/>
    <w:rsid w:val="004104FE"/>
    <w:rsid w:val="00417BE7"/>
    <w:rsid w:val="00425465"/>
    <w:rsid w:val="004277DE"/>
    <w:rsid w:val="004343CF"/>
    <w:rsid w:val="004537B5"/>
    <w:rsid w:val="00453B5E"/>
    <w:rsid w:val="0045791A"/>
    <w:rsid w:val="00474BDD"/>
    <w:rsid w:val="0049017B"/>
    <w:rsid w:val="004B6C03"/>
    <w:rsid w:val="004C65B5"/>
    <w:rsid w:val="004D2584"/>
    <w:rsid w:val="004E1613"/>
    <w:rsid w:val="004F5A4C"/>
    <w:rsid w:val="00507FD0"/>
    <w:rsid w:val="00521E08"/>
    <w:rsid w:val="005307D6"/>
    <w:rsid w:val="005324ED"/>
    <w:rsid w:val="00535D46"/>
    <w:rsid w:val="00540F62"/>
    <w:rsid w:val="0056424A"/>
    <w:rsid w:val="005744A6"/>
    <w:rsid w:val="005767C0"/>
    <w:rsid w:val="0058594D"/>
    <w:rsid w:val="00587B55"/>
    <w:rsid w:val="00594A1B"/>
    <w:rsid w:val="005977B1"/>
    <w:rsid w:val="005A039F"/>
    <w:rsid w:val="005B5BA8"/>
    <w:rsid w:val="005C5D70"/>
    <w:rsid w:val="005C663B"/>
    <w:rsid w:val="005D101A"/>
    <w:rsid w:val="005E762F"/>
    <w:rsid w:val="005F4213"/>
    <w:rsid w:val="00621F7A"/>
    <w:rsid w:val="00630004"/>
    <w:rsid w:val="0063361C"/>
    <w:rsid w:val="00637A8A"/>
    <w:rsid w:val="0064444C"/>
    <w:rsid w:val="00645C38"/>
    <w:rsid w:val="00647E06"/>
    <w:rsid w:val="006531DD"/>
    <w:rsid w:val="006544C2"/>
    <w:rsid w:val="00656593"/>
    <w:rsid w:val="0066405A"/>
    <w:rsid w:val="0067460E"/>
    <w:rsid w:val="006B0983"/>
    <w:rsid w:val="006B281C"/>
    <w:rsid w:val="006B2874"/>
    <w:rsid w:val="006D078E"/>
    <w:rsid w:val="006D1CDC"/>
    <w:rsid w:val="006E4411"/>
    <w:rsid w:val="006F5122"/>
    <w:rsid w:val="00715475"/>
    <w:rsid w:val="0071726C"/>
    <w:rsid w:val="0075305B"/>
    <w:rsid w:val="007532A9"/>
    <w:rsid w:val="007546DD"/>
    <w:rsid w:val="00754A08"/>
    <w:rsid w:val="00755368"/>
    <w:rsid w:val="0076035A"/>
    <w:rsid w:val="00762B68"/>
    <w:rsid w:val="0077524E"/>
    <w:rsid w:val="007909F5"/>
    <w:rsid w:val="00796BA4"/>
    <w:rsid w:val="007A5025"/>
    <w:rsid w:val="007C569A"/>
    <w:rsid w:val="007D188A"/>
    <w:rsid w:val="007E04E7"/>
    <w:rsid w:val="007E534B"/>
    <w:rsid w:val="007F6CD0"/>
    <w:rsid w:val="008071ED"/>
    <w:rsid w:val="0082271C"/>
    <w:rsid w:val="00822AB2"/>
    <w:rsid w:val="00826E40"/>
    <w:rsid w:val="00870FBD"/>
    <w:rsid w:val="00894C55"/>
    <w:rsid w:val="008A27E1"/>
    <w:rsid w:val="008C2A59"/>
    <w:rsid w:val="008C5F24"/>
    <w:rsid w:val="008C7E59"/>
    <w:rsid w:val="008E4417"/>
    <w:rsid w:val="00903E1A"/>
    <w:rsid w:val="00913FA2"/>
    <w:rsid w:val="00955804"/>
    <w:rsid w:val="00961601"/>
    <w:rsid w:val="009644DB"/>
    <w:rsid w:val="00976253"/>
    <w:rsid w:val="00994142"/>
    <w:rsid w:val="009A4782"/>
    <w:rsid w:val="009B0B3B"/>
    <w:rsid w:val="009B63E7"/>
    <w:rsid w:val="009E4F6D"/>
    <w:rsid w:val="009F63C3"/>
    <w:rsid w:val="00A0005A"/>
    <w:rsid w:val="00A04DF4"/>
    <w:rsid w:val="00A10A04"/>
    <w:rsid w:val="00A265A6"/>
    <w:rsid w:val="00A27D2A"/>
    <w:rsid w:val="00A36E95"/>
    <w:rsid w:val="00A43A0C"/>
    <w:rsid w:val="00A46AA0"/>
    <w:rsid w:val="00A55E71"/>
    <w:rsid w:val="00A75D2E"/>
    <w:rsid w:val="00AA4784"/>
    <w:rsid w:val="00AA6531"/>
    <w:rsid w:val="00AB33F0"/>
    <w:rsid w:val="00AB4235"/>
    <w:rsid w:val="00AB60B2"/>
    <w:rsid w:val="00B01A73"/>
    <w:rsid w:val="00B01A77"/>
    <w:rsid w:val="00B038BF"/>
    <w:rsid w:val="00B140C1"/>
    <w:rsid w:val="00B22CF5"/>
    <w:rsid w:val="00B22DAE"/>
    <w:rsid w:val="00B24C44"/>
    <w:rsid w:val="00B327F4"/>
    <w:rsid w:val="00B3488A"/>
    <w:rsid w:val="00B45793"/>
    <w:rsid w:val="00B50577"/>
    <w:rsid w:val="00B60EAA"/>
    <w:rsid w:val="00B63DD2"/>
    <w:rsid w:val="00B66635"/>
    <w:rsid w:val="00B9126D"/>
    <w:rsid w:val="00B9483D"/>
    <w:rsid w:val="00BA37E3"/>
    <w:rsid w:val="00BB2A08"/>
    <w:rsid w:val="00BC352F"/>
    <w:rsid w:val="00BC7EFF"/>
    <w:rsid w:val="00BD0EE7"/>
    <w:rsid w:val="00BD19A4"/>
    <w:rsid w:val="00BD61CC"/>
    <w:rsid w:val="00BE740C"/>
    <w:rsid w:val="00BF0B1E"/>
    <w:rsid w:val="00C041AA"/>
    <w:rsid w:val="00C35437"/>
    <w:rsid w:val="00C524CE"/>
    <w:rsid w:val="00C57017"/>
    <w:rsid w:val="00C57AAD"/>
    <w:rsid w:val="00C75218"/>
    <w:rsid w:val="00C81FD9"/>
    <w:rsid w:val="00C92535"/>
    <w:rsid w:val="00CA42FA"/>
    <w:rsid w:val="00CD1A1D"/>
    <w:rsid w:val="00CD6D54"/>
    <w:rsid w:val="00CDF7A1"/>
    <w:rsid w:val="00CF35F1"/>
    <w:rsid w:val="00D05865"/>
    <w:rsid w:val="00D16549"/>
    <w:rsid w:val="00D2194D"/>
    <w:rsid w:val="00D323BB"/>
    <w:rsid w:val="00D34D48"/>
    <w:rsid w:val="00D36D0A"/>
    <w:rsid w:val="00D4120C"/>
    <w:rsid w:val="00D44AE4"/>
    <w:rsid w:val="00D5681C"/>
    <w:rsid w:val="00D56C80"/>
    <w:rsid w:val="00D644AA"/>
    <w:rsid w:val="00D66215"/>
    <w:rsid w:val="00D712F8"/>
    <w:rsid w:val="00D73AC9"/>
    <w:rsid w:val="00D82661"/>
    <w:rsid w:val="00D841B0"/>
    <w:rsid w:val="00DA1B34"/>
    <w:rsid w:val="00DA4D4F"/>
    <w:rsid w:val="00DB47A8"/>
    <w:rsid w:val="00DB7C65"/>
    <w:rsid w:val="00DC310B"/>
    <w:rsid w:val="00DE3C5F"/>
    <w:rsid w:val="00DE7A23"/>
    <w:rsid w:val="00DF3489"/>
    <w:rsid w:val="00E164E1"/>
    <w:rsid w:val="00E22E7E"/>
    <w:rsid w:val="00E50E4D"/>
    <w:rsid w:val="00E61444"/>
    <w:rsid w:val="00E654B3"/>
    <w:rsid w:val="00EA2126"/>
    <w:rsid w:val="00EA29E0"/>
    <w:rsid w:val="00EA2DDD"/>
    <w:rsid w:val="00EE510B"/>
    <w:rsid w:val="00EF0C05"/>
    <w:rsid w:val="00F23F72"/>
    <w:rsid w:val="00F3378D"/>
    <w:rsid w:val="00F435E7"/>
    <w:rsid w:val="00F53FA1"/>
    <w:rsid w:val="00F657AB"/>
    <w:rsid w:val="00F67E09"/>
    <w:rsid w:val="00F82AEA"/>
    <w:rsid w:val="00F83A35"/>
    <w:rsid w:val="00F84014"/>
    <w:rsid w:val="00F90479"/>
    <w:rsid w:val="00FA61F9"/>
    <w:rsid w:val="00FA621A"/>
    <w:rsid w:val="00FA735F"/>
    <w:rsid w:val="00FC689D"/>
    <w:rsid w:val="00FF796F"/>
    <w:rsid w:val="00FF7AB5"/>
    <w:rsid w:val="02509FA5"/>
    <w:rsid w:val="0292EEDB"/>
    <w:rsid w:val="032C95CB"/>
    <w:rsid w:val="05202B4C"/>
    <w:rsid w:val="06DCF692"/>
    <w:rsid w:val="0712CB59"/>
    <w:rsid w:val="07483603"/>
    <w:rsid w:val="077CBB69"/>
    <w:rsid w:val="08BFE129"/>
    <w:rsid w:val="0B1ACCD8"/>
    <w:rsid w:val="0B37D0C2"/>
    <w:rsid w:val="0B91C3B3"/>
    <w:rsid w:val="0C946BB0"/>
    <w:rsid w:val="0D5AE07E"/>
    <w:rsid w:val="0EFF9769"/>
    <w:rsid w:val="10CAF30E"/>
    <w:rsid w:val="114DBDAF"/>
    <w:rsid w:val="12C042FC"/>
    <w:rsid w:val="13363C04"/>
    <w:rsid w:val="14855E71"/>
    <w:rsid w:val="15A651B7"/>
    <w:rsid w:val="15DC26D5"/>
    <w:rsid w:val="178437A9"/>
    <w:rsid w:val="1B3B2A7B"/>
    <w:rsid w:val="1BC5BB75"/>
    <w:rsid w:val="1C44CEEB"/>
    <w:rsid w:val="1E7008B6"/>
    <w:rsid w:val="229DBFF7"/>
    <w:rsid w:val="23642A2A"/>
    <w:rsid w:val="23DA4C70"/>
    <w:rsid w:val="2420A520"/>
    <w:rsid w:val="24C141C3"/>
    <w:rsid w:val="24D44E5C"/>
    <w:rsid w:val="269058CF"/>
    <w:rsid w:val="26FD9A94"/>
    <w:rsid w:val="278A83F9"/>
    <w:rsid w:val="28313E02"/>
    <w:rsid w:val="28C2B2B5"/>
    <w:rsid w:val="2A62B651"/>
    <w:rsid w:val="2B573392"/>
    <w:rsid w:val="2C096BF6"/>
    <w:rsid w:val="2C5CCB64"/>
    <w:rsid w:val="2CDA1202"/>
    <w:rsid w:val="2D48A0D1"/>
    <w:rsid w:val="2E6E6AE6"/>
    <w:rsid w:val="32549FD9"/>
    <w:rsid w:val="3289BDB2"/>
    <w:rsid w:val="334B2553"/>
    <w:rsid w:val="39B5E2E1"/>
    <w:rsid w:val="3B80A504"/>
    <w:rsid w:val="3D00956C"/>
    <w:rsid w:val="3DDDDD06"/>
    <w:rsid w:val="45824870"/>
    <w:rsid w:val="460DF144"/>
    <w:rsid w:val="47BB0F9C"/>
    <w:rsid w:val="47CD6581"/>
    <w:rsid w:val="48E1F2AD"/>
    <w:rsid w:val="49F695AC"/>
    <w:rsid w:val="4A2C0CCC"/>
    <w:rsid w:val="4AEE46FD"/>
    <w:rsid w:val="4C716364"/>
    <w:rsid w:val="4DE2C5F9"/>
    <w:rsid w:val="4F7E965A"/>
    <w:rsid w:val="5144D487"/>
    <w:rsid w:val="54FA14EB"/>
    <w:rsid w:val="55EDD7DE"/>
    <w:rsid w:val="5789A83F"/>
    <w:rsid w:val="57910052"/>
    <w:rsid w:val="59EBD96A"/>
    <w:rsid w:val="5AF6B3AB"/>
    <w:rsid w:val="5BA2D92C"/>
    <w:rsid w:val="5D0A51CF"/>
    <w:rsid w:val="5F94BA24"/>
    <w:rsid w:val="60F1ED85"/>
    <w:rsid w:val="61308A85"/>
    <w:rsid w:val="618C0CB0"/>
    <w:rsid w:val="62EB7457"/>
    <w:rsid w:val="6603FBA8"/>
    <w:rsid w:val="6740E7DC"/>
    <w:rsid w:val="67A7B98F"/>
    <w:rsid w:val="67FB4E34"/>
    <w:rsid w:val="6870195F"/>
    <w:rsid w:val="6AF09FC0"/>
    <w:rsid w:val="6B8767BF"/>
    <w:rsid w:val="6B9BD464"/>
    <w:rsid w:val="6E284082"/>
    <w:rsid w:val="70DBF203"/>
    <w:rsid w:val="718D4C63"/>
    <w:rsid w:val="73BD1946"/>
    <w:rsid w:val="74E1BEC2"/>
    <w:rsid w:val="751A4CA7"/>
    <w:rsid w:val="752E996D"/>
    <w:rsid w:val="7558E9A7"/>
    <w:rsid w:val="75BAAEEE"/>
    <w:rsid w:val="76B61D08"/>
    <w:rsid w:val="76F3DC4D"/>
    <w:rsid w:val="7999D0C1"/>
    <w:rsid w:val="7B960A74"/>
    <w:rsid w:val="7D498826"/>
    <w:rsid w:val="7F07B973"/>
    <w:rsid w:val="7F18F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FE3EA7"/>
  <w15:docId w15:val="{54FB90B6-D2DC-46A8-ACB3-380B8148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F6D"/>
    <w:rPr>
      <w:rFonts w:ascii="Arial" w:hAnsi="Arial"/>
      <w:sz w:val="22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483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 w:eastAsia="en-US"/>
    </w:rPr>
  </w:style>
  <w:style w:type="paragraph" w:styleId="Ttulo5">
    <w:name w:val="heading 5"/>
    <w:basedOn w:val="Normal"/>
    <w:next w:val="Normal"/>
    <w:qFormat/>
    <w:rsid w:val="002B1415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rsid w:val="002B14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rsid w:val="002B14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B141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1415"/>
  </w:style>
  <w:style w:type="character" w:customStyle="1" w:styleId="PiedepginaCar">
    <w:name w:val="Pie de página Car"/>
    <w:basedOn w:val="Fuentedeprrafopredeter"/>
    <w:rsid w:val="002B1415"/>
    <w:rPr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rsid w:val="002B1415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2B1415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2B141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B1415"/>
    <w:pPr>
      <w:spacing w:before="100" w:beforeAutospacing="1" w:after="100" w:afterAutospacing="1"/>
    </w:pPr>
    <w:rPr>
      <w:lang w:val="es-MX" w:eastAsia="es-MX"/>
    </w:rPr>
  </w:style>
  <w:style w:type="paragraph" w:customStyle="1" w:styleId="Default">
    <w:name w:val="Default"/>
    <w:rsid w:val="00C752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paragraph" w:customStyle="1" w:styleId="Acuerdo">
    <w:name w:val="Acuerdo"/>
    <w:rsid w:val="00C75218"/>
    <w:pPr>
      <w:jc w:val="center"/>
    </w:pPr>
    <w:rPr>
      <w:rFonts w:ascii="Arial" w:hAnsi="Arial"/>
      <w:b/>
      <w:color w:val="808080"/>
      <w:sz w:val="28"/>
      <w:lang w:val="es-ES" w:eastAsia="es-ES"/>
    </w:rPr>
  </w:style>
  <w:style w:type="character" w:styleId="Hipervnculovisitado">
    <w:name w:val="FollowedHyperlink"/>
    <w:basedOn w:val="Fuentedeprrafopredeter"/>
    <w:semiHidden/>
    <w:unhideWhenUsed/>
    <w:rsid w:val="00E164E1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22D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94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 w:eastAsia="en-US"/>
    </w:rPr>
  </w:style>
  <w:style w:type="paragraph" w:styleId="Sinespaciado">
    <w:name w:val="No Spacing"/>
    <w:uiPriority w:val="1"/>
    <w:qFormat/>
    <w:rsid w:val="009E4F6D"/>
    <w:rPr>
      <w:rFonts w:ascii="Arial" w:hAnsi="Arial"/>
      <w:sz w:val="22"/>
      <w:szCs w:val="24"/>
      <w:lang w:val="es-ES" w:eastAsia="es-ES"/>
    </w:rPr>
  </w:style>
  <w:style w:type="paragraph" w:customStyle="1" w:styleId="Prrafodelista1">
    <w:name w:val="Párrafo de lista1"/>
    <w:basedOn w:val="Normal"/>
    <w:qFormat/>
    <w:rsid w:val="00A27D2A"/>
    <w:pPr>
      <w:ind w:left="720"/>
    </w:pPr>
    <w:rPr>
      <w:rFonts w:ascii="Times New Roman" w:hAnsi="Times New Roman"/>
      <w:sz w:val="24"/>
    </w:rPr>
  </w:style>
  <w:style w:type="paragraph" w:customStyle="1" w:styleId="xelementtoproof">
    <w:name w:val="x_elementtoproof"/>
    <w:basedOn w:val="Normal"/>
    <w:rsid w:val="00FF7AB5"/>
    <w:pPr>
      <w:spacing w:before="100" w:beforeAutospacing="1" w:after="100" w:afterAutospacing="1"/>
    </w:pPr>
    <w:rPr>
      <w:rFonts w:ascii="Times New Roman" w:hAnsi="Times New Roman"/>
      <w:sz w:val="24"/>
      <w:lang w:val="es-MX" w:eastAsia="es-MX"/>
    </w:rPr>
  </w:style>
  <w:style w:type="character" w:customStyle="1" w:styleId="markojbu779hv">
    <w:name w:val="markojbu779hv"/>
    <w:basedOn w:val="Fuentedeprrafopredeter"/>
    <w:rsid w:val="00FF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csjsachoco@cendoj.ramajudicial.gov.c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am02.safelinks.protection.outlook.com/?url=https%3A%2F%2Fforms.office.com%2Fr%2F0PPNi1HrJV&amp;data=05%7C02%7Ceortizz%40cendoj.ramajudicial.gov.co%7Cf7d00b7a5ef54b88049e08dc192fa437%7C622cba9880f841f38df58eb99901598b%7C0%7C0%7C638412939620689529%7CUnknown%7CTWFpbGZsb3d8eyJWIjoiMC4wLjAwMDAiLCJQIjoiV2luMzIiLCJBTiI6Ik1haWwiLCJXVCI6Mn0%3D%7C3000%7C%7C%7C&amp;sdata=oMVrWMinhZvq1PzWLJOAbKmE1Z%2BtqU0H%2ByDfFJsaRBY%3D&amp;reserved=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2617</Characters>
  <Application>Microsoft Office Word</Application>
  <DocSecurity>0</DocSecurity>
  <Lines>21</Lines>
  <Paragraphs>6</Paragraphs>
  <ScaleCrop>false</ScaleCrop>
  <Company>CSJ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creator>CSJ</dc:creator>
  <cp:lastModifiedBy>Consejo Seccional Judicatura - Choco - Quibdo</cp:lastModifiedBy>
  <cp:revision>16</cp:revision>
  <dcterms:created xsi:type="dcterms:W3CDTF">2023-09-19T15:10:00Z</dcterms:created>
  <dcterms:modified xsi:type="dcterms:W3CDTF">2024-01-30T20:35:00Z</dcterms:modified>
</cp:coreProperties>
</file>