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A4E9C" w14:textId="09AF2088" w:rsidR="000B31CB" w:rsidRPr="00FC3882" w:rsidRDefault="000B31CB" w:rsidP="000B31CB">
      <w:pPr>
        <w:rPr>
          <w:rFonts w:ascii="Maiandra GD" w:hAnsi="Maiandra GD" w:cs="Arial"/>
          <w:sz w:val="22"/>
          <w:szCs w:val="22"/>
          <w:lang w:val="es-ES"/>
        </w:rPr>
      </w:pPr>
      <w:bookmarkStart w:id="0" w:name="_GoBack"/>
      <w:bookmarkEnd w:id="0"/>
      <w:r w:rsidRPr="00FC3882">
        <w:rPr>
          <w:rFonts w:ascii="Maiandra GD" w:hAnsi="Maiandra GD" w:cs="Arial"/>
          <w:sz w:val="22"/>
          <w:szCs w:val="22"/>
          <w:lang w:val="es-ES"/>
        </w:rPr>
        <w:t xml:space="preserve">Señores </w:t>
      </w:r>
    </w:p>
    <w:p w14:paraId="78E6765C" w14:textId="526D4234" w:rsidR="000B31CB" w:rsidRPr="00FC3882" w:rsidRDefault="000B31CB" w:rsidP="000B31CB">
      <w:pPr>
        <w:rPr>
          <w:rFonts w:ascii="Maiandra GD" w:hAnsi="Maiandra GD" w:cs="Arial"/>
          <w:sz w:val="22"/>
          <w:szCs w:val="22"/>
          <w:lang w:val="es-ES"/>
        </w:rPr>
      </w:pPr>
    </w:p>
    <w:p w14:paraId="3C579066" w14:textId="77777777" w:rsidR="000B31CB" w:rsidRPr="00FC3882" w:rsidRDefault="000B31CB" w:rsidP="000B31CB">
      <w:pPr>
        <w:rPr>
          <w:rFonts w:ascii="Maiandra GD" w:hAnsi="Maiandra GD" w:cs="Arial"/>
          <w:sz w:val="22"/>
          <w:szCs w:val="22"/>
          <w:lang w:val="es-ES"/>
        </w:rPr>
      </w:pPr>
    </w:p>
    <w:p w14:paraId="064B5EF7" w14:textId="77777777" w:rsidR="000B31CB" w:rsidRPr="00FC3882" w:rsidRDefault="000B31CB" w:rsidP="000B31CB">
      <w:pPr>
        <w:rPr>
          <w:rFonts w:ascii="Maiandra GD" w:hAnsi="Maiandra GD" w:cs="Arial"/>
          <w:sz w:val="22"/>
          <w:szCs w:val="22"/>
          <w:lang w:val="es-ES"/>
        </w:rPr>
      </w:pPr>
      <w:r w:rsidRPr="00FC3882">
        <w:rPr>
          <w:rFonts w:ascii="Maiandra GD" w:hAnsi="Maiandra GD" w:cs="Arial"/>
          <w:sz w:val="22"/>
          <w:szCs w:val="22"/>
          <w:lang w:val="es-ES"/>
        </w:rPr>
        <w:t>CONSEJO SUPERIOR DE LA JUDICATURA</w:t>
      </w:r>
    </w:p>
    <w:p w14:paraId="1486EF44" w14:textId="7E1E1F68" w:rsidR="000B31CB" w:rsidRPr="00FC3882" w:rsidRDefault="000B31CB" w:rsidP="000B31CB">
      <w:pPr>
        <w:rPr>
          <w:rFonts w:ascii="Maiandra GD" w:hAnsi="Maiandra GD" w:cs="Arial"/>
          <w:sz w:val="22"/>
          <w:szCs w:val="22"/>
          <w:lang w:val="es-ES"/>
        </w:rPr>
      </w:pPr>
      <w:r w:rsidRPr="00FC3882">
        <w:rPr>
          <w:rFonts w:ascii="Maiandra GD" w:hAnsi="Maiandra GD" w:cs="Arial"/>
          <w:sz w:val="22"/>
          <w:szCs w:val="22"/>
          <w:lang w:val="es-ES"/>
        </w:rPr>
        <w:t>E.</w:t>
      </w:r>
      <w:r w:rsidRPr="00FC3882">
        <w:rPr>
          <w:rFonts w:ascii="Maiandra GD" w:hAnsi="Maiandra GD" w:cs="Arial"/>
          <w:sz w:val="22"/>
          <w:szCs w:val="22"/>
          <w:lang w:val="es-ES"/>
        </w:rPr>
        <w:tab/>
        <w:t>S.</w:t>
      </w:r>
      <w:r w:rsidRPr="00FC3882">
        <w:rPr>
          <w:rFonts w:ascii="Maiandra GD" w:hAnsi="Maiandra GD" w:cs="Arial"/>
          <w:sz w:val="22"/>
          <w:szCs w:val="22"/>
          <w:lang w:val="es-ES"/>
        </w:rPr>
        <w:tab/>
        <w:t>D.</w:t>
      </w:r>
    </w:p>
    <w:p w14:paraId="1795CCC3" w14:textId="77777777" w:rsidR="000B31CB" w:rsidRPr="00FC3882" w:rsidRDefault="000B31CB" w:rsidP="000B31CB">
      <w:pPr>
        <w:rPr>
          <w:rFonts w:ascii="Maiandra GD" w:hAnsi="Maiandra GD" w:cs="Arial"/>
          <w:sz w:val="22"/>
          <w:szCs w:val="22"/>
          <w:lang w:val="es-ES"/>
        </w:rPr>
      </w:pPr>
    </w:p>
    <w:p w14:paraId="68DD0C22" w14:textId="77777777" w:rsidR="000B31CB" w:rsidRPr="00FC3882" w:rsidRDefault="000B31CB" w:rsidP="000B31CB">
      <w:pPr>
        <w:rPr>
          <w:rFonts w:ascii="Maiandra GD" w:hAnsi="Maiandra GD" w:cs="Arial"/>
          <w:sz w:val="22"/>
          <w:szCs w:val="22"/>
          <w:lang w:val="es-ES"/>
        </w:rPr>
      </w:pPr>
    </w:p>
    <w:p w14:paraId="03277682" w14:textId="012331B3" w:rsidR="000B31CB" w:rsidRPr="00FC3882" w:rsidRDefault="000B31CB" w:rsidP="000B31CB">
      <w:pPr>
        <w:rPr>
          <w:rFonts w:ascii="Maiandra GD" w:hAnsi="Maiandra GD" w:cs="Arial"/>
          <w:sz w:val="22"/>
          <w:szCs w:val="22"/>
          <w:lang w:val="es-ES"/>
        </w:rPr>
      </w:pPr>
      <w:r w:rsidRPr="00FC3882">
        <w:rPr>
          <w:rFonts w:ascii="Maiandra GD" w:hAnsi="Maiandra GD" w:cs="Arial"/>
          <w:sz w:val="22"/>
          <w:szCs w:val="22"/>
          <w:lang w:val="es-ES"/>
        </w:rPr>
        <w:t>ASUNTO:  Derecho de petición para solicitud de información</w:t>
      </w:r>
    </w:p>
    <w:p w14:paraId="1BF9F9E6" w14:textId="59181469" w:rsidR="000B31CB" w:rsidRPr="00FC3882" w:rsidRDefault="000B31CB" w:rsidP="000B31CB">
      <w:pPr>
        <w:rPr>
          <w:rFonts w:ascii="Maiandra GD" w:hAnsi="Maiandra GD" w:cs="Arial"/>
          <w:sz w:val="22"/>
          <w:szCs w:val="22"/>
          <w:lang w:val="es-ES"/>
        </w:rPr>
      </w:pPr>
    </w:p>
    <w:p w14:paraId="5FF4A786" w14:textId="2CB2EA1C" w:rsidR="000B31CB" w:rsidRPr="00933742" w:rsidRDefault="000B31CB" w:rsidP="000B31CB">
      <w:pPr>
        <w:rPr>
          <w:rFonts w:ascii="Maiandra GD" w:hAnsi="Maiandra GD" w:cs="Arial"/>
          <w:sz w:val="22"/>
          <w:szCs w:val="22"/>
          <w:lang w:val="es-ES"/>
        </w:rPr>
      </w:pPr>
    </w:p>
    <w:p w14:paraId="47CBAEA6" w14:textId="5B83FC5E" w:rsidR="000B31CB" w:rsidRPr="00FC3882" w:rsidRDefault="00FC3882" w:rsidP="000B31CB">
      <w:pPr>
        <w:jc w:val="both"/>
        <w:rPr>
          <w:rFonts w:ascii="Maiandra GD" w:hAnsi="Maiandra GD" w:cs="Arial"/>
          <w:b/>
          <w:sz w:val="22"/>
          <w:szCs w:val="22"/>
          <w:lang w:val="es-ES"/>
        </w:rPr>
      </w:pPr>
      <w:r w:rsidRPr="00933742">
        <w:rPr>
          <w:rFonts w:ascii="Maiandra GD" w:hAnsi="Maiandra GD" w:cs="Arial"/>
          <w:sz w:val="22"/>
          <w:szCs w:val="22"/>
          <w:lang w:val="es-ES"/>
        </w:rPr>
        <w:t>ANA MARÍA GALLEGO PATIÑO</w:t>
      </w:r>
      <w:r w:rsidR="000B31CB" w:rsidRPr="00933742">
        <w:rPr>
          <w:rFonts w:ascii="Maiandra GD" w:hAnsi="Maiandra GD" w:cs="Arial"/>
          <w:sz w:val="22"/>
          <w:szCs w:val="22"/>
          <w:lang w:val="es-ES"/>
        </w:rPr>
        <w:t>, abogad</w:t>
      </w:r>
      <w:r w:rsidRPr="00933742">
        <w:rPr>
          <w:rFonts w:ascii="Maiandra GD" w:hAnsi="Maiandra GD" w:cs="Arial"/>
          <w:sz w:val="22"/>
          <w:szCs w:val="22"/>
          <w:lang w:val="es-ES"/>
        </w:rPr>
        <w:t>a</w:t>
      </w:r>
      <w:r w:rsidR="000B31CB" w:rsidRPr="00933742">
        <w:rPr>
          <w:rFonts w:ascii="Maiandra GD" w:hAnsi="Maiandra GD" w:cs="Arial"/>
          <w:sz w:val="22"/>
          <w:szCs w:val="22"/>
          <w:lang w:val="es-ES"/>
        </w:rPr>
        <w:t>, identificad</w:t>
      </w:r>
      <w:r w:rsidRPr="00933742">
        <w:rPr>
          <w:rFonts w:ascii="Maiandra GD" w:hAnsi="Maiandra GD" w:cs="Arial"/>
          <w:sz w:val="22"/>
          <w:szCs w:val="22"/>
          <w:lang w:val="es-ES"/>
        </w:rPr>
        <w:t>a</w:t>
      </w:r>
      <w:r w:rsidR="000B31CB" w:rsidRPr="00933742">
        <w:rPr>
          <w:rFonts w:ascii="Maiandra GD" w:hAnsi="Maiandra GD" w:cs="Arial"/>
          <w:sz w:val="22"/>
          <w:szCs w:val="22"/>
          <w:lang w:val="es-ES"/>
        </w:rPr>
        <w:t xml:space="preserve"> con cédula de ciudadanía No. </w:t>
      </w:r>
      <w:r w:rsidR="00FC47D7" w:rsidRPr="00933742">
        <w:rPr>
          <w:rFonts w:ascii="Maiandra GD" w:hAnsi="Maiandra GD" w:cs="Arial"/>
          <w:sz w:val="22"/>
          <w:szCs w:val="22"/>
          <w:lang w:val="es-ES"/>
        </w:rPr>
        <w:t xml:space="preserve">1.017.202.486 </w:t>
      </w:r>
      <w:r w:rsidR="000B31CB" w:rsidRPr="00933742">
        <w:rPr>
          <w:rFonts w:ascii="Maiandra GD" w:hAnsi="Maiandra GD" w:cs="Arial"/>
          <w:sz w:val="22"/>
          <w:szCs w:val="22"/>
          <w:lang w:val="es-ES"/>
        </w:rPr>
        <w:t xml:space="preserve">de Medellín – Antioquia y T. P. </w:t>
      </w:r>
      <w:r w:rsidR="00FC47D7" w:rsidRPr="00933742">
        <w:rPr>
          <w:rFonts w:ascii="Maiandra GD" w:hAnsi="Maiandra GD" w:cs="Arial"/>
          <w:sz w:val="22"/>
          <w:szCs w:val="22"/>
          <w:lang w:val="es-ES"/>
        </w:rPr>
        <w:t xml:space="preserve">315.649 </w:t>
      </w:r>
      <w:r w:rsidR="000B31CB" w:rsidRPr="00933742">
        <w:rPr>
          <w:rFonts w:ascii="Maiandra GD" w:hAnsi="Maiandra GD" w:cs="Arial"/>
          <w:sz w:val="22"/>
          <w:szCs w:val="22"/>
          <w:lang w:val="es-ES"/>
        </w:rPr>
        <w:t>del Consejo Superior de la Judicatura, actuando en calidad de apoderad</w:t>
      </w:r>
      <w:r w:rsidR="00FC47D7" w:rsidRPr="00933742">
        <w:rPr>
          <w:rFonts w:ascii="Maiandra GD" w:hAnsi="Maiandra GD" w:cs="Arial"/>
          <w:sz w:val="22"/>
          <w:szCs w:val="22"/>
          <w:lang w:val="es-ES"/>
        </w:rPr>
        <w:t>a</w:t>
      </w:r>
      <w:r w:rsidR="000B31CB" w:rsidRPr="00933742">
        <w:rPr>
          <w:rFonts w:ascii="Maiandra GD" w:hAnsi="Maiandra GD" w:cs="Arial"/>
          <w:sz w:val="22"/>
          <w:szCs w:val="22"/>
          <w:lang w:val="es-ES"/>
        </w:rPr>
        <w:t xml:space="preserve"> de confianza y delegad</w:t>
      </w:r>
      <w:r w:rsidR="00FC47D7" w:rsidRPr="00933742">
        <w:rPr>
          <w:rFonts w:ascii="Maiandra GD" w:hAnsi="Maiandra GD" w:cs="Arial"/>
          <w:sz w:val="22"/>
          <w:szCs w:val="22"/>
          <w:lang w:val="es-ES"/>
        </w:rPr>
        <w:t>a</w:t>
      </w:r>
      <w:r w:rsidR="000B31CB" w:rsidRPr="00933742">
        <w:rPr>
          <w:rFonts w:ascii="Maiandra GD" w:hAnsi="Maiandra GD" w:cs="Arial"/>
          <w:sz w:val="22"/>
          <w:szCs w:val="22"/>
          <w:lang w:val="es-ES"/>
        </w:rPr>
        <w:t xml:space="preserve"> del Sistema Autónomo de Asesoría y Defensa de la Jurisdicción Especial para la Paz, de </w:t>
      </w:r>
      <w:r w:rsidR="00377D67">
        <w:rPr>
          <w:rFonts w:ascii="Maiandra GD" w:hAnsi="Maiandra GD" w:cs="Arial"/>
          <w:sz w:val="22"/>
          <w:szCs w:val="22"/>
          <w:lang w:val="es-ES"/>
        </w:rPr>
        <w:t>Y</w:t>
      </w:r>
      <w:r w:rsidR="00A57B48">
        <w:rPr>
          <w:rFonts w:ascii="Maiandra GD" w:hAnsi="Maiandra GD" w:cs="Arial"/>
          <w:sz w:val="22"/>
          <w:szCs w:val="22"/>
          <w:lang w:val="es-ES"/>
        </w:rPr>
        <w:t>OHAN SERNA MURILLO</w:t>
      </w:r>
      <w:r w:rsidR="005E15E1">
        <w:rPr>
          <w:rFonts w:ascii="Maiandra GD" w:hAnsi="Maiandra GD" w:cs="Arial"/>
          <w:sz w:val="22"/>
          <w:szCs w:val="22"/>
          <w:lang w:val="es-ES"/>
        </w:rPr>
        <w:t xml:space="preserve"> </w:t>
      </w:r>
      <w:r w:rsidR="00202B5F">
        <w:rPr>
          <w:rFonts w:ascii="Maiandra GD" w:hAnsi="Maiandra GD" w:cs="Arial"/>
          <w:sz w:val="22"/>
          <w:szCs w:val="22"/>
          <w:lang w:val="es-ES"/>
        </w:rPr>
        <w:t>co</w:t>
      </w:r>
      <w:r w:rsidR="000B31CB" w:rsidRPr="00933742">
        <w:rPr>
          <w:rFonts w:ascii="Maiandra GD" w:hAnsi="Maiandra GD" w:cs="Arial"/>
          <w:sz w:val="22"/>
          <w:szCs w:val="22"/>
          <w:lang w:val="es-ES"/>
        </w:rPr>
        <w:t>n cédula de ciudadanía No.</w:t>
      </w:r>
      <w:r w:rsidR="00377D67">
        <w:rPr>
          <w:rFonts w:ascii="Helvetica" w:hAnsi="Helvetica" w:cs="Helvetica"/>
          <w:color w:val="000000"/>
          <w:shd w:val="clear" w:color="auto" w:fill="FFFFFF"/>
        </w:rPr>
        <w:t xml:space="preserve"> </w:t>
      </w:r>
      <w:r w:rsidR="00A57B48">
        <w:rPr>
          <w:rFonts w:ascii="Helvetica" w:hAnsi="Helvetica" w:cs="Helvetica"/>
          <w:color w:val="000000"/>
          <w:shd w:val="clear" w:color="auto" w:fill="FFFFFF"/>
        </w:rPr>
        <w:t>1.148.202.890</w:t>
      </w:r>
      <w:r w:rsidR="000B31CB" w:rsidRPr="00933742">
        <w:rPr>
          <w:rFonts w:ascii="Maiandra GD" w:hAnsi="Maiandra GD" w:cs="Arial"/>
          <w:sz w:val="22"/>
          <w:szCs w:val="22"/>
          <w:lang w:val="es-ES"/>
        </w:rPr>
        <w:t xml:space="preserve">, en ejercicio del derecho a realizar solicitudes respetuosas ante las autoridades judiciales y administrativas, contemplado en el artículo 23 de la Constitución Política Nacional, las disposiciones pertinentes de la ley 1755 de 2015 y los reiterados pronunciamientos jurisprudenciales  existentes, me permito solicitar a su despacho </w:t>
      </w:r>
      <w:r w:rsidR="000B31CB" w:rsidRPr="00933742">
        <w:rPr>
          <w:rFonts w:ascii="Maiandra GD" w:hAnsi="Maiandra GD" w:cs="Arial"/>
          <w:b/>
          <w:sz w:val="22"/>
          <w:szCs w:val="22"/>
          <w:lang w:val="es-ES"/>
        </w:rPr>
        <w:t>la información sobre la totalidad de los procesos que cursan actualmente en contra de mi poderdante, con la indicación</w:t>
      </w:r>
      <w:r w:rsidR="000B31CB" w:rsidRPr="00FC3882">
        <w:rPr>
          <w:rFonts w:ascii="Maiandra GD" w:hAnsi="Maiandra GD" w:cs="Arial"/>
          <w:b/>
          <w:sz w:val="22"/>
          <w:szCs w:val="22"/>
          <w:lang w:val="es-ES"/>
        </w:rPr>
        <w:t xml:space="preserve"> del tipo de sistema, el estado del proceso, la autoridad encargada, la fecha y relación de los hechos y los respectivos delitos que se atribuyen.</w:t>
      </w:r>
    </w:p>
    <w:p w14:paraId="6BF7F084" w14:textId="11E06E46" w:rsidR="000B31CB" w:rsidRPr="00FC3882" w:rsidRDefault="000B31CB" w:rsidP="000B31CB">
      <w:pPr>
        <w:jc w:val="both"/>
        <w:rPr>
          <w:rFonts w:ascii="Maiandra GD" w:hAnsi="Maiandra GD" w:cs="Arial"/>
          <w:b/>
          <w:sz w:val="22"/>
          <w:szCs w:val="22"/>
          <w:lang w:val="es-ES"/>
        </w:rPr>
      </w:pPr>
    </w:p>
    <w:p w14:paraId="21D2EC78" w14:textId="7FEEB12B"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Lo anterior, con el fin de proceder a recopilar la información necesaria, para solicitar la resolución de su situación jurídica definitiva ante la Jurisdicción Especial para la Paz, en virtud de su calidad de exintegrante del grupo insurgente de las FARC – EP, organización que firmó el 24 de noviembre de 2016, el Acuerdo Final para la Terminación del Conflicto y la Construcción de una Paz Estable y Duradera.</w:t>
      </w:r>
    </w:p>
    <w:p w14:paraId="33C67C74" w14:textId="077FAF34" w:rsidR="000B31CB" w:rsidRPr="00FC3882" w:rsidRDefault="000B31CB" w:rsidP="000B31CB">
      <w:pPr>
        <w:jc w:val="both"/>
        <w:rPr>
          <w:rFonts w:ascii="Maiandra GD" w:hAnsi="Maiandra GD" w:cs="Arial"/>
          <w:sz w:val="22"/>
          <w:szCs w:val="22"/>
          <w:lang w:val="es-ES"/>
        </w:rPr>
      </w:pPr>
    </w:p>
    <w:p w14:paraId="60A14535" w14:textId="770D1E13"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Resulta importante señalar que mi poderdante actualmente se encuentra vinculad</w:t>
      </w:r>
      <w:r w:rsidR="00280D19">
        <w:rPr>
          <w:rFonts w:ascii="Maiandra GD" w:hAnsi="Maiandra GD" w:cs="Arial"/>
          <w:sz w:val="22"/>
          <w:szCs w:val="22"/>
          <w:lang w:val="es-ES"/>
        </w:rPr>
        <w:t>o</w:t>
      </w:r>
      <w:r w:rsidR="008F33EF">
        <w:rPr>
          <w:rFonts w:ascii="Maiandra GD" w:hAnsi="Maiandra GD" w:cs="Arial"/>
          <w:sz w:val="22"/>
          <w:szCs w:val="22"/>
          <w:lang w:val="es-ES"/>
        </w:rPr>
        <w:t xml:space="preserve"> </w:t>
      </w:r>
      <w:r w:rsidRPr="00FC3882">
        <w:rPr>
          <w:rFonts w:ascii="Maiandra GD" w:hAnsi="Maiandra GD" w:cs="Arial"/>
          <w:sz w:val="22"/>
          <w:szCs w:val="22"/>
          <w:lang w:val="es-ES"/>
        </w:rPr>
        <w:t>en calidad de comparecientes ante la sala de Reconocimiento de Verdad, Responsabilidad y Determinación de los hechos y conductas de la JEP, y en razón de ello, es imperioso determinar la totalidad de los hechos que le son atribuidos y en especial por conductas punibles en esta región, para que sean de conocimiento de la entidad mencionada por ser la misma prevalente ante las instancias de justicia ordinaria y puedan adoptarse las decisiones pertinentes para la satisfacción de los derechos de las víctimas y la seguridad jurídica de los signatarios del acuerdo.</w:t>
      </w:r>
    </w:p>
    <w:p w14:paraId="25E8DEA4" w14:textId="22514DD9" w:rsidR="000B31CB" w:rsidRPr="00FC3882" w:rsidRDefault="000B31CB" w:rsidP="000B31CB">
      <w:pPr>
        <w:jc w:val="both"/>
        <w:rPr>
          <w:rFonts w:ascii="Maiandra GD" w:hAnsi="Maiandra GD" w:cs="Arial"/>
          <w:sz w:val="22"/>
          <w:szCs w:val="22"/>
          <w:lang w:val="es-ES"/>
        </w:rPr>
      </w:pPr>
    </w:p>
    <w:p w14:paraId="71B211FE" w14:textId="79877D65"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La notificación en los datos del Membrete</w:t>
      </w:r>
    </w:p>
    <w:p w14:paraId="57692400" w14:textId="45A61507" w:rsidR="000B31CB" w:rsidRPr="00FC3882" w:rsidRDefault="000B31CB" w:rsidP="000B31CB">
      <w:pPr>
        <w:jc w:val="both"/>
        <w:rPr>
          <w:rFonts w:ascii="Maiandra GD" w:hAnsi="Maiandra GD" w:cs="Arial"/>
          <w:sz w:val="22"/>
          <w:szCs w:val="22"/>
          <w:lang w:val="es-ES"/>
        </w:rPr>
      </w:pPr>
    </w:p>
    <w:p w14:paraId="7796EF09" w14:textId="4783E619"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Atentamente,</w:t>
      </w:r>
    </w:p>
    <w:p w14:paraId="01F5F3E8" w14:textId="2A1F2580" w:rsidR="005B6647" w:rsidRDefault="005B6647" w:rsidP="000B31CB">
      <w:pPr>
        <w:jc w:val="both"/>
        <w:rPr>
          <w:rFonts w:ascii="Maiandra GD" w:hAnsi="Maiandra GD" w:cs="Arial"/>
          <w:sz w:val="22"/>
          <w:szCs w:val="22"/>
          <w:lang w:val="es-ES"/>
        </w:rPr>
      </w:pPr>
      <w:r>
        <w:rPr>
          <w:rFonts w:ascii="Maiandra GD" w:hAnsi="Maiandra GD" w:cs="Arial"/>
          <w:noProof/>
          <w:sz w:val="22"/>
          <w:szCs w:val="22"/>
          <w:lang w:val="es-ES" w:eastAsia="es-ES"/>
        </w:rPr>
        <w:drawing>
          <wp:anchor distT="0" distB="0" distL="114300" distR="114300" simplePos="0" relativeHeight="251658240" behindDoc="0" locked="0" layoutInCell="1" allowOverlap="1" wp14:anchorId="6546018F" wp14:editId="07EE5FDE">
            <wp:simplePos x="0" y="0"/>
            <wp:positionH relativeFrom="margin">
              <wp:align>left</wp:align>
            </wp:positionH>
            <wp:positionV relativeFrom="paragraph">
              <wp:posOffset>110762</wp:posOffset>
            </wp:positionV>
            <wp:extent cx="1835785" cy="80772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5785"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AA8F2" w14:textId="57D2B9DD" w:rsidR="005B6647" w:rsidRDefault="005B6647" w:rsidP="000B31CB">
      <w:pPr>
        <w:jc w:val="both"/>
        <w:rPr>
          <w:rFonts w:ascii="Maiandra GD" w:hAnsi="Maiandra GD" w:cs="Arial"/>
          <w:sz w:val="22"/>
          <w:szCs w:val="22"/>
          <w:lang w:val="es-ES"/>
        </w:rPr>
      </w:pPr>
    </w:p>
    <w:p w14:paraId="4A314387" w14:textId="5EF86FA0" w:rsidR="005B6647" w:rsidRDefault="005B6647" w:rsidP="000B31CB">
      <w:pPr>
        <w:jc w:val="both"/>
        <w:rPr>
          <w:rFonts w:ascii="Maiandra GD" w:hAnsi="Maiandra GD" w:cs="Arial"/>
          <w:sz w:val="22"/>
          <w:szCs w:val="22"/>
          <w:lang w:val="es-ES"/>
        </w:rPr>
      </w:pPr>
    </w:p>
    <w:p w14:paraId="7BDF484E" w14:textId="3FE5C9DA" w:rsidR="005B6647" w:rsidRDefault="005B6647" w:rsidP="000B31CB">
      <w:pPr>
        <w:jc w:val="both"/>
        <w:rPr>
          <w:rFonts w:ascii="Maiandra GD" w:hAnsi="Maiandra GD" w:cs="Arial"/>
          <w:sz w:val="22"/>
          <w:szCs w:val="22"/>
          <w:lang w:val="es-ES"/>
        </w:rPr>
      </w:pPr>
    </w:p>
    <w:p w14:paraId="6D7D913A" w14:textId="77777777" w:rsidR="005B6647" w:rsidRPr="00FC3882" w:rsidRDefault="005B6647" w:rsidP="000B31CB">
      <w:pPr>
        <w:jc w:val="both"/>
        <w:rPr>
          <w:rFonts w:ascii="Maiandra GD" w:hAnsi="Maiandra GD" w:cs="Arial"/>
          <w:sz w:val="22"/>
          <w:szCs w:val="22"/>
          <w:lang w:val="es-ES"/>
        </w:rPr>
      </w:pPr>
    </w:p>
    <w:p w14:paraId="33BCA415" w14:textId="77777777" w:rsidR="000B31CB" w:rsidRPr="00FC3882" w:rsidRDefault="000B31CB" w:rsidP="000B31CB">
      <w:pPr>
        <w:jc w:val="both"/>
        <w:rPr>
          <w:rFonts w:ascii="Maiandra GD" w:hAnsi="Maiandra GD" w:cs="Arial"/>
          <w:sz w:val="22"/>
          <w:szCs w:val="22"/>
          <w:lang w:val="es-ES"/>
        </w:rPr>
      </w:pPr>
    </w:p>
    <w:p w14:paraId="252541D9" w14:textId="0924BBEB" w:rsidR="000B31CB" w:rsidRPr="00FC3882" w:rsidRDefault="00FC47D7" w:rsidP="000B31CB">
      <w:pPr>
        <w:jc w:val="both"/>
        <w:rPr>
          <w:rFonts w:ascii="Maiandra GD" w:hAnsi="Maiandra GD" w:cs="Arial"/>
          <w:sz w:val="22"/>
          <w:szCs w:val="22"/>
          <w:lang w:val="es-ES"/>
        </w:rPr>
      </w:pPr>
      <w:r>
        <w:rPr>
          <w:rFonts w:ascii="Maiandra GD" w:hAnsi="Maiandra GD" w:cs="Arial"/>
          <w:sz w:val="22"/>
          <w:szCs w:val="22"/>
          <w:lang w:val="es-ES"/>
        </w:rPr>
        <w:t>ANA MARÍA GALLEGO PATIÑO</w:t>
      </w:r>
    </w:p>
    <w:p w14:paraId="215BF3A8" w14:textId="77C4B88B"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 xml:space="preserve">C.C. </w:t>
      </w:r>
      <w:r w:rsidR="00FC47D7" w:rsidRPr="00FC47D7">
        <w:rPr>
          <w:rFonts w:ascii="Maiandra GD" w:hAnsi="Maiandra GD" w:cs="Arial"/>
          <w:sz w:val="22"/>
          <w:szCs w:val="22"/>
          <w:lang w:val="es-ES"/>
        </w:rPr>
        <w:t>1</w:t>
      </w:r>
      <w:r w:rsidR="00FC47D7">
        <w:rPr>
          <w:rFonts w:ascii="Maiandra GD" w:hAnsi="Maiandra GD" w:cs="Arial"/>
          <w:sz w:val="22"/>
          <w:szCs w:val="22"/>
          <w:lang w:val="es-ES"/>
        </w:rPr>
        <w:t>.</w:t>
      </w:r>
      <w:r w:rsidR="00FC47D7" w:rsidRPr="00FC47D7">
        <w:rPr>
          <w:rFonts w:ascii="Maiandra GD" w:hAnsi="Maiandra GD" w:cs="Arial"/>
          <w:sz w:val="22"/>
          <w:szCs w:val="22"/>
          <w:lang w:val="es-ES"/>
        </w:rPr>
        <w:t>017</w:t>
      </w:r>
      <w:r w:rsidR="00FC47D7">
        <w:rPr>
          <w:rFonts w:ascii="Maiandra GD" w:hAnsi="Maiandra GD" w:cs="Arial"/>
          <w:sz w:val="22"/>
          <w:szCs w:val="22"/>
          <w:lang w:val="es-ES"/>
        </w:rPr>
        <w:t>.</w:t>
      </w:r>
      <w:r w:rsidR="00FC47D7" w:rsidRPr="00FC47D7">
        <w:rPr>
          <w:rFonts w:ascii="Maiandra GD" w:hAnsi="Maiandra GD" w:cs="Arial"/>
          <w:sz w:val="22"/>
          <w:szCs w:val="22"/>
          <w:lang w:val="es-ES"/>
        </w:rPr>
        <w:t>202</w:t>
      </w:r>
      <w:r w:rsidR="00FC47D7">
        <w:rPr>
          <w:rFonts w:ascii="Maiandra GD" w:hAnsi="Maiandra GD" w:cs="Arial"/>
          <w:sz w:val="22"/>
          <w:szCs w:val="22"/>
          <w:lang w:val="es-ES"/>
        </w:rPr>
        <w:t>.</w:t>
      </w:r>
      <w:r w:rsidR="00FC47D7" w:rsidRPr="00FC47D7">
        <w:rPr>
          <w:rFonts w:ascii="Maiandra GD" w:hAnsi="Maiandra GD" w:cs="Arial"/>
          <w:sz w:val="22"/>
          <w:szCs w:val="22"/>
          <w:lang w:val="es-ES"/>
        </w:rPr>
        <w:t>486</w:t>
      </w:r>
      <w:r w:rsidR="00FC47D7">
        <w:rPr>
          <w:rFonts w:ascii="Maiandra GD" w:hAnsi="Maiandra GD" w:cs="Arial"/>
          <w:sz w:val="22"/>
          <w:szCs w:val="22"/>
          <w:lang w:val="es-ES"/>
        </w:rPr>
        <w:t xml:space="preserve"> </w:t>
      </w:r>
      <w:r w:rsidRPr="00FC3882">
        <w:rPr>
          <w:rFonts w:ascii="Maiandra GD" w:hAnsi="Maiandra GD" w:cs="Arial"/>
          <w:sz w:val="22"/>
          <w:szCs w:val="22"/>
          <w:lang w:val="es-ES"/>
        </w:rPr>
        <w:t>de Medellín – Antioquia</w:t>
      </w:r>
    </w:p>
    <w:p w14:paraId="5F9F34FE" w14:textId="063FFD37"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 xml:space="preserve">T.P. </w:t>
      </w:r>
      <w:r w:rsidR="00FC47D7" w:rsidRPr="00FC47D7">
        <w:rPr>
          <w:rFonts w:ascii="Maiandra GD" w:hAnsi="Maiandra GD" w:cs="Arial"/>
          <w:sz w:val="22"/>
          <w:szCs w:val="22"/>
          <w:lang w:val="es-ES"/>
        </w:rPr>
        <w:t>315</w:t>
      </w:r>
      <w:r w:rsidR="00FC47D7">
        <w:rPr>
          <w:rFonts w:ascii="Maiandra GD" w:hAnsi="Maiandra GD" w:cs="Arial"/>
          <w:sz w:val="22"/>
          <w:szCs w:val="22"/>
          <w:lang w:val="es-ES"/>
        </w:rPr>
        <w:t>.</w:t>
      </w:r>
      <w:r w:rsidR="00FC47D7" w:rsidRPr="00FC47D7">
        <w:rPr>
          <w:rFonts w:ascii="Maiandra GD" w:hAnsi="Maiandra GD" w:cs="Arial"/>
          <w:sz w:val="22"/>
          <w:szCs w:val="22"/>
          <w:lang w:val="es-ES"/>
        </w:rPr>
        <w:t>649</w:t>
      </w:r>
      <w:r w:rsidR="00FC47D7">
        <w:rPr>
          <w:rFonts w:ascii="Maiandra GD" w:hAnsi="Maiandra GD" w:cs="Arial"/>
          <w:sz w:val="22"/>
          <w:szCs w:val="22"/>
          <w:lang w:val="es-ES"/>
        </w:rPr>
        <w:t xml:space="preserve"> </w:t>
      </w:r>
      <w:r w:rsidRPr="00FC3882">
        <w:rPr>
          <w:rFonts w:ascii="Maiandra GD" w:hAnsi="Maiandra GD" w:cs="Arial"/>
          <w:sz w:val="22"/>
          <w:szCs w:val="22"/>
          <w:lang w:val="es-ES"/>
        </w:rPr>
        <w:t xml:space="preserve">del C.S. de la J. </w:t>
      </w:r>
    </w:p>
    <w:sectPr w:rsidR="000B31CB" w:rsidRPr="00FC3882" w:rsidSect="005B6647">
      <w:headerReference w:type="default" r:id="rId7"/>
      <w:foot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2690D" w14:textId="77777777" w:rsidR="00B33183" w:rsidRDefault="00B33183" w:rsidP="00FC3882">
      <w:r>
        <w:separator/>
      </w:r>
    </w:p>
  </w:endnote>
  <w:endnote w:type="continuationSeparator" w:id="0">
    <w:p w14:paraId="459A4A10" w14:textId="77777777" w:rsidR="00B33183" w:rsidRDefault="00B33183" w:rsidP="00FC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9D6C3" w14:textId="586D4105" w:rsidR="00FC47D7" w:rsidRPr="00FC47D7" w:rsidRDefault="00FC47D7" w:rsidP="00FC47D7">
    <w:pPr>
      <w:pStyle w:val="Piedepgina"/>
      <w:jc w:val="center"/>
      <w:rPr>
        <w:rFonts w:ascii="Segoe UI Black" w:hAnsi="Segoe UI Black"/>
      </w:rPr>
    </w:pPr>
    <w:r w:rsidRPr="00FC47D7">
      <w:rPr>
        <w:rFonts w:ascii="Segoe UI Black" w:hAnsi="Segoe UI Black"/>
      </w:rPr>
      <w:t>Carrera 49 no 49-73 oficina 1002A</w:t>
    </w:r>
    <w:r>
      <w:rPr>
        <w:rFonts w:ascii="Segoe UI Black" w:hAnsi="Segoe UI Black"/>
      </w:rPr>
      <w:t xml:space="preserve"> Edificio Seguros </w:t>
    </w:r>
    <w:r w:rsidR="0034193D">
      <w:rPr>
        <w:rFonts w:ascii="Segoe UI Black" w:hAnsi="Segoe UI Black"/>
      </w:rPr>
      <w:t>Bolívar</w:t>
    </w:r>
  </w:p>
  <w:p w14:paraId="36178205" w14:textId="5FEE0D3D" w:rsidR="00FC47D7" w:rsidRPr="00FC47D7" w:rsidRDefault="00FC47D7" w:rsidP="00FC47D7">
    <w:pPr>
      <w:pStyle w:val="Piedepgina"/>
      <w:jc w:val="center"/>
      <w:rPr>
        <w:rFonts w:ascii="Segoe UI Black" w:hAnsi="Segoe UI Black"/>
      </w:rPr>
    </w:pPr>
    <w:r w:rsidRPr="00FC47D7">
      <w:rPr>
        <w:rFonts w:ascii="Segoe UI Black" w:hAnsi="Segoe UI Black"/>
      </w:rPr>
      <w:t>Cel 311 3547989</w:t>
    </w:r>
  </w:p>
  <w:p w14:paraId="319F8381" w14:textId="217EFBA4" w:rsidR="00FC3882" w:rsidRPr="00FC47D7" w:rsidRDefault="00B33183" w:rsidP="00FC3882">
    <w:pPr>
      <w:pStyle w:val="Piedepgina"/>
      <w:jc w:val="center"/>
      <w:rPr>
        <w:rFonts w:ascii="Segoe UI Black" w:hAnsi="Segoe UI Black"/>
        <w:color w:val="000000" w:themeColor="text1"/>
      </w:rPr>
    </w:pPr>
    <w:hyperlink r:id="rId1" w:history="1">
      <w:r w:rsidR="00FC47D7" w:rsidRPr="00FC47D7">
        <w:rPr>
          <w:rStyle w:val="Hipervnculo"/>
          <w:rFonts w:ascii="Segoe UI Black" w:hAnsi="Segoe UI Black"/>
          <w:color w:val="000000" w:themeColor="text1"/>
          <w:u w:val="none"/>
        </w:rPr>
        <w:t>anagallego504@gmail.com</w:t>
      </w:r>
    </w:hyperlink>
    <w:r w:rsidR="00FC47D7" w:rsidRPr="00FC47D7">
      <w:rPr>
        <w:rFonts w:ascii="Segoe UI Black" w:hAnsi="Segoe UI Black"/>
        <w:color w:val="000000" w:themeColor="text1"/>
      </w:rPr>
      <w:t xml:space="preserve">   </w:t>
    </w:r>
  </w:p>
  <w:p w14:paraId="5F5A998D" w14:textId="4719E435" w:rsidR="00FC47D7" w:rsidRPr="00FC47D7" w:rsidRDefault="00FC47D7" w:rsidP="00FC3882">
    <w:pPr>
      <w:pStyle w:val="Piedepgina"/>
      <w:jc w:val="center"/>
      <w:rPr>
        <w:rFonts w:ascii="Segoe UI Black" w:hAnsi="Segoe UI Black"/>
        <w:color w:val="000000" w:themeColor="text1"/>
      </w:rPr>
    </w:pPr>
    <w:r w:rsidRPr="00FC47D7">
      <w:rPr>
        <w:rFonts w:ascii="Segoe UI Black" w:hAnsi="Segoe UI Black"/>
        <w:color w:val="000000" w:themeColor="text1"/>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82A82" w14:textId="77777777" w:rsidR="00B33183" w:rsidRDefault="00B33183" w:rsidP="00FC3882">
      <w:r>
        <w:separator/>
      </w:r>
    </w:p>
  </w:footnote>
  <w:footnote w:type="continuationSeparator" w:id="0">
    <w:p w14:paraId="05F454BB" w14:textId="77777777" w:rsidR="00B33183" w:rsidRDefault="00B33183" w:rsidP="00FC3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A9877" w14:textId="60061C8A" w:rsidR="00FC3882" w:rsidRPr="005B6647" w:rsidRDefault="00FC3882" w:rsidP="00FC3882">
    <w:pPr>
      <w:pStyle w:val="Encabezado"/>
      <w:jc w:val="center"/>
      <w:rPr>
        <w:rFonts w:ascii="Segoe UI Black" w:hAnsi="Segoe UI Black"/>
        <w:b/>
        <w:bCs/>
        <w:sz w:val="40"/>
        <w:szCs w:val="40"/>
        <w:lang w:val="es-ES"/>
      </w:rPr>
    </w:pPr>
    <w:r w:rsidRPr="005B6647">
      <w:rPr>
        <w:rFonts w:ascii="Segoe UI Black" w:hAnsi="Segoe UI Black"/>
        <w:b/>
        <w:bCs/>
        <w:sz w:val="40"/>
        <w:szCs w:val="40"/>
        <w:lang w:val="es-ES"/>
      </w:rPr>
      <w:t>ANA MARÍA GALLEGO PATIÑO</w:t>
    </w:r>
  </w:p>
  <w:p w14:paraId="6581C2A8" w14:textId="099E2CC3" w:rsidR="00FC3882" w:rsidRPr="005B6647" w:rsidRDefault="00FC3882" w:rsidP="00FC3882">
    <w:pPr>
      <w:pStyle w:val="Encabezado"/>
      <w:jc w:val="center"/>
      <w:rPr>
        <w:rFonts w:ascii="Segoe UI Black" w:hAnsi="Segoe UI Black"/>
        <w:sz w:val="32"/>
        <w:szCs w:val="32"/>
        <w:lang w:val="es-ES"/>
      </w:rPr>
    </w:pPr>
    <w:r w:rsidRPr="005B6647">
      <w:rPr>
        <w:rFonts w:ascii="Segoe UI Black" w:hAnsi="Segoe UI Black"/>
        <w:sz w:val="32"/>
        <w:szCs w:val="32"/>
        <w:lang w:val="es-ES"/>
      </w:rPr>
      <w:t>ABOGADA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CB"/>
    <w:rsid w:val="000066F7"/>
    <w:rsid w:val="00065352"/>
    <w:rsid w:val="00067AD9"/>
    <w:rsid w:val="000B31CB"/>
    <w:rsid w:val="0010756D"/>
    <w:rsid w:val="0017204D"/>
    <w:rsid w:val="001B5D91"/>
    <w:rsid w:val="001E36DC"/>
    <w:rsid w:val="00202B5F"/>
    <w:rsid w:val="00210E84"/>
    <w:rsid w:val="00217358"/>
    <w:rsid w:val="00233C31"/>
    <w:rsid w:val="002657F4"/>
    <w:rsid w:val="00280D19"/>
    <w:rsid w:val="002A1892"/>
    <w:rsid w:val="002E7AD1"/>
    <w:rsid w:val="00326C4C"/>
    <w:rsid w:val="00326E06"/>
    <w:rsid w:val="003321D0"/>
    <w:rsid w:val="00336F5B"/>
    <w:rsid w:val="0034193D"/>
    <w:rsid w:val="00341EAF"/>
    <w:rsid w:val="003453D8"/>
    <w:rsid w:val="00377D67"/>
    <w:rsid w:val="003A5207"/>
    <w:rsid w:val="00417F88"/>
    <w:rsid w:val="00422331"/>
    <w:rsid w:val="004A778B"/>
    <w:rsid w:val="004B01AE"/>
    <w:rsid w:val="004E0444"/>
    <w:rsid w:val="004E5484"/>
    <w:rsid w:val="005041C0"/>
    <w:rsid w:val="0056261E"/>
    <w:rsid w:val="005667ED"/>
    <w:rsid w:val="00575A3C"/>
    <w:rsid w:val="00594A5C"/>
    <w:rsid w:val="005B6647"/>
    <w:rsid w:val="005E15E1"/>
    <w:rsid w:val="005F4608"/>
    <w:rsid w:val="00613ACA"/>
    <w:rsid w:val="006A171E"/>
    <w:rsid w:val="006B16C4"/>
    <w:rsid w:val="006D2E06"/>
    <w:rsid w:val="006D5CBB"/>
    <w:rsid w:val="00707EDD"/>
    <w:rsid w:val="00721563"/>
    <w:rsid w:val="0072294F"/>
    <w:rsid w:val="007663E3"/>
    <w:rsid w:val="007762BE"/>
    <w:rsid w:val="007A0423"/>
    <w:rsid w:val="007A15B0"/>
    <w:rsid w:val="007E2039"/>
    <w:rsid w:val="00813ED5"/>
    <w:rsid w:val="00856015"/>
    <w:rsid w:val="00865215"/>
    <w:rsid w:val="008760BE"/>
    <w:rsid w:val="008B70A1"/>
    <w:rsid w:val="008F33EF"/>
    <w:rsid w:val="008F51B4"/>
    <w:rsid w:val="0090370A"/>
    <w:rsid w:val="009075AA"/>
    <w:rsid w:val="00933742"/>
    <w:rsid w:val="00986F48"/>
    <w:rsid w:val="009B1E2A"/>
    <w:rsid w:val="009D4EFD"/>
    <w:rsid w:val="00A03C36"/>
    <w:rsid w:val="00A05FC8"/>
    <w:rsid w:val="00A26F35"/>
    <w:rsid w:val="00A57B48"/>
    <w:rsid w:val="00A7414E"/>
    <w:rsid w:val="00AD40C7"/>
    <w:rsid w:val="00AD4245"/>
    <w:rsid w:val="00B11F1D"/>
    <w:rsid w:val="00B15A62"/>
    <w:rsid w:val="00B21BA1"/>
    <w:rsid w:val="00B33183"/>
    <w:rsid w:val="00B338C9"/>
    <w:rsid w:val="00B631A0"/>
    <w:rsid w:val="00B946C8"/>
    <w:rsid w:val="00C00A86"/>
    <w:rsid w:val="00C062E2"/>
    <w:rsid w:val="00C45CB3"/>
    <w:rsid w:val="00C7142D"/>
    <w:rsid w:val="00C71AC6"/>
    <w:rsid w:val="00C81991"/>
    <w:rsid w:val="00D12513"/>
    <w:rsid w:val="00D50AA1"/>
    <w:rsid w:val="00DF64C5"/>
    <w:rsid w:val="00E34775"/>
    <w:rsid w:val="00E4108E"/>
    <w:rsid w:val="00E43311"/>
    <w:rsid w:val="00E47D62"/>
    <w:rsid w:val="00E543C6"/>
    <w:rsid w:val="00E64585"/>
    <w:rsid w:val="00E8078F"/>
    <w:rsid w:val="00E97961"/>
    <w:rsid w:val="00EA0A6C"/>
    <w:rsid w:val="00ED08E0"/>
    <w:rsid w:val="00FA10CA"/>
    <w:rsid w:val="00FA31F2"/>
    <w:rsid w:val="00FC3882"/>
    <w:rsid w:val="00FC47D7"/>
    <w:rsid w:val="00FE6864"/>
    <w:rsid w:val="00FF6A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1237"/>
  <w15:chartTrackingRefBased/>
  <w15:docId w15:val="{4D8A0FFD-53AD-444B-B2F6-A5416228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B"/>
    <w:pPr>
      <w:suppressAutoHyphens/>
      <w:overflowPunct w:val="0"/>
      <w:autoSpaceDE w:val="0"/>
      <w:spacing w:after="0" w:line="240" w:lineRule="auto"/>
      <w:textAlignment w:val="baseline"/>
    </w:pPr>
    <w:rPr>
      <w:rFonts w:ascii="Times New Roman" w:eastAsia="Times New Roman" w:hAnsi="Times New Roman" w:cs="Times New Roman"/>
      <w:sz w:val="20"/>
      <w:szCs w:val="20"/>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3882"/>
    <w:pPr>
      <w:tabs>
        <w:tab w:val="center" w:pos="4419"/>
        <w:tab w:val="right" w:pos="8838"/>
      </w:tabs>
    </w:pPr>
  </w:style>
  <w:style w:type="character" w:customStyle="1" w:styleId="EncabezadoCar">
    <w:name w:val="Encabezado Car"/>
    <w:basedOn w:val="Fuentedeprrafopredeter"/>
    <w:link w:val="Encabezado"/>
    <w:uiPriority w:val="99"/>
    <w:rsid w:val="00FC3882"/>
    <w:rPr>
      <w:rFonts w:ascii="Times New Roman" w:eastAsia="Times New Roman" w:hAnsi="Times New Roman" w:cs="Times New Roman"/>
      <w:sz w:val="20"/>
      <w:szCs w:val="20"/>
      <w:lang w:val="es-ES_tradnl" w:eastAsia="zh-CN"/>
    </w:rPr>
  </w:style>
  <w:style w:type="paragraph" w:styleId="Piedepgina">
    <w:name w:val="footer"/>
    <w:basedOn w:val="Normal"/>
    <w:link w:val="PiedepginaCar"/>
    <w:uiPriority w:val="99"/>
    <w:unhideWhenUsed/>
    <w:rsid w:val="00FC3882"/>
    <w:pPr>
      <w:tabs>
        <w:tab w:val="center" w:pos="4419"/>
        <w:tab w:val="right" w:pos="8838"/>
      </w:tabs>
    </w:pPr>
  </w:style>
  <w:style w:type="character" w:customStyle="1" w:styleId="PiedepginaCar">
    <w:name w:val="Pie de página Car"/>
    <w:basedOn w:val="Fuentedeprrafopredeter"/>
    <w:link w:val="Piedepgina"/>
    <w:uiPriority w:val="99"/>
    <w:rsid w:val="00FC3882"/>
    <w:rPr>
      <w:rFonts w:ascii="Times New Roman" w:eastAsia="Times New Roman" w:hAnsi="Times New Roman" w:cs="Times New Roman"/>
      <w:sz w:val="20"/>
      <w:szCs w:val="20"/>
      <w:lang w:val="es-ES_tradnl" w:eastAsia="zh-CN"/>
    </w:rPr>
  </w:style>
  <w:style w:type="character" w:styleId="Hipervnculo">
    <w:name w:val="Hyperlink"/>
    <w:basedOn w:val="Fuentedeprrafopredeter"/>
    <w:uiPriority w:val="99"/>
    <w:unhideWhenUsed/>
    <w:rsid w:val="00FC47D7"/>
    <w:rPr>
      <w:color w:val="0563C1" w:themeColor="hyperlink"/>
      <w:u w:val="single"/>
    </w:rPr>
  </w:style>
  <w:style w:type="character" w:customStyle="1" w:styleId="UnresolvedMention">
    <w:name w:val="Unresolved Mention"/>
    <w:basedOn w:val="Fuentedeprrafopredeter"/>
    <w:uiPriority w:val="99"/>
    <w:semiHidden/>
    <w:unhideWhenUsed/>
    <w:rsid w:val="00FC4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nagallego504@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1960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José Santander Leal</dc:creator>
  <cp:keywords/>
  <dc:description/>
  <cp:lastModifiedBy>Veronica</cp:lastModifiedBy>
  <cp:revision>2</cp:revision>
  <dcterms:created xsi:type="dcterms:W3CDTF">2020-09-03T00:01:00Z</dcterms:created>
  <dcterms:modified xsi:type="dcterms:W3CDTF">2020-09-03T00:01:00Z</dcterms:modified>
</cp:coreProperties>
</file>