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9C2" w:rsidRDefault="00F839C2" w:rsidP="002A231F">
      <w:pPr>
        <w:jc w:val="center"/>
        <w:rPr>
          <w:b/>
          <w:sz w:val="24"/>
          <w:szCs w:val="24"/>
        </w:rPr>
      </w:pPr>
    </w:p>
    <w:p w:rsidR="00F839C2" w:rsidRDefault="00F839C2" w:rsidP="002A231F">
      <w:pPr>
        <w:jc w:val="center"/>
        <w:rPr>
          <w:b/>
          <w:sz w:val="24"/>
          <w:szCs w:val="24"/>
        </w:rPr>
      </w:pPr>
    </w:p>
    <w:p w:rsidR="00D12A72" w:rsidRDefault="00B33FD3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A72" w:rsidRDefault="00D12A72" w:rsidP="00D12A72">
      <w:pPr>
        <w:jc w:val="center"/>
        <w:rPr>
          <w:b/>
          <w:sz w:val="24"/>
          <w:szCs w:val="24"/>
        </w:rPr>
      </w:pPr>
    </w:p>
    <w:p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:rsidR="00D12A72" w:rsidRDefault="00D12A72" w:rsidP="00D12A72">
      <w:pPr>
        <w:jc w:val="center"/>
        <w:rPr>
          <w:b/>
          <w:sz w:val="24"/>
          <w:szCs w:val="24"/>
        </w:rPr>
      </w:pPr>
    </w:p>
    <w:p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:rsidR="00E813C4" w:rsidRPr="00FB2502" w:rsidRDefault="00E813C4" w:rsidP="00E813C4">
      <w:pPr>
        <w:jc w:val="center"/>
        <w:rPr>
          <w:b/>
          <w:sz w:val="22"/>
          <w:szCs w:val="22"/>
        </w:rPr>
      </w:pPr>
    </w:p>
    <w:p w:rsidR="00AE5CEE" w:rsidRPr="00FB2502" w:rsidRDefault="004A5C93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AE5CEE" w:rsidRPr="00FB2502">
        <w:rPr>
          <w:b/>
          <w:sz w:val="22"/>
          <w:szCs w:val="22"/>
        </w:rPr>
        <w:t xml:space="preserve">1° de </w:t>
      </w:r>
      <w:r w:rsidR="006C5192">
        <w:rPr>
          <w:b/>
          <w:sz w:val="22"/>
          <w:szCs w:val="22"/>
        </w:rPr>
        <w:t>octubre</w:t>
      </w:r>
      <w:r w:rsidR="00C94A57" w:rsidRPr="00FB2502"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>de 2021</w:t>
      </w:r>
    </w:p>
    <w:p w:rsidR="00CD3C35" w:rsidRPr="00FB2502" w:rsidRDefault="00AE5CEE" w:rsidP="00AE5CEE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</w:t>
      </w:r>
      <w:r w:rsidR="006C5192">
        <w:rPr>
          <w:b/>
          <w:sz w:val="22"/>
          <w:szCs w:val="22"/>
        </w:rPr>
        <w:t xml:space="preserve">echa límite para escoger sede: 7 de octubre </w:t>
      </w:r>
      <w:r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:rsidR="00D12A72" w:rsidRDefault="00D12A72" w:rsidP="00D12A72">
      <w:pPr>
        <w:jc w:val="center"/>
        <w:rPr>
          <w:b/>
          <w:sz w:val="22"/>
          <w:szCs w:val="22"/>
        </w:rPr>
      </w:pPr>
    </w:p>
    <w:p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24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213"/>
        <w:gridCol w:w="5375"/>
        <w:gridCol w:w="1200"/>
      </w:tblGrid>
      <w:tr w:rsidR="00896B55" w:rsidTr="000552B0">
        <w:tc>
          <w:tcPr>
            <w:tcW w:w="9247" w:type="dxa"/>
            <w:gridSpan w:val="4"/>
            <w:shd w:val="clear" w:color="auto" w:fill="auto"/>
          </w:tcPr>
          <w:p w:rsidR="00896B55" w:rsidRDefault="00896B55" w:rsidP="00D27E10">
            <w:pPr>
              <w:jc w:val="center"/>
            </w:pPr>
          </w:p>
          <w:p w:rsidR="00896B55" w:rsidRDefault="00487AA7" w:rsidP="00D27E10">
            <w:pPr>
              <w:jc w:val="center"/>
              <w:rPr>
                <w:b/>
                <w:sz w:val="20"/>
                <w:szCs w:val="20"/>
              </w:rPr>
            </w:pPr>
            <w:r w:rsidRPr="00487AA7">
              <w:rPr>
                <w:b/>
                <w:sz w:val="20"/>
                <w:szCs w:val="20"/>
              </w:rPr>
              <w:t xml:space="preserve">CITADOR CIRCUITO DE CENTROS DE SERVICIOS JUDICIALES, CENTROS DE SERVICIOS ADMINISTRATIVOS JURISDICCIONALES Y OFICINAS DE SERVICIOS Y DE APOYO   </w:t>
            </w:r>
            <w:r w:rsidR="00542083">
              <w:rPr>
                <w:b/>
                <w:sz w:val="20"/>
                <w:szCs w:val="20"/>
              </w:rPr>
              <w:t xml:space="preserve">– GRADO </w:t>
            </w:r>
            <w:r>
              <w:rPr>
                <w:b/>
                <w:sz w:val="20"/>
                <w:szCs w:val="20"/>
              </w:rPr>
              <w:t>3</w:t>
            </w:r>
            <w:r w:rsidR="00896B55">
              <w:rPr>
                <w:b/>
                <w:sz w:val="20"/>
                <w:szCs w:val="20"/>
              </w:rPr>
              <w:t xml:space="preserve"> </w:t>
            </w:r>
          </w:p>
          <w:p w:rsidR="00896B55" w:rsidRDefault="00896B55" w:rsidP="00D27E10">
            <w:pPr>
              <w:jc w:val="center"/>
            </w:pPr>
          </w:p>
        </w:tc>
      </w:tr>
      <w:tr w:rsidR="00896B55" w:rsidTr="000552B0">
        <w:tc>
          <w:tcPr>
            <w:tcW w:w="1459" w:type="dxa"/>
            <w:shd w:val="clear" w:color="auto" w:fill="auto"/>
          </w:tcPr>
          <w:p w:rsidR="00896B55" w:rsidRDefault="00896B55" w:rsidP="00D27E10">
            <w:pPr>
              <w:jc w:val="both"/>
            </w:pPr>
            <w:r>
              <w:t>Marque con una</w:t>
            </w:r>
          </w:p>
          <w:p w:rsidR="00896B55" w:rsidRDefault="00896B55" w:rsidP="00D27E10">
            <w:pPr>
              <w:jc w:val="center"/>
            </w:pPr>
            <w:r>
              <w:t>X</w:t>
            </w:r>
          </w:p>
        </w:tc>
        <w:tc>
          <w:tcPr>
            <w:tcW w:w="1213" w:type="dxa"/>
            <w:shd w:val="clear" w:color="auto" w:fill="auto"/>
          </w:tcPr>
          <w:p w:rsidR="00896B55" w:rsidRPr="00717692" w:rsidRDefault="00896B55" w:rsidP="00D27E10">
            <w:pPr>
              <w:jc w:val="center"/>
              <w:rPr>
                <w:b/>
              </w:rPr>
            </w:pPr>
          </w:p>
          <w:p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SEDE</w:t>
            </w:r>
          </w:p>
        </w:tc>
        <w:tc>
          <w:tcPr>
            <w:tcW w:w="5375" w:type="dxa"/>
            <w:shd w:val="clear" w:color="auto" w:fill="auto"/>
          </w:tcPr>
          <w:p w:rsidR="00896B55" w:rsidRPr="00717692" w:rsidRDefault="00896B55" w:rsidP="00D27E10">
            <w:pPr>
              <w:jc w:val="center"/>
              <w:rPr>
                <w:b/>
              </w:rPr>
            </w:pPr>
          </w:p>
          <w:p w:rsidR="00896B55" w:rsidRPr="00717692" w:rsidRDefault="00896B55" w:rsidP="00D27E10">
            <w:pPr>
              <w:jc w:val="center"/>
              <w:rPr>
                <w:b/>
              </w:rPr>
            </w:pPr>
            <w:r w:rsidRPr="00717692">
              <w:rPr>
                <w:b/>
              </w:rPr>
              <w:t>CORPORACION O DESPACHO</w:t>
            </w:r>
          </w:p>
        </w:tc>
        <w:tc>
          <w:tcPr>
            <w:tcW w:w="1200" w:type="dxa"/>
            <w:shd w:val="clear" w:color="auto" w:fill="auto"/>
          </w:tcPr>
          <w:p w:rsidR="00896B55" w:rsidRDefault="00896B55" w:rsidP="00D27E10">
            <w:pPr>
              <w:jc w:val="center"/>
            </w:pPr>
            <w:r>
              <w:t>Número de</w:t>
            </w:r>
          </w:p>
          <w:p w:rsidR="00896B55" w:rsidRDefault="00896B55" w:rsidP="00D27E10">
            <w:pPr>
              <w:jc w:val="center"/>
            </w:pPr>
            <w:r>
              <w:t>Vacantes</w:t>
            </w:r>
          </w:p>
        </w:tc>
      </w:tr>
      <w:tr w:rsidR="00896B55" w:rsidTr="000552B0">
        <w:tc>
          <w:tcPr>
            <w:tcW w:w="1459" w:type="dxa"/>
            <w:shd w:val="clear" w:color="auto" w:fill="auto"/>
          </w:tcPr>
          <w:p w:rsidR="00896B55" w:rsidRPr="00C46800" w:rsidRDefault="00896B55" w:rsidP="00D27E10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896B55" w:rsidRDefault="00896B55" w:rsidP="00D27E10">
            <w:pPr>
              <w:jc w:val="both"/>
            </w:pPr>
            <w:r>
              <w:t>Cartagena</w:t>
            </w:r>
          </w:p>
        </w:tc>
        <w:tc>
          <w:tcPr>
            <w:tcW w:w="5375" w:type="dxa"/>
            <w:shd w:val="clear" w:color="auto" w:fill="auto"/>
          </w:tcPr>
          <w:p w:rsidR="00896B55" w:rsidRPr="000552B0" w:rsidRDefault="0097696B" w:rsidP="00D27E10">
            <w:pPr>
              <w:jc w:val="both"/>
            </w:pPr>
            <w:r>
              <w:t>Centro de Servicios d</w:t>
            </w:r>
            <w:r w:rsidR="008E16E8">
              <w:t xml:space="preserve">e </w:t>
            </w:r>
            <w:r>
              <w:t>l</w:t>
            </w:r>
            <w:r w:rsidR="008E16E8">
              <w:t>os</w:t>
            </w:r>
            <w:r>
              <w:t xml:space="preserve"> Juzgados de Responsabilidad Penal para Adolescentes</w:t>
            </w:r>
          </w:p>
        </w:tc>
        <w:tc>
          <w:tcPr>
            <w:tcW w:w="1200" w:type="dxa"/>
            <w:shd w:val="clear" w:color="auto" w:fill="auto"/>
          </w:tcPr>
          <w:p w:rsidR="00896B55" w:rsidRPr="000552B0" w:rsidRDefault="0097696B" w:rsidP="00D27E10">
            <w:pPr>
              <w:jc w:val="center"/>
            </w:pPr>
            <w:r>
              <w:t>1</w:t>
            </w:r>
          </w:p>
        </w:tc>
      </w:tr>
      <w:tr w:rsidR="00DD18E5" w:rsidTr="000552B0">
        <w:tc>
          <w:tcPr>
            <w:tcW w:w="1459" w:type="dxa"/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DD18E5" w:rsidRDefault="0097696B" w:rsidP="00DD18E5">
            <w:pPr>
              <w:jc w:val="both"/>
            </w:pPr>
            <w:r>
              <w:t>San Andrés, Isla</w:t>
            </w:r>
          </w:p>
        </w:tc>
        <w:tc>
          <w:tcPr>
            <w:tcW w:w="5375" w:type="dxa"/>
            <w:shd w:val="clear" w:color="auto" w:fill="auto"/>
          </w:tcPr>
          <w:p w:rsidR="00DD18E5" w:rsidRPr="000552B0" w:rsidRDefault="0097696B" w:rsidP="00DD18E5">
            <w:pPr>
              <w:jc w:val="both"/>
            </w:pPr>
            <w:r>
              <w:t>Centro de Servicios de los Juzgados Penales</w:t>
            </w:r>
            <w:r w:rsidR="008E16E8">
              <w:t xml:space="preserve"> de San Andrés.</w:t>
            </w:r>
          </w:p>
        </w:tc>
        <w:tc>
          <w:tcPr>
            <w:tcW w:w="1200" w:type="dxa"/>
            <w:shd w:val="clear" w:color="auto" w:fill="auto"/>
          </w:tcPr>
          <w:p w:rsidR="00DD18E5" w:rsidRPr="000552B0" w:rsidRDefault="0097696B" w:rsidP="00DD18E5">
            <w:pPr>
              <w:jc w:val="center"/>
            </w:pPr>
            <w:r>
              <w:t>1</w:t>
            </w:r>
          </w:p>
        </w:tc>
      </w:tr>
      <w:tr w:rsidR="00DD18E5" w:rsidTr="000552B0">
        <w:tc>
          <w:tcPr>
            <w:tcW w:w="1459" w:type="dxa"/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shd w:val="clear" w:color="auto" w:fill="auto"/>
          </w:tcPr>
          <w:p w:rsidR="00DD18E5" w:rsidRPr="000552B0" w:rsidRDefault="00DD18E5" w:rsidP="00542083">
            <w:pPr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shd w:val="clear" w:color="auto" w:fill="auto"/>
          </w:tcPr>
          <w:p w:rsidR="00DD18E5" w:rsidRPr="000552B0" w:rsidRDefault="00DD18E5" w:rsidP="00DD18E5">
            <w:pPr>
              <w:jc w:val="both"/>
            </w:pPr>
          </w:p>
        </w:tc>
        <w:tc>
          <w:tcPr>
            <w:tcW w:w="1200" w:type="dxa"/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0552B0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center"/>
            </w:pPr>
          </w:p>
        </w:tc>
      </w:tr>
      <w:tr w:rsidR="00DD18E5" w:rsidTr="000552B0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Pr="00C46800" w:rsidRDefault="00DD18E5" w:rsidP="00DD18E5">
            <w:pPr>
              <w:jc w:val="both"/>
              <w:rPr>
                <w:highlight w:val="yellow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both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E5" w:rsidRDefault="00DD18E5" w:rsidP="00DD18E5">
            <w:pPr>
              <w:jc w:val="center"/>
            </w:pPr>
          </w:p>
        </w:tc>
      </w:tr>
    </w:tbl>
    <w:p w:rsidR="00542083" w:rsidRPr="00FB2502" w:rsidRDefault="00542083" w:rsidP="00542083">
      <w:pPr>
        <w:jc w:val="both"/>
        <w:rPr>
          <w:sz w:val="20"/>
          <w:szCs w:val="20"/>
        </w:rPr>
      </w:pPr>
    </w:p>
    <w:p w:rsidR="00C534FC" w:rsidRPr="00FB2502" w:rsidRDefault="00C534FC" w:rsidP="00667272">
      <w:pPr>
        <w:ind w:left="360"/>
        <w:jc w:val="both"/>
        <w:rPr>
          <w:sz w:val="20"/>
          <w:szCs w:val="20"/>
        </w:rPr>
      </w:pPr>
    </w:p>
    <w:p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:rsidR="00D14A5D" w:rsidRPr="00FB2502" w:rsidRDefault="00D14A5D" w:rsidP="00D14A5D">
      <w:pPr>
        <w:jc w:val="both"/>
        <w:rPr>
          <w:sz w:val="20"/>
          <w:szCs w:val="20"/>
        </w:rPr>
      </w:pPr>
    </w:p>
    <w:p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:rsidR="00087052" w:rsidRPr="00FB2502" w:rsidRDefault="00087052" w:rsidP="00087052">
      <w:pPr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</w:p>
    <w:p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E74" w:rsidRDefault="001E1E74" w:rsidP="009D09E9">
      <w:r>
        <w:separator/>
      </w:r>
    </w:p>
  </w:endnote>
  <w:endnote w:type="continuationSeparator" w:id="0">
    <w:p w:rsidR="001E1E74" w:rsidRDefault="001E1E74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E74" w:rsidRDefault="001E1E74" w:rsidP="009D09E9">
      <w:r>
        <w:separator/>
      </w:r>
    </w:p>
  </w:footnote>
  <w:footnote w:type="continuationSeparator" w:id="0">
    <w:p w:rsidR="001E1E74" w:rsidRDefault="001E1E74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52B0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DB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74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AA7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2083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5192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1DFC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8A6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6B55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16E8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7696B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3FD3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212D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3D82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10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8E5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07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23C4E6E-A76A-4A5F-ADC0-4445F933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E1E15-5DF0-4B9A-8F19-10D22E93C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Hewlett-Packard Company</Company>
  <LinksUpToDate>false</LinksUpToDate>
  <CharactersWithSpaces>2701</CharactersWithSpaces>
  <SharedDoc>false</SharedDoc>
  <HLinks>
    <vt:vector size="12" baseType="variant">
      <vt:variant>
        <vt:i4>2293773</vt:i4>
      </vt:variant>
      <vt:variant>
        <vt:i4>2</vt:i4>
      </vt:variant>
      <vt:variant>
        <vt:i4>0</vt:i4>
      </vt:variant>
      <vt:variant>
        <vt:i4>5</vt:i4>
      </vt:variant>
      <vt:variant>
        <vt:lpwstr>mailto:consecbol@cendoj.ramajudicial.gov.co</vt:lpwstr>
      </vt:variant>
      <vt:variant>
        <vt:lpwstr/>
      </vt:variant>
      <vt:variant>
        <vt:i4>3276806</vt:i4>
      </vt:variant>
      <vt:variant>
        <vt:i4>0</vt:i4>
      </vt:variant>
      <vt:variant>
        <vt:i4>0</vt:i4>
      </vt:variant>
      <vt:variant>
        <vt:i4>5</vt:i4>
      </vt:variant>
      <vt:variant>
        <vt:lpwstr>mailto:sacscgena@cendoj.ramajudicial.gov.co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04-49686</cp:lastModifiedBy>
  <cp:revision>5</cp:revision>
  <cp:lastPrinted>2019-04-30T18:01:00Z</cp:lastPrinted>
  <dcterms:created xsi:type="dcterms:W3CDTF">2021-10-01T12:47:00Z</dcterms:created>
  <dcterms:modified xsi:type="dcterms:W3CDTF">2021-10-01T12:47:00Z</dcterms:modified>
</cp:coreProperties>
</file>