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4176C" w14:textId="77777777" w:rsidR="000C4CFB" w:rsidRPr="00212008" w:rsidRDefault="000C4CFB" w:rsidP="000C4CFB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  <w:r w:rsidRPr="00212008">
        <w:rPr>
          <w:rFonts w:ascii="Arial" w:hAnsi="Arial" w:cs="Arial"/>
          <w:b/>
          <w:sz w:val="22"/>
          <w:szCs w:val="22"/>
          <w:lang w:val="es-CO"/>
        </w:rPr>
        <w:t xml:space="preserve">ACUERDO No. </w:t>
      </w:r>
      <w:r w:rsidR="0030340D">
        <w:rPr>
          <w:rFonts w:ascii="Arial" w:hAnsi="Arial" w:cs="Arial"/>
          <w:b/>
          <w:sz w:val="22"/>
          <w:szCs w:val="22"/>
          <w:lang w:val="es-CO"/>
        </w:rPr>
        <w:t>CSJANTA20-85</w:t>
      </w:r>
    </w:p>
    <w:p w14:paraId="51E4176D" w14:textId="77777777" w:rsidR="000C4CFB" w:rsidRPr="00212008" w:rsidRDefault="0030340D" w:rsidP="000C4CFB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30 de julio de 2020</w:t>
      </w:r>
    </w:p>
    <w:p w14:paraId="51E4176E" w14:textId="77777777" w:rsidR="000C4CFB" w:rsidRPr="007341B6" w:rsidRDefault="000C4CFB" w:rsidP="000C4CFB">
      <w:pPr>
        <w:jc w:val="center"/>
        <w:rPr>
          <w:rFonts w:ascii="Arial" w:hAnsi="Arial" w:cs="Arial"/>
          <w:sz w:val="22"/>
          <w:szCs w:val="22"/>
          <w:lang w:val="es-CO"/>
        </w:rPr>
      </w:pPr>
    </w:p>
    <w:p w14:paraId="51E4176F" w14:textId="77777777" w:rsidR="000C4CF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  <w:bookmarkStart w:id="1" w:name="_Hlk525804579"/>
      <w:bookmarkStart w:id="2" w:name="_Hlk532996200"/>
      <w:r w:rsidRPr="005F648B">
        <w:rPr>
          <w:rFonts w:ascii="Arial" w:hAnsi="Arial" w:cs="Arial"/>
          <w:i/>
          <w:sz w:val="22"/>
          <w:szCs w:val="22"/>
          <w:lang w:val="es-CO"/>
        </w:rPr>
        <w:t>“Por medio de</w:t>
      </w:r>
      <w:r>
        <w:rPr>
          <w:rFonts w:ascii="Arial" w:hAnsi="Arial" w:cs="Arial"/>
          <w:i/>
          <w:sz w:val="22"/>
          <w:szCs w:val="22"/>
          <w:lang w:val="es-CO"/>
        </w:rPr>
        <w:t>l</w:t>
      </w:r>
      <w:r w:rsidRPr="005F648B">
        <w:rPr>
          <w:rFonts w:ascii="Arial" w:hAnsi="Arial" w:cs="Arial"/>
          <w:i/>
          <w:sz w:val="22"/>
          <w:szCs w:val="22"/>
          <w:lang w:val="es-CO"/>
        </w:rPr>
        <w:t xml:space="preserve"> cual se conforma lista de candida</w:t>
      </w:r>
      <w:r>
        <w:rPr>
          <w:rFonts w:ascii="Arial" w:hAnsi="Arial" w:cs="Arial"/>
          <w:i/>
          <w:sz w:val="22"/>
          <w:szCs w:val="22"/>
          <w:lang w:val="es-CO"/>
        </w:rPr>
        <w:t xml:space="preserve">ta </w:t>
      </w:r>
      <w:r w:rsidRPr="005F648B">
        <w:rPr>
          <w:rFonts w:ascii="Arial" w:hAnsi="Arial" w:cs="Arial"/>
          <w:i/>
          <w:sz w:val="22"/>
          <w:szCs w:val="22"/>
          <w:lang w:val="es-CO"/>
        </w:rPr>
        <w:t>para proveer cargos de OFICIAL MAYOR O SUSTANCIADOR DE JUZGADO DE CIRCUITO</w:t>
      </w:r>
      <w:r>
        <w:rPr>
          <w:rFonts w:ascii="Arial" w:hAnsi="Arial" w:cs="Arial"/>
          <w:i/>
          <w:sz w:val="22"/>
          <w:szCs w:val="22"/>
          <w:lang w:val="es-CO"/>
        </w:rPr>
        <w:t xml:space="preserve"> Y/O EQUIVALENTES GRADO NOMINADO</w:t>
      </w:r>
      <w:r w:rsidRPr="005F648B">
        <w:rPr>
          <w:rFonts w:ascii="Arial" w:hAnsi="Arial" w:cs="Arial"/>
          <w:i/>
          <w:sz w:val="22"/>
          <w:szCs w:val="22"/>
          <w:lang w:val="es-CO"/>
        </w:rPr>
        <w:t xml:space="preserve"> en la Rama Judicial Seccional Antioquia – Convocatoria 3”</w:t>
      </w:r>
      <w:bookmarkStart w:id="3" w:name="_Hlk533595353"/>
    </w:p>
    <w:p w14:paraId="51E41770" w14:textId="77777777" w:rsidR="000C4CF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</w:p>
    <w:p w14:paraId="51E41771" w14:textId="77777777" w:rsidR="000C4CFB" w:rsidRPr="001B7926" w:rsidRDefault="000C4CFB" w:rsidP="000C4CF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1B7926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51E41772" w14:textId="77777777" w:rsidR="000C4CFB" w:rsidRPr="001B7926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1E41773" w14:textId="77777777" w:rsidR="000C4CFB" w:rsidRPr="001B7926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>En ejercicio de sus atribucione</w:t>
      </w:r>
      <w:r>
        <w:rPr>
          <w:rFonts w:ascii="Arial" w:hAnsi="Arial" w:cs="Arial"/>
          <w:sz w:val="22"/>
          <w:szCs w:val="22"/>
          <w:lang w:val="es-CO"/>
        </w:rPr>
        <w:t xml:space="preserve">s constitucionales y legales, 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en especial las conferidas por los artículos 256 de la Constitución </w:t>
      </w:r>
      <w:r>
        <w:rPr>
          <w:rFonts w:ascii="Arial" w:hAnsi="Arial" w:cs="Arial"/>
          <w:sz w:val="22"/>
          <w:szCs w:val="22"/>
          <w:lang w:val="es-CO"/>
        </w:rPr>
        <w:t>Política;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132</w:t>
      </w:r>
      <w:r>
        <w:rPr>
          <w:rFonts w:ascii="Arial" w:hAnsi="Arial" w:cs="Arial"/>
          <w:sz w:val="22"/>
          <w:szCs w:val="22"/>
          <w:lang w:val="es-CO"/>
        </w:rPr>
        <w:t>, numeral 1;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164 a 167 de la Ley 270 de 1996</w:t>
      </w:r>
      <w:r>
        <w:rPr>
          <w:rFonts w:ascii="Arial" w:hAnsi="Arial" w:cs="Arial"/>
          <w:sz w:val="22"/>
          <w:szCs w:val="22"/>
          <w:lang w:val="es-CO"/>
        </w:rPr>
        <w:t>, Estatutaria de Administración de Justicia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>y e</w:t>
      </w:r>
      <w:r w:rsidRPr="001B7926">
        <w:rPr>
          <w:rFonts w:ascii="Arial" w:hAnsi="Arial" w:cs="Arial"/>
          <w:sz w:val="22"/>
          <w:szCs w:val="22"/>
          <w:lang w:val="es-CO"/>
        </w:rPr>
        <w:t>l Acuerdo Reglamentario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1B7926">
        <w:rPr>
          <w:rFonts w:ascii="Arial" w:hAnsi="Arial" w:cs="Arial"/>
          <w:sz w:val="22"/>
          <w:szCs w:val="22"/>
          <w:lang w:val="es-CO"/>
        </w:rPr>
        <w:t>PSAA08-4856 del 10 de junio de 2008 de</w:t>
      </w:r>
      <w:r>
        <w:rPr>
          <w:rFonts w:ascii="Arial" w:hAnsi="Arial" w:cs="Arial"/>
          <w:sz w:val="22"/>
          <w:szCs w:val="22"/>
          <w:lang w:val="es-CO"/>
        </w:rPr>
        <w:t>l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Consejo Superior de la Judicatura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y conforme a lo aprobado en sesión ordinaria </w:t>
      </w:r>
      <w:r>
        <w:rPr>
          <w:rFonts w:ascii="Arial" w:hAnsi="Arial" w:cs="Arial"/>
          <w:sz w:val="22"/>
          <w:szCs w:val="22"/>
          <w:lang w:val="es-CO"/>
        </w:rPr>
        <w:t>29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del veinti</w:t>
      </w:r>
      <w:r>
        <w:rPr>
          <w:rFonts w:ascii="Arial" w:hAnsi="Arial" w:cs="Arial"/>
          <w:sz w:val="22"/>
          <w:szCs w:val="22"/>
          <w:lang w:val="es-CO"/>
        </w:rPr>
        <w:t>nueve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(</w:t>
      </w:r>
      <w:r>
        <w:rPr>
          <w:rFonts w:ascii="Arial" w:hAnsi="Arial" w:cs="Arial"/>
          <w:sz w:val="22"/>
          <w:szCs w:val="22"/>
          <w:lang w:val="es-CO"/>
        </w:rPr>
        <w:t>29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>julio de dos mil veinte (2020) y,</w:t>
      </w:r>
    </w:p>
    <w:p w14:paraId="51E41774" w14:textId="77777777" w:rsidR="000C4CFB" w:rsidRPr="001B7926" w:rsidRDefault="000C4CFB" w:rsidP="000C4CF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51E41775" w14:textId="77777777" w:rsidR="000C4CFB" w:rsidRPr="001B7926" w:rsidRDefault="000C4CFB" w:rsidP="000C4CF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1B7926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51E41776" w14:textId="77777777" w:rsidR="000C4CF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51E41777" w14:textId="77777777" w:rsidR="000C4CFB" w:rsidRPr="001B7926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p w14:paraId="51E41778" w14:textId="77777777" w:rsidR="000C4CFB" w:rsidRPr="005F648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 xml:space="preserve"> </w:t>
      </w:r>
      <w:bookmarkEnd w:id="3"/>
    </w:p>
    <w:p w14:paraId="51E41779" w14:textId="77777777" w:rsidR="000C4CFB" w:rsidRPr="005F648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>Por medio del A</w:t>
      </w:r>
      <w:r w:rsidRPr="005F648B">
        <w:rPr>
          <w:rFonts w:ascii="Arial" w:hAnsi="Arial" w:cs="Arial"/>
          <w:sz w:val="22"/>
          <w:szCs w:val="22"/>
        </w:rPr>
        <w:t xml:space="preserve">cuerdo No. CSJAA16-2102 de jueves 29-12-2016, 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se </w:t>
      </w:r>
      <w:r w:rsidRPr="005F648B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D8137C">
        <w:rPr>
          <w:rFonts w:ascii="Arial" w:hAnsi="Arial" w:cs="Arial"/>
          <w:b/>
          <w:i/>
          <w:sz w:val="22"/>
          <w:szCs w:val="22"/>
          <w:lang w:val="es-CO"/>
        </w:rPr>
        <w:t>OFICIAL MAYOR O SUSTANCIADOR DE JUZGADO DE CIRCUITO</w:t>
      </w:r>
      <w:r>
        <w:rPr>
          <w:rFonts w:ascii="Arial" w:hAnsi="Arial" w:cs="Arial"/>
          <w:b/>
          <w:i/>
          <w:sz w:val="22"/>
          <w:szCs w:val="22"/>
          <w:lang w:val="es-CO"/>
        </w:rPr>
        <w:t xml:space="preserve"> Y/O EQUIVALENTES GRADO NOMINADO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51E4177A" w14:textId="77777777" w:rsidR="000C4CFB" w:rsidRPr="005F648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1E4177B" w14:textId="77777777" w:rsidR="000C4CF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1B7926">
        <w:rPr>
          <w:rFonts w:ascii="Arial" w:hAnsi="Arial" w:cs="Arial"/>
          <w:sz w:val="22"/>
          <w:szCs w:val="22"/>
          <w:lang w:val="es-CO"/>
        </w:rPr>
        <w:t>El Consejo Seccional de la Judicatura de Antioquia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entre los días </w:t>
      </w:r>
      <w:r>
        <w:rPr>
          <w:rFonts w:ascii="Arial" w:hAnsi="Arial" w:cs="Arial"/>
          <w:sz w:val="22"/>
          <w:szCs w:val="22"/>
          <w:lang w:val="es-CO"/>
        </w:rPr>
        <w:t>primero (01°)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al </w:t>
      </w:r>
      <w:r>
        <w:rPr>
          <w:rFonts w:ascii="Arial" w:hAnsi="Arial" w:cs="Arial"/>
          <w:sz w:val="22"/>
          <w:szCs w:val="22"/>
          <w:lang w:val="es-CO"/>
        </w:rPr>
        <w:t>07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de </w:t>
      </w:r>
      <w:r>
        <w:rPr>
          <w:rFonts w:ascii="Arial" w:hAnsi="Arial" w:cs="Arial"/>
          <w:sz w:val="22"/>
          <w:szCs w:val="22"/>
          <w:lang w:val="es-CO"/>
        </w:rPr>
        <w:t>julio</w:t>
      </w:r>
      <w:r w:rsidRPr="001B7926">
        <w:rPr>
          <w:rFonts w:ascii="Arial" w:hAnsi="Arial" w:cs="Arial"/>
          <w:sz w:val="22"/>
          <w:szCs w:val="22"/>
          <w:lang w:val="es-CO"/>
        </w:rPr>
        <w:t xml:space="preserve"> de 2020, publicó el Formato Opción de Sede para que los inscritos en el Registro de Elegibles para ese cargo optaran por las sedes de su interés. </w:t>
      </w:r>
    </w:p>
    <w:p w14:paraId="51E4177C" w14:textId="77777777" w:rsidR="000C4CFB" w:rsidRPr="001B7926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1E4177D" w14:textId="77777777" w:rsidR="000C4CF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>Para las vacantes de</w:t>
      </w:r>
      <w:r w:rsidRPr="005F648B">
        <w:rPr>
          <w:rFonts w:ascii="Arial" w:hAnsi="Arial" w:cs="Arial"/>
          <w:i/>
          <w:sz w:val="22"/>
          <w:szCs w:val="22"/>
          <w:lang w:val="es-CO"/>
        </w:rPr>
        <w:t xml:space="preserve"> </w:t>
      </w:r>
      <w:r w:rsidRPr="00D8137C">
        <w:rPr>
          <w:rFonts w:ascii="Arial" w:hAnsi="Arial" w:cs="Arial"/>
          <w:b/>
          <w:i/>
          <w:sz w:val="22"/>
          <w:szCs w:val="22"/>
          <w:lang w:val="es-CO"/>
        </w:rPr>
        <w:t>OFICIAL MAYOR O SUSTANCIADOR DE JUZGADO DE CIRCUITO</w:t>
      </w:r>
      <w:r>
        <w:rPr>
          <w:rFonts w:ascii="Arial" w:hAnsi="Arial" w:cs="Arial"/>
          <w:b/>
          <w:i/>
          <w:sz w:val="22"/>
          <w:szCs w:val="22"/>
          <w:lang w:val="es-CO"/>
        </w:rPr>
        <w:t xml:space="preserve"> Y/O EQUIVALENTES GRADO NOMINADO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, existentes en las sedes judiciales de los Distritos de </w:t>
      </w:r>
      <w:r>
        <w:rPr>
          <w:rFonts w:ascii="Arial" w:hAnsi="Arial" w:cs="Arial"/>
          <w:sz w:val="22"/>
          <w:szCs w:val="22"/>
          <w:lang w:val="es-CO"/>
        </w:rPr>
        <w:t>Antioquia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y </w:t>
      </w:r>
      <w:r>
        <w:rPr>
          <w:rFonts w:ascii="Arial" w:hAnsi="Arial" w:cs="Arial"/>
          <w:sz w:val="22"/>
          <w:szCs w:val="22"/>
          <w:lang w:val="es-CO"/>
        </w:rPr>
        <w:t>Medellín</w:t>
      </w:r>
      <w:r w:rsidRPr="005F648B">
        <w:rPr>
          <w:rFonts w:ascii="Arial" w:hAnsi="Arial" w:cs="Arial"/>
          <w:sz w:val="22"/>
          <w:szCs w:val="22"/>
          <w:lang w:val="es-CO"/>
        </w:rPr>
        <w:t>, opt</w:t>
      </w:r>
      <w:r>
        <w:rPr>
          <w:rFonts w:ascii="Arial" w:hAnsi="Arial" w:cs="Arial"/>
          <w:sz w:val="22"/>
          <w:szCs w:val="22"/>
          <w:lang w:val="es-CO"/>
        </w:rPr>
        <w:t>ó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la siguiente</w:t>
      </w:r>
      <w:r>
        <w:rPr>
          <w:rFonts w:ascii="Arial" w:hAnsi="Arial" w:cs="Arial"/>
          <w:sz w:val="22"/>
          <w:szCs w:val="22"/>
          <w:lang w:val="es-CO"/>
        </w:rPr>
        <w:t xml:space="preserve"> persona,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así:</w:t>
      </w:r>
    </w:p>
    <w:p w14:paraId="51E4177E" w14:textId="77777777" w:rsidR="000C4CFB" w:rsidRPr="005F648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167"/>
        <w:gridCol w:w="994"/>
        <w:gridCol w:w="1141"/>
        <w:gridCol w:w="1669"/>
        <w:gridCol w:w="1083"/>
      </w:tblGrid>
      <w:tr w:rsidR="000C4CFB" w:rsidRPr="005F648B" w14:paraId="51E41785" w14:textId="77777777" w:rsidTr="00480407">
        <w:trPr>
          <w:trHeight w:val="29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7F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1780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81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82" w14:textId="77777777" w:rsidR="000C4CFB" w:rsidRPr="0014745A" w:rsidRDefault="000C4CFB" w:rsidP="004804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83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1784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PUNTAJE </w:t>
            </w:r>
          </w:p>
        </w:tc>
      </w:tr>
      <w:tr w:rsidR="000C4CFB" w:rsidRPr="005F648B" w14:paraId="51E4178C" w14:textId="77777777" w:rsidTr="00480407">
        <w:trPr>
          <w:trHeight w:val="29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86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JUZGADO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 xml:space="preserve"> LABORAL DEL CIRCUITO DE MEDELLIN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1787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43.928.022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88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89" w14:textId="77777777" w:rsidR="000C4CFB" w:rsidRPr="0014745A" w:rsidRDefault="000C4CFB" w:rsidP="001130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CLAUDIA MARCELA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8A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CASTAÑO PATIÑO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178B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784.07</w:t>
            </w:r>
          </w:p>
        </w:tc>
      </w:tr>
      <w:tr w:rsidR="000C4CFB" w:rsidRPr="005F648B" w14:paraId="51E41793" w14:textId="77777777" w:rsidTr="00480407">
        <w:trPr>
          <w:trHeight w:val="57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8D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 xml:space="preserve"> LABORAL DEL CIRCUITO DE MEDELLIN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178E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43.928.022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8F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90" w14:textId="77777777" w:rsidR="000C4CFB" w:rsidRPr="0014745A" w:rsidRDefault="000C4CFB" w:rsidP="001130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CLAUDIA MARCELA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91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CASTAÑO PATIÑO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1792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784.07</w:t>
            </w:r>
          </w:p>
        </w:tc>
      </w:tr>
    </w:tbl>
    <w:p w14:paraId="51E41794" w14:textId="77777777" w:rsidR="000C4CFB" w:rsidRPr="005F648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1E41795" w14:textId="77777777" w:rsidR="000C4CFB" w:rsidRPr="005F648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>En mérito de lo expuesto, el Consejo Seccional de la Judicatura de Antioquia</w:t>
      </w:r>
      <w:r>
        <w:rPr>
          <w:rFonts w:ascii="Arial" w:hAnsi="Arial" w:cs="Arial"/>
          <w:sz w:val="22"/>
          <w:szCs w:val="22"/>
          <w:lang w:val="es-CO"/>
        </w:rPr>
        <w:t>,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1E41796" w14:textId="77777777" w:rsidR="000C4CFB" w:rsidRPr="005F648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1E41797" w14:textId="77777777" w:rsidR="000C4CF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lastRenderedPageBreak/>
        <w:t>ACUERDA</w:t>
      </w:r>
      <w:r>
        <w:rPr>
          <w:rFonts w:ascii="Arial" w:hAnsi="Arial" w:cs="Arial"/>
          <w:b/>
          <w:sz w:val="22"/>
          <w:szCs w:val="22"/>
          <w:lang w:val="es-CO"/>
        </w:rPr>
        <w:t>:</w:t>
      </w:r>
    </w:p>
    <w:p w14:paraId="51E41798" w14:textId="77777777" w:rsidR="000C4CFB" w:rsidRPr="005F648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51E41799" w14:textId="77777777" w:rsidR="000C4CFB" w:rsidRPr="005F648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 w:rsidRPr="005F648B">
        <w:rPr>
          <w:rFonts w:ascii="Arial" w:hAnsi="Arial" w:cs="Arial"/>
          <w:sz w:val="22"/>
          <w:szCs w:val="22"/>
          <w:lang w:val="es-CO"/>
        </w:rPr>
        <w:t>Conformar la lista de candida</w:t>
      </w:r>
      <w:r>
        <w:rPr>
          <w:rFonts w:ascii="Arial" w:hAnsi="Arial" w:cs="Arial"/>
          <w:sz w:val="22"/>
          <w:szCs w:val="22"/>
          <w:lang w:val="es-CO"/>
        </w:rPr>
        <w:t>ta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destinada a proveer los cargos vacantes </w:t>
      </w:r>
      <w:r w:rsidRPr="005F648B">
        <w:rPr>
          <w:rFonts w:ascii="Arial" w:hAnsi="Arial" w:cs="Arial"/>
          <w:i/>
          <w:sz w:val="22"/>
          <w:szCs w:val="22"/>
          <w:lang w:val="es-CO"/>
        </w:rPr>
        <w:t xml:space="preserve">de </w:t>
      </w:r>
      <w:r w:rsidRPr="00D8137C">
        <w:rPr>
          <w:rFonts w:ascii="Arial" w:hAnsi="Arial" w:cs="Arial"/>
          <w:b/>
          <w:i/>
          <w:sz w:val="22"/>
          <w:szCs w:val="22"/>
          <w:lang w:val="es-CO"/>
        </w:rPr>
        <w:t>OFICIAL MAYOR O SUSTANCIADOR DE JUZGADO DE CIRCUITO</w:t>
      </w:r>
      <w:r>
        <w:rPr>
          <w:rFonts w:ascii="Arial" w:hAnsi="Arial" w:cs="Arial"/>
          <w:b/>
          <w:i/>
          <w:sz w:val="22"/>
          <w:szCs w:val="22"/>
          <w:lang w:val="es-CO"/>
        </w:rPr>
        <w:t xml:space="preserve"> Y/O EQUIVALENTES GRADO NOMINADO</w:t>
      </w:r>
      <w:r w:rsidRPr="005F648B">
        <w:rPr>
          <w:rFonts w:ascii="Arial" w:hAnsi="Arial" w:cs="Arial"/>
          <w:sz w:val="22"/>
          <w:szCs w:val="22"/>
          <w:lang w:val="es-CO"/>
        </w:rPr>
        <w:t>, en las sedes</w:t>
      </w:r>
      <w:r>
        <w:rPr>
          <w:rFonts w:ascii="Arial" w:hAnsi="Arial" w:cs="Arial"/>
          <w:sz w:val="22"/>
          <w:szCs w:val="22"/>
          <w:lang w:val="es-CO"/>
        </w:rPr>
        <w:t xml:space="preserve"> judiciales de los Distritos de </w:t>
      </w:r>
      <w:r w:rsidRPr="005F648B">
        <w:rPr>
          <w:rFonts w:ascii="Arial" w:hAnsi="Arial" w:cs="Arial"/>
          <w:sz w:val="22"/>
          <w:szCs w:val="22"/>
          <w:lang w:val="es-CO"/>
        </w:rPr>
        <w:t>Antioquia</w:t>
      </w:r>
      <w:r>
        <w:rPr>
          <w:rFonts w:ascii="Arial" w:hAnsi="Arial" w:cs="Arial"/>
          <w:sz w:val="22"/>
          <w:szCs w:val="22"/>
          <w:lang w:val="es-CO"/>
        </w:rPr>
        <w:t xml:space="preserve"> y Medellín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, como se describe a continuación:    </w:t>
      </w:r>
    </w:p>
    <w:p w14:paraId="51E4179A" w14:textId="77777777" w:rsidR="000C4CF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7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9"/>
        <w:gridCol w:w="1170"/>
        <w:gridCol w:w="997"/>
        <w:gridCol w:w="1141"/>
        <w:gridCol w:w="1658"/>
        <w:gridCol w:w="1088"/>
      </w:tblGrid>
      <w:tr w:rsidR="00415BE7" w:rsidRPr="005F648B" w14:paraId="51E417A1" w14:textId="77777777" w:rsidTr="00480407">
        <w:trPr>
          <w:trHeight w:val="295"/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9B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179C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9D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9E" w14:textId="77777777" w:rsidR="000C4CFB" w:rsidRPr="0014745A" w:rsidRDefault="000C4CFB" w:rsidP="004804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9F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17A0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PUNTAJE </w:t>
            </w:r>
          </w:p>
        </w:tc>
      </w:tr>
      <w:tr w:rsidR="00415BE7" w:rsidRPr="005F648B" w14:paraId="51E417A8" w14:textId="77777777" w:rsidTr="00480407">
        <w:trPr>
          <w:trHeight w:val="295"/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A2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JUZGADO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 xml:space="preserve"> LABORAL DEL CIRCUITO DE MEDELLIN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17A3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43.928.022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A4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A5" w14:textId="77777777" w:rsidR="000C4CFB" w:rsidRPr="0014745A" w:rsidRDefault="000C4CFB" w:rsidP="00415B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415BE7">
              <w:rPr>
                <w:rFonts w:ascii="Arial" w:hAnsi="Arial" w:cs="Arial"/>
                <w:color w:val="000000"/>
                <w:sz w:val="20"/>
                <w:szCs w:val="20"/>
              </w:rPr>
              <w:t>LAUD</w:t>
            </w: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IA MARCELA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A6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CASTAÑO PATIÑO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17A7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784.07</w:t>
            </w:r>
          </w:p>
        </w:tc>
      </w:tr>
      <w:tr w:rsidR="00415BE7" w:rsidRPr="005F648B" w14:paraId="51E417AF" w14:textId="77777777" w:rsidTr="00480407">
        <w:trPr>
          <w:trHeight w:val="578"/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A9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 xml:space="preserve">JUZGADO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 xml:space="preserve"> LABORAL DEL CIRCUITO DE MEDELLIN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17AA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43.928.022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AB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AC" w14:textId="77777777" w:rsidR="000C4CFB" w:rsidRPr="0014745A" w:rsidRDefault="000C4CFB" w:rsidP="00415B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415BE7">
              <w:rPr>
                <w:rFonts w:ascii="Arial" w:hAnsi="Arial" w:cs="Arial"/>
                <w:color w:val="000000"/>
                <w:sz w:val="20"/>
                <w:szCs w:val="20"/>
              </w:rPr>
              <w:t>LAUD</w:t>
            </w: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IA MARCELA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17AD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CASTAÑO PATIÑO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17AE" w14:textId="77777777" w:rsidR="000C4CFB" w:rsidRPr="0014745A" w:rsidRDefault="000C4CFB" w:rsidP="004804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45A">
              <w:rPr>
                <w:rFonts w:ascii="Arial" w:hAnsi="Arial" w:cs="Arial"/>
                <w:color w:val="000000"/>
                <w:sz w:val="20"/>
                <w:szCs w:val="20"/>
              </w:rPr>
              <w:t>784.07</w:t>
            </w:r>
          </w:p>
        </w:tc>
      </w:tr>
    </w:tbl>
    <w:p w14:paraId="51E417B0" w14:textId="77777777" w:rsidR="000C4CFB" w:rsidRPr="005F648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1E417B1" w14:textId="77777777" w:rsidR="000C4CFB" w:rsidRPr="005F648B" w:rsidRDefault="000C4CFB" w:rsidP="000C4CF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 “Ley Estatutaria de Administración de Justicia”, e informar a este Consejo Seccional de la Judicatura acerca de los nombramientos que efectúe con ocasión de las presentes listas y remitir los actos administrativos y actas de posesión correspondientes, a fin de actualizar el Registro Seccional de Escalafón y el Registro de Elegibles respectivo, a más tardar dentro de los tres días siguientes contados a partir de la posesión, como lo dispone el artículo 167 de la citada ley. </w:t>
      </w:r>
    </w:p>
    <w:p w14:paraId="51E417B2" w14:textId="77777777" w:rsidR="000C4CFB" w:rsidRPr="005F648B" w:rsidRDefault="000C4CFB" w:rsidP="000C4CF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1E417B3" w14:textId="77777777" w:rsidR="000C4CFB" w:rsidRPr="005F648B" w:rsidRDefault="000C4CFB" w:rsidP="000C4CF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5F648B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51E417B4" w14:textId="77777777" w:rsidR="000C4CFB" w:rsidRPr="005F648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51E417B5" w14:textId="77777777" w:rsidR="000C4CFB" w:rsidRDefault="000C4CFB" w:rsidP="000C4CF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F648B">
        <w:rPr>
          <w:rFonts w:ascii="Arial" w:hAnsi="Arial" w:cs="Arial"/>
          <w:b/>
          <w:sz w:val="22"/>
          <w:szCs w:val="22"/>
          <w:lang w:val="es-CO"/>
        </w:rPr>
        <w:t>COMUNÍQUESE Y CÚMPLASE</w:t>
      </w:r>
      <w:bookmarkEnd w:id="1"/>
    </w:p>
    <w:bookmarkEnd w:id="2"/>
    <w:p w14:paraId="51E417B6" w14:textId="77777777" w:rsidR="000C4CFB" w:rsidRPr="007341B6" w:rsidRDefault="008E3271" w:rsidP="000C4CFB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51E417BB" wp14:editId="51E417BC">
            <wp:extent cx="1965960" cy="1150620"/>
            <wp:effectExtent l="0" t="0" r="0" b="0"/>
            <wp:docPr id="1" name="Imagen 1" descr="Arch_000010112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_000010112BE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417B7" w14:textId="77777777" w:rsidR="000C4CFB" w:rsidRPr="001B7926" w:rsidRDefault="000C4CFB" w:rsidP="000C4CF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MARIA EUGENIA OSORIO CADAVID</w:t>
      </w:r>
    </w:p>
    <w:p w14:paraId="51E417B8" w14:textId="77777777" w:rsidR="000C4CFB" w:rsidRPr="00663612" w:rsidRDefault="000C4CFB" w:rsidP="000C4CF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Presidente</w:t>
      </w:r>
    </w:p>
    <w:p w14:paraId="51E417B9" w14:textId="77777777" w:rsidR="000C4CFB" w:rsidRPr="00D858C5" w:rsidRDefault="000C4CFB" w:rsidP="000C4CF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22"/>
          <w:lang w:val="es"/>
        </w:rPr>
      </w:pPr>
      <w:r>
        <w:rPr>
          <w:rFonts w:ascii="Arial" w:hAnsi="Arial" w:cs="Arial"/>
          <w:sz w:val="16"/>
          <w:szCs w:val="22"/>
          <w:lang w:val="es"/>
        </w:rPr>
        <w:t>MEOC/AMJO/LSSP</w:t>
      </w:r>
    </w:p>
    <w:p w14:paraId="51E417BA" w14:textId="77777777" w:rsidR="00DA2DB1" w:rsidRPr="000C4CFB" w:rsidRDefault="000C4CFB" w:rsidP="000C4CF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  <w:lang w:val="es"/>
        </w:rPr>
      </w:pPr>
      <w:r w:rsidRPr="00D858C5">
        <w:rPr>
          <w:rFonts w:ascii="Arial" w:hAnsi="Arial" w:cs="Arial"/>
          <w:sz w:val="16"/>
          <w:szCs w:val="22"/>
          <w:lang w:val="es"/>
        </w:rPr>
        <w:t>RADICADOS: EXTCSJANT20-</w:t>
      </w:r>
      <w:r>
        <w:rPr>
          <w:rFonts w:ascii="Arial" w:hAnsi="Arial" w:cs="Arial"/>
          <w:sz w:val="16"/>
          <w:szCs w:val="22"/>
          <w:lang w:val="es"/>
        </w:rPr>
        <w:t>3538</w:t>
      </w:r>
    </w:p>
    <w:sectPr w:rsidR="00DA2DB1" w:rsidRPr="000C4CFB" w:rsidSect="00AC50DF">
      <w:headerReference w:type="default" r:id="rId10"/>
      <w:footerReference w:type="default" r:id="rId11"/>
      <w:headerReference w:type="first" r:id="rId12"/>
      <w:footerReference w:type="first" r:id="rId13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417BF" w14:textId="77777777" w:rsidR="00224600" w:rsidRDefault="00224600">
      <w:r>
        <w:separator/>
      </w:r>
    </w:p>
  </w:endnote>
  <w:endnote w:type="continuationSeparator" w:id="0">
    <w:p w14:paraId="51E417C0" w14:textId="77777777" w:rsidR="00224600" w:rsidRDefault="0022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417C3" w14:textId="77777777" w:rsidR="00EB57BB" w:rsidRPr="008304DD" w:rsidRDefault="008304DD" w:rsidP="008304DD">
    <w:pPr>
      <w:pStyle w:val="Piedepgina"/>
      <w:rPr>
        <w:rFonts w:ascii="Berylium" w:hAnsi="Berylium"/>
        <w:bCs/>
        <w:iCs/>
        <w:sz w:val="22"/>
        <w:szCs w:val="22"/>
      </w:rPr>
    </w:pPr>
    <w:r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>
      <w:rPr>
        <w:rFonts w:ascii="Berylium" w:hAnsi="Berylium"/>
        <w:bCs/>
        <w:iCs/>
        <w:sz w:val="22"/>
        <w:szCs w:val="22"/>
      </w:rPr>
      <w:t xml:space="preserve">2328525 Ext. 1132-1148-1149 - </w:t>
    </w: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 xml:space="preserve">.  </w:t>
    </w:r>
    <w:r w:rsidRPr="00BE4434">
      <w:rPr>
        <w:rFonts w:ascii="Berylium" w:hAnsi="Beryli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417C7" w14:textId="77777777" w:rsidR="008304DD" w:rsidRDefault="008E3271" w:rsidP="008304DD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 wp14:anchorId="51E417CB" wp14:editId="51E417CC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51E417C8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417BD" w14:textId="77777777" w:rsidR="00224600" w:rsidRDefault="00224600">
      <w:r>
        <w:separator/>
      </w:r>
    </w:p>
  </w:footnote>
  <w:footnote w:type="continuationSeparator" w:id="0">
    <w:p w14:paraId="51E417BE" w14:textId="77777777" w:rsidR="00224600" w:rsidRDefault="00224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417C1" w14:textId="02E57A95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9942A7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51E417C2" w14:textId="77777777" w:rsidR="00EB57BB" w:rsidRPr="002F6D48" w:rsidRDefault="00EB57BB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417C4" w14:textId="77777777" w:rsidR="006A1E4D" w:rsidRPr="008B5ADA" w:rsidRDefault="008E3271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51E417C9" wp14:editId="51E417CA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51E417C5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51E417C6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B2BDE"/>
    <w:rsid w:val="000C4CFB"/>
    <w:rsid w:val="001130DF"/>
    <w:rsid w:val="001158D9"/>
    <w:rsid w:val="00130C72"/>
    <w:rsid w:val="00133C58"/>
    <w:rsid w:val="00141C2B"/>
    <w:rsid w:val="00154C7A"/>
    <w:rsid w:val="00177309"/>
    <w:rsid w:val="00181165"/>
    <w:rsid w:val="001A0629"/>
    <w:rsid w:val="001D22F5"/>
    <w:rsid w:val="00201E6C"/>
    <w:rsid w:val="0021036F"/>
    <w:rsid w:val="00210A25"/>
    <w:rsid w:val="00224600"/>
    <w:rsid w:val="0024764D"/>
    <w:rsid w:val="002B2ADA"/>
    <w:rsid w:val="002E21FC"/>
    <w:rsid w:val="002E3009"/>
    <w:rsid w:val="002F6D48"/>
    <w:rsid w:val="00302972"/>
    <w:rsid w:val="0030340D"/>
    <w:rsid w:val="00333FBC"/>
    <w:rsid w:val="00365D50"/>
    <w:rsid w:val="003A375E"/>
    <w:rsid w:val="003B7A6A"/>
    <w:rsid w:val="003D0559"/>
    <w:rsid w:val="003D7B78"/>
    <w:rsid w:val="003E1C1C"/>
    <w:rsid w:val="00415BE7"/>
    <w:rsid w:val="0047231F"/>
    <w:rsid w:val="004766AE"/>
    <w:rsid w:val="00480407"/>
    <w:rsid w:val="004C2684"/>
    <w:rsid w:val="004C7027"/>
    <w:rsid w:val="004D1C96"/>
    <w:rsid w:val="004D216F"/>
    <w:rsid w:val="004D3743"/>
    <w:rsid w:val="004E24BB"/>
    <w:rsid w:val="00550E43"/>
    <w:rsid w:val="005652CD"/>
    <w:rsid w:val="0057767D"/>
    <w:rsid w:val="005A442C"/>
    <w:rsid w:val="005D3F86"/>
    <w:rsid w:val="00663ECA"/>
    <w:rsid w:val="0068568E"/>
    <w:rsid w:val="006A1E4D"/>
    <w:rsid w:val="006E56B5"/>
    <w:rsid w:val="00705C84"/>
    <w:rsid w:val="00706BBA"/>
    <w:rsid w:val="0071695D"/>
    <w:rsid w:val="00723D39"/>
    <w:rsid w:val="007341B6"/>
    <w:rsid w:val="007353F8"/>
    <w:rsid w:val="00761640"/>
    <w:rsid w:val="00780D60"/>
    <w:rsid w:val="007B6693"/>
    <w:rsid w:val="007E6504"/>
    <w:rsid w:val="007F3C75"/>
    <w:rsid w:val="00800C51"/>
    <w:rsid w:val="008304DD"/>
    <w:rsid w:val="00841EE1"/>
    <w:rsid w:val="008B5ADA"/>
    <w:rsid w:val="008B6FDD"/>
    <w:rsid w:val="008E3271"/>
    <w:rsid w:val="008E4941"/>
    <w:rsid w:val="008F33F5"/>
    <w:rsid w:val="008F3FF1"/>
    <w:rsid w:val="00900415"/>
    <w:rsid w:val="00910221"/>
    <w:rsid w:val="00936DBD"/>
    <w:rsid w:val="00987794"/>
    <w:rsid w:val="009942A7"/>
    <w:rsid w:val="00A05DA7"/>
    <w:rsid w:val="00A07032"/>
    <w:rsid w:val="00A31FA3"/>
    <w:rsid w:val="00A373D0"/>
    <w:rsid w:val="00A71342"/>
    <w:rsid w:val="00AC50DF"/>
    <w:rsid w:val="00AD25AA"/>
    <w:rsid w:val="00AF4BF8"/>
    <w:rsid w:val="00B041BB"/>
    <w:rsid w:val="00B15ADE"/>
    <w:rsid w:val="00B30BEA"/>
    <w:rsid w:val="00B61BFA"/>
    <w:rsid w:val="00B730BF"/>
    <w:rsid w:val="00B82935"/>
    <w:rsid w:val="00BA0560"/>
    <w:rsid w:val="00BA2A44"/>
    <w:rsid w:val="00BD451D"/>
    <w:rsid w:val="00BF3C11"/>
    <w:rsid w:val="00C045CB"/>
    <w:rsid w:val="00C67BB9"/>
    <w:rsid w:val="00C86F5D"/>
    <w:rsid w:val="00CC1F2C"/>
    <w:rsid w:val="00D11EAC"/>
    <w:rsid w:val="00D162A6"/>
    <w:rsid w:val="00D5705C"/>
    <w:rsid w:val="00D62DCA"/>
    <w:rsid w:val="00D64D52"/>
    <w:rsid w:val="00DA2DB1"/>
    <w:rsid w:val="00DC1D58"/>
    <w:rsid w:val="00DC3E2C"/>
    <w:rsid w:val="00DC7CD9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51E4176C"/>
  <w15:chartTrackingRefBased/>
  <w15:docId w15:val="{E3134864-E02B-41A2-A8AE-DAEAE1DF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E6A6AD0B6AC4896B18747AC1D4DE2" ma:contentTypeVersion="14" ma:contentTypeDescription="Crear nuevo documento." ma:contentTypeScope="" ma:versionID="cdd6be54a3402fbcc95717a8e5b0af98">
  <xsd:schema xmlns:xsd="http://www.w3.org/2001/XMLSchema" xmlns:xs="http://www.w3.org/2001/XMLSchema" xmlns:p="http://schemas.microsoft.com/office/2006/metadata/properties" xmlns:ns3="c7c99d66-fa52-44de-97ab-3a711b96b612" xmlns:ns4="59cda07e-66f9-44f8-b2d6-7a1522693fc5" targetNamespace="http://schemas.microsoft.com/office/2006/metadata/properties" ma:root="true" ma:fieldsID="408b691d28e7bf69e9f1463bd29b338f" ns3:_="" ns4:_="">
    <xsd:import namespace="c7c99d66-fa52-44de-97ab-3a711b96b612"/>
    <xsd:import namespace="59cda07e-66f9-44f8-b2d6-7a1522693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9d66-fa52-44de-97ab-3a711b96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a07e-66f9-44f8-b2d6-7a152269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14848C-2045-4B0C-8D0C-F674C864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9d66-fa52-44de-97ab-3a711b96b612"/>
    <ds:schemaRef ds:uri="59cda07e-66f9-44f8-b2d6-7a152269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02B24-5330-482C-81D1-E2E390093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C9DBB-5817-4450-B49B-205F888D277E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7c99d66-fa52-44de-97ab-3a711b96b612"/>
    <ds:schemaRef ds:uri="59cda07e-66f9-44f8-b2d6-7a1522693fc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CLAUDIA MARCELA ROMERO VARGAS</cp:lastModifiedBy>
  <cp:revision>2</cp:revision>
  <dcterms:created xsi:type="dcterms:W3CDTF">2022-03-16T17:58:00Z</dcterms:created>
  <dcterms:modified xsi:type="dcterms:W3CDTF">2022-03-16T17:58:00Z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0x010100F69E6A6AD0B6AC4896B18747AC1D4DE2</vt:lpwstr>
  </property>
</Properties>
</file>