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4" w:rsidRPr="007A3170" w:rsidRDefault="003B7B8B" w:rsidP="00F720E4">
      <w:pPr>
        <w:pStyle w:val="Ttulo3"/>
        <w:jc w:val="center"/>
        <w:rPr>
          <w:rFonts w:ascii="Arial" w:hAnsi="Arial"/>
          <w:caps/>
          <w:szCs w:val="24"/>
        </w:rPr>
      </w:pPr>
      <w:r w:rsidRPr="003B7B8B">
        <w:rPr>
          <w:rFonts w:ascii="Arial" w:hAnsi="Arial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42.1pt">
            <v:imagedata r:id="rId6" o:title=""/>
          </v:shape>
        </w:pict>
      </w:r>
    </w:p>
    <w:p w:rsidR="00F720E4" w:rsidRPr="007A3170" w:rsidRDefault="00F720E4" w:rsidP="00F720E4">
      <w:pPr>
        <w:pStyle w:val="Textoindependiente"/>
        <w:jc w:val="center"/>
        <w:rPr>
          <w:rFonts w:ascii="Arial" w:hAnsi="Arial" w:cs="Arial"/>
          <w:spacing w:val="-3"/>
        </w:rPr>
      </w:pPr>
      <w:r w:rsidRPr="007A3170">
        <w:rPr>
          <w:rFonts w:ascii="Arial" w:hAnsi="Arial" w:cs="Arial"/>
          <w:spacing w:val="-3"/>
        </w:rPr>
        <w:t>REPÚBLICA DE COLOMBIA</w:t>
      </w: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 xml:space="preserve">JUZGADO VEINTISÉIS ADMINISTRATIVO </w:t>
      </w:r>
      <w:r w:rsidR="00363ACB">
        <w:rPr>
          <w:rFonts w:ascii="Arial" w:hAnsi="Arial" w:cs="Arial"/>
          <w:b/>
        </w:rPr>
        <w:t>ORAL</w:t>
      </w:r>
      <w:r w:rsidRPr="007A3170">
        <w:rPr>
          <w:rFonts w:ascii="Arial" w:hAnsi="Arial" w:cs="Arial"/>
          <w:b/>
        </w:rPr>
        <w:t xml:space="preserve"> DE MEDELLÍN</w:t>
      </w:r>
    </w:p>
    <w:p w:rsidR="00F720E4" w:rsidRPr="007A3170" w:rsidRDefault="00F720E4" w:rsidP="00F720E4">
      <w:pPr>
        <w:jc w:val="center"/>
        <w:rPr>
          <w:rFonts w:ascii="Arial" w:hAnsi="Arial" w:cs="Arial"/>
        </w:rPr>
      </w:pPr>
      <w:r w:rsidRPr="007A3170">
        <w:rPr>
          <w:rFonts w:ascii="Arial" w:hAnsi="Arial" w:cs="Arial"/>
        </w:rPr>
        <w:t xml:space="preserve">Medellín, </w:t>
      </w:r>
      <w:r w:rsidR="004D5170">
        <w:rPr>
          <w:rFonts w:ascii="Arial" w:hAnsi="Arial" w:cs="Arial"/>
        </w:rPr>
        <w:t xml:space="preserve">veintinueve </w:t>
      </w:r>
      <w:r w:rsidRPr="007A3170">
        <w:rPr>
          <w:rFonts w:ascii="Arial" w:hAnsi="Arial" w:cs="Arial"/>
        </w:rPr>
        <w:t>(</w:t>
      </w:r>
      <w:r w:rsidR="004D5170">
        <w:rPr>
          <w:rFonts w:ascii="Arial" w:hAnsi="Arial" w:cs="Arial"/>
        </w:rPr>
        <w:t>29</w:t>
      </w:r>
      <w:r w:rsidRPr="007A3170">
        <w:rPr>
          <w:rFonts w:ascii="Arial" w:hAnsi="Arial" w:cs="Arial"/>
        </w:rPr>
        <w:t xml:space="preserve">) de </w:t>
      </w:r>
      <w:r w:rsidR="00173111">
        <w:rPr>
          <w:rFonts w:ascii="Arial" w:hAnsi="Arial" w:cs="Arial"/>
        </w:rPr>
        <w:t>agosto d</w:t>
      </w:r>
      <w:r w:rsidRPr="007A3170">
        <w:rPr>
          <w:rFonts w:ascii="Arial" w:hAnsi="Arial" w:cs="Arial"/>
        </w:rPr>
        <w:t xml:space="preserve">e dos mil </w:t>
      </w:r>
      <w:r w:rsidR="00363ACB">
        <w:rPr>
          <w:rFonts w:ascii="Arial" w:hAnsi="Arial" w:cs="Arial"/>
        </w:rPr>
        <w:t>trece</w:t>
      </w:r>
      <w:r w:rsidRPr="007A3170">
        <w:rPr>
          <w:rFonts w:ascii="Arial" w:hAnsi="Arial" w:cs="Arial"/>
        </w:rPr>
        <w:t xml:space="preserve"> (20</w:t>
      </w:r>
      <w:r w:rsidR="007A3170" w:rsidRPr="007A3170">
        <w:rPr>
          <w:rFonts w:ascii="Arial" w:hAnsi="Arial" w:cs="Arial"/>
        </w:rPr>
        <w:t>1</w:t>
      </w:r>
      <w:r w:rsidR="00363ACB">
        <w:rPr>
          <w:rFonts w:ascii="Arial" w:hAnsi="Arial" w:cs="Arial"/>
        </w:rPr>
        <w:t>3</w:t>
      </w:r>
      <w:r w:rsidRPr="007A3170">
        <w:rPr>
          <w:rFonts w:ascii="Arial" w:hAnsi="Arial" w:cs="Arial"/>
        </w:rPr>
        <w:t>)</w:t>
      </w:r>
    </w:p>
    <w:p w:rsidR="00F720E4" w:rsidRDefault="00F720E4" w:rsidP="00F720E4">
      <w:pPr>
        <w:rPr>
          <w:rFonts w:ascii="Arial" w:hAnsi="Arial" w:cs="Arial"/>
          <w:b/>
        </w:rPr>
      </w:pPr>
    </w:p>
    <w:p w:rsidR="004D2680" w:rsidRDefault="004D2680" w:rsidP="00F720E4">
      <w:pPr>
        <w:rPr>
          <w:rFonts w:ascii="Arial" w:hAnsi="Arial" w:cs="Arial"/>
          <w:b/>
        </w:rPr>
      </w:pPr>
    </w:p>
    <w:p w:rsidR="004D2680" w:rsidRDefault="004D2680" w:rsidP="00F720E4">
      <w:pPr>
        <w:rPr>
          <w:rFonts w:ascii="Arial" w:hAnsi="Arial" w:cs="Arial"/>
          <w:b/>
        </w:rPr>
      </w:pPr>
    </w:p>
    <w:p w:rsidR="004D2680" w:rsidRPr="007A3170" w:rsidRDefault="004D2680" w:rsidP="00F720E4">
      <w:pPr>
        <w:rPr>
          <w:rFonts w:ascii="Arial" w:hAnsi="Arial" w:cs="Arial"/>
          <w:b/>
        </w:rPr>
      </w:pPr>
    </w:p>
    <w:p w:rsidR="0055368D" w:rsidRDefault="00363ACB" w:rsidP="00F720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D5170">
        <w:rPr>
          <w:rFonts w:ascii="Arial" w:hAnsi="Arial" w:cs="Arial"/>
          <w:b/>
        </w:rPr>
        <w:t>1350</w:t>
      </w:r>
    </w:p>
    <w:p w:rsidR="004D5170" w:rsidRDefault="00F720E4" w:rsidP="00F720E4">
      <w:pPr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PROCESO:</w:t>
      </w:r>
      <w:r w:rsidRPr="007A3170">
        <w:rPr>
          <w:rFonts w:ascii="Arial" w:hAnsi="Arial" w:cs="Arial"/>
          <w:b/>
        </w:rPr>
        <w:tab/>
      </w:r>
      <w:r w:rsidRPr="007A3170">
        <w:rPr>
          <w:rFonts w:ascii="Arial" w:hAnsi="Arial" w:cs="Arial"/>
          <w:b/>
        </w:rPr>
        <w:tab/>
      </w:r>
      <w:r w:rsidR="007A3170" w:rsidRPr="007A3170">
        <w:rPr>
          <w:rFonts w:ascii="Arial" w:hAnsi="Arial" w:cs="Arial"/>
          <w:b/>
        </w:rPr>
        <w:tab/>
      </w:r>
      <w:r w:rsidR="004D5170">
        <w:rPr>
          <w:rFonts w:ascii="Arial" w:hAnsi="Arial" w:cs="Arial"/>
          <w:b/>
        </w:rPr>
        <w:t xml:space="preserve">REPARACIÓN DIRECTA </w:t>
      </w:r>
    </w:p>
    <w:p w:rsidR="00F720E4" w:rsidRPr="007A3170" w:rsidRDefault="00F720E4" w:rsidP="00F720E4">
      <w:pPr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DEMANDANTE:</w:t>
      </w:r>
      <w:r w:rsidRPr="007A3170">
        <w:rPr>
          <w:rFonts w:ascii="Arial" w:hAnsi="Arial" w:cs="Arial"/>
          <w:b/>
        </w:rPr>
        <w:tab/>
      </w:r>
      <w:r w:rsidR="007A3170" w:rsidRPr="007A3170">
        <w:rPr>
          <w:rFonts w:ascii="Arial" w:hAnsi="Arial" w:cs="Arial"/>
          <w:b/>
        </w:rPr>
        <w:tab/>
      </w:r>
      <w:r w:rsidR="004D5170">
        <w:rPr>
          <w:rFonts w:ascii="Arial" w:hAnsi="Arial" w:cs="Arial"/>
          <w:b/>
        </w:rPr>
        <w:t xml:space="preserve">WILMAR ANTONIO MONTOYA </w:t>
      </w:r>
      <w:r w:rsidR="00534242">
        <w:rPr>
          <w:rFonts w:ascii="Arial" w:hAnsi="Arial" w:cs="Arial"/>
          <w:b/>
        </w:rPr>
        <w:t xml:space="preserve"> </w:t>
      </w:r>
      <w:r w:rsidR="003105A9">
        <w:rPr>
          <w:rFonts w:ascii="Arial" w:hAnsi="Arial" w:cs="Arial"/>
          <w:b/>
        </w:rPr>
        <w:t xml:space="preserve"> </w:t>
      </w:r>
    </w:p>
    <w:p w:rsidR="004D5170" w:rsidRDefault="00F720E4" w:rsidP="004D5170">
      <w:pPr>
        <w:ind w:left="2832" w:hanging="2832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DEMANDADO:</w:t>
      </w:r>
      <w:r w:rsidRPr="007A3170">
        <w:rPr>
          <w:rFonts w:ascii="Arial" w:hAnsi="Arial" w:cs="Arial"/>
          <w:b/>
        </w:rPr>
        <w:tab/>
      </w:r>
      <w:r w:rsidR="00704C74">
        <w:rPr>
          <w:rFonts w:ascii="Arial" w:hAnsi="Arial" w:cs="Arial"/>
          <w:b/>
        </w:rPr>
        <w:t xml:space="preserve">NACIÓN – MINISTERIO DE </w:t>
      </w:r>
      <w:r w:rsidR="004D5170">
        <w:rPr>
          <w:rFonts w:ascii="Arial" w:hAnsi="Arial" w:cs="Arial"/>
          <w:b/>
        </w:rPr>
        <w:t xml:space="preserve">DEFENSA – EJERCITO NACIONAL </w:t>
      </w:r>
    </w:p>
    <w:p w:rsidR="00F720E4" w:rsidRPr="007A3170" w:rsidRDefault="004D5170" w:rsidP="004D5170">
      <w:pPr>
        <w:ind w:left="2832" w:hanging="2832"/>
        <w:rPr>
          <w:rFonts w:ascii="Arial" w:hAnsi="Arial" w:cs="Arial"/>
          <w:b/>
          <w:noProof/>
        </w:rPr>
      </w:pPr>
      <w:r>
        <w:rPr>
          <w:rFonts w:ascii="Arial" w:hAnsi="Arial" w:cs="Arial"/>
          <w:b/>
        </w:rPr>
        <w:t>R</w:t>
      </w:r>
      <w:r w:rsidR="00F720E4" w:rsidRPr="007A3170">
        <w:rPr>
          <w:rFonts w:ascii="Arial" w:hAnsi="Arial" w:cs="Arial"/>
          <w:b/>
        </w:rPr>
        <w:t>ADICADO:</w:t>
      </w:r>
      <w:r w:rsidR="007A3170" w:rsidRPr="007A3170">
        <w:rPr>
          <w:rFonts w:ascii="Arial" w:hAnsi="Arial" w:cs="Arial"/>
          <w:b/>
        </w:rPr>
        <w:tab/>
      </w:r>
      <w:r w:rsidR="00F720E4" w:rsidRPr="007A3170">
        <w:rPr>
          <w:rFonts w:ascii="Arial" w:hAnsi="Arial" w:cs="Arial"/>
          <w:b/>
          <w:noProof/>
        </w:rPr>
        <w:t>05001</w:t>
      </w:r>
      <w:r w:rsidR="00534242">
        <w:rPr>
          <w:rFonts w:ascii="Arial" w:hAnsi="Arial" w:cs="Arial"/>
          <w:b/>
          <w:noProof/>
        </w:rPr>
        <w:t>3</w:t>
      </w:r>
      <w:r w:rsidR="00173111">
        <w:rPr>
          <w:rFonts w:ascii="Arial" w:hAnsi="Arial" w:cs="Arial"/>
          <w:b/>
          <w:noProof/>
        </w:rPr>
        <w:t>33</w:t>
      </w:r>
      <w:r>
        <w:rPr>
          <w:rFonts w:ascii="Arial" w:hAnsi="Arial" w:cs="Arial"/>
          <w:b/>
          <w:noProof/>
        </w:rPr>
        <w:t>3</w:t>
      </w:r>
      <w:r w:rsidR="00173111">
        <w:rPr>
          <w:rFonts w:ascii="Arial" w:hAnsi="Arial" w:cs="Arial"/>
          <w:b/>
          <w:noProof/>
        </w:rPr>
        <w:t>0</w:t>
      </w:r>
      <w:r w:rsidR="00534242">
        <w:rPr>
          <w:rFonts w:ascii="Arial" w:hAnsi="Arial" w:cs="Arial"/>
          <w:b/>
          <w:noProof/>
        </w:rPr>
        <w:t>26</w:t>
      </w:r>
      <w:r w:rsidR="00800BBE">
        <w:rPr>
          <w:rFonts w:ascii="Arial" w:hAnsi="Arial" w:cs="Arial"/>
          <w:b/>
          <w:noProof/>
        </w:rPr>
        <w:t>20</w:t>
      </w:r>
      <w:r w:rsidR="00534242">
        <w:rPr>
          <w:rFonts w:ascii="Arial" w:hAnsi="Arial" w:cs="Arial"/>
          <w:b/>
          <w:noProof/>
        </w:rPr>
        <w:t>1</w:t>
      </w:r>
      <w:r>
        <w:rPr>
          <w:rFonts w:ascii="Arial" w:hAnsi="Arial" w:cs="Arial"/>
          <w:b/>
          <w:noProof/>
        </w:rPr>
        <w:t>3</w:t>
      </w:r>
      <w:r w:rsidR="00534242">
        <w:rPr>
          <w:rFonts w:ascii="Arial" w:hAnsi="Arial" w:cs="Arial"/>
          <w:b/>
          <w:noProof/>
        </w:rPr>
        <w:t>00</w:t>
      </w:r>
      <w:r>
        <w:rPr>
          <w:rFonts w:ascii="Arial" w:hAnsi="Arial" w:cs="Arial"/>
          <w:b/>
          <w:noProof/>
        </w:rPr>
        <w:t>312</w:t>
      </w:r>
      <w:r w:rsidR="00800BBE">
        <w:rPr>
          <w:rFonts w:ascii="Arial" w:hAnsi="Arial" w:cs="Arial"/>
          <w:b/>
          <w:noProof/>
        </w:rPr>
        <w:t>00</w:t>
      </w:r>
    </w:p>
    <w:p w:rsidR="00BD00EF" w:rsidRPr="007A3170" w:rsidRDefault="00BD00EF" w:rsidP="00F720E4">
      <w:pPr>
        <w:rPr>
          <w:rFonts w:ascii="Arial" w:hAnsi="Arial" w:cs="Arial"/>
          <w:b/>
        </w:rPr>
      </w:pPr>
    </w:p>
    <w:p w:rsidR="00F720E4" w:rsidRPr="007A3170" w:rsidRDefault="00F720E4" w:rsidP="00F720E4">
      <w:pPr>
        <w:rPr>
          <w:rFonts w:ascii="Arial" w:hAnsi="Arial" w:cs="Arial"/>
        </w:rPr>
      </w:pPr>
    </w:p>
    <w:p w:rsidR="00F720E4" w:rsidRPr="007A3170" w:rsidRDefault="00F720E4" w:rsidP="00F720E4">
      <w:pPr>
        <w:jc w:val="both"/>
        <w:rPr>
          <w:rFonts w:ascii="Arial" w:hAnsi="Arial" w:cs="Arial"/>
          <w:b/>
        </w:rPr>
      </w:pPr>
    </w:p>
    <w:p w:rsidR="008D3063" w:rsidRPr="007A3170" w:rsidRDefault="008D3063" w:rsidP="00F720E4">
      <w:pPr>
        <w:jc w:val="both"/>
        <w:rPr>
          <w:rFonts w:ascii="Arial" w:hAnsi="Arial" w:cs="Arial"/>
        </w:rPr>
      </w:pPr>
      <w:r w:rsidRPr="007A3170">
        <w:rPr>
          <w:rFonts w:ascii="Arial" w:hAnsi="Arial" w:cs="Arial"/>
          <w:b/>
        </w:rPr>
        <w:t>REFERENCIA:</w:t>
      </w:r>
      <w:r w:rsidRPr="007A3170">
        <w:rPr>
          <w:rFonts w:ascii="Arial" w:hAnsi="Arial" w:cs="Arial"/>
          <w:b/>
        </w:rPr>
        <w:tab/>
      </w:r>
      <w:r w:rsidR="0055368D">
        <w:rPr>
          <w:rFonts w:ascii="Arial" w:hAnsi="Arial" w:cs="Arial"/>
          <w:b/>
        </w:rPr>
        <w:t xml:space="preserve">ESTESE A LO RESUELTO POR EL SUPERIOR </w:t>
      </w:r>
    </w:p>
    <w:p w:rsidR="008D3063" w:rsidRPr="007A3170" w:rsidRDefault="008D3063" w:rsidP="00F720E4">
      <w:pPr>
        <w:jc w:val="both"/>
        <w:rPr>
          <w:rFonts w:ascii="Arial" w:hAnsi="Arial" w:cs="Arial"/>
        </w:rPr>
      </w:pPr>
    </w:p>
    <w:p w:rsidR="0055368D" w:rsidRDefault="0055368D" w:rsidP="007A3170">
      <w:pPr>
        <w:spacing w:line="360" w:lineRule="auto"/>
        <w:jc w:val="both"/>
        <w:rPr>
          <w:rFonts w:ascii="Arial" w:hAnsi="Arial" w:cs="Arial"/>
        </w:rPr>
      </w:pPr>
    </w:p>
    <w:p w:rsidR="009D70AE" w:rsidRDefault="0055368D" w:rsidP="005536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Cúmplase lo resuelto por el Tribunal Administrativo de Antioquia, el cual mediante providencia de</w:t>
      </w:r>
      <w:r w:rsidR="004D5170">
        <w:rPr>
          <w:rFonts w:ascii="Arial" w:hAnsi="Arial" w:cs="Arial"/>
        </w:rPr>
        <w:t>l 23 de julio</w:t>
      </w:r>
      <w:r w:rsidR="00534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CA086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obrante a folio </w:t>
      </w:r>
      <w:r w:rsidR="009D70AE">
        <w:rPr>
          <w:rFonts w:ascii="Arial" w:hAnsi="Arial" w:cs="Arial"/>
        </w:rPr>
        <w:t>120</w:t>
      </w:r>
      <w:r w:rsidR="00704C74">
        <w:rPr>
          <w:rFonts w:ascii="Arial" w:hAnsi="Arial" w:cs="Arial"/>
        </w:rPr>
        <w:t xml:space="preserve"> </w:t>
      </w:r>
      <w:r w:rsidR="00B44F21">
        <w:rPr>
          <w:rFonts w:ascii="Arial" w:hAnsi="Arial" w:cs="Arial"/>
        </w:rPr>
        <w:t>y siguientes</w:t>
      </w:r>
      <w:r>
        <w:rPr>
          <w:rFonts w:ascii="Arial" w:hAnsi="Arial" w:cs="Arial"/>
        </w:rPr>
        <w:t xml:space="preserve"> del expediente, </w:t>
      </w:r>
      <w:r w:rsidR="009D70AE">
        <w:rPr>
          <w:rFonts w:ascii="Arial" w:hAnsi="Arial" w:cs="Arial"/>
        </w:rPr>
        <w:t>confirmó el auto de fecha 25 de abril de 2013 mediante el cual se rechazó la demanda por caducidad.</w:t>
      </w:r>
    </w:p>
    <w:p w:rsidR="009D70AE" w:rsidRDefault="009D70AE" w:rsidP="0055368D">
      <w:pPr>
        <w:spacing w:line="360" w:lineRule="auto"/>
        <w:jc w:val="both"/>
        <w:rPr>
          <w:rFonts w:ascii="Arial" w:hAnsi="Arial" w:cs="Arial"/>
        </w:rPr>
      </w:pPr>
    </w:p>
    <w:p w:rsidR="0055368D" w:rsidRDefault="0055368D" w:rsidP="0055368D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Una vez ejecutoriado el presente auto, archívense las diligencias.</w:t>
      </w:r>
    </w:p>
    <w:p w:rsidR="004D2680" w:rsidRDefault="004D2680" w:rsidP="00F720E4">
      <w:pPr>
        <w:jc w:val="both"/>
        <w:rPr>
          <w:rFonts w:ascii="Arial" w:hAnsi="Arial" w:cs="Arial"/>
          <w:lang w:val="es-ES"/>
        </w:rPr>
      </w:pPr>
    </w:p>
    <w:p w:rsidR="0055368D" w:rsidRDefault="0055368D" w:rsidP="00F720E4">
      <w:pPr>
        <w:jc w:val="both"/>
        <w:rPr>
          <w:rFonts w:ascii="Arial" w:hAnsi="Arial" w:cs="Arial"/>
          <w:lang w:val="es-ES"/>
        </w:rPr>
      </w:pPr>
    </w:p>
    <w:p w:rsidR="009D70AE" w:rsidRDefault="009D70AE" w:rsidP="00F720E4">
      <w:pPr>
        <w:jc w:val="both"/>
        <w:rPr>
          <w:rFonts w:ascii="Arial" w:hAnsi="Arial" w:cs="Arial"/>
          <w:lang w:val="es-ES"/>
        </w:rPr>
      </w:pPr>
    </w:p>
    <w:p w:rsidR="004D2680" w:rsidRDefault="004D2680" w:rsidP="00F720E4">
      <w:pPr>
        <w:jc w:val="both"/>
        <w:rPr>
          <w:rFonts w:ascii="Arial" w:hAnsi="Arial" w:cs="Arial"/>
          <w:lang w:val="es-ES"/>
        </w:rPr>
      </w:pPr>
    </w:p>
    <w:p w:rsidR="004D2680" w:rsidRPr="007A3170" w:rsidRDefault="004D2680" w:rsidP="00F720E4">
      <w:pPr>
        <w:jc w:val="both"/>
        <w:rPr>
          <w:rFonts w:ascii="Arial" w:hAnsi="Arial" w:cs="Arial"/>
          <w:lang w:val="es-ES"/>
        </w:rPr>
      </w:pP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NOTIFÍQUESE</w:t>
      </w: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</w:p>
    <w:p w:rsidR="00F720E4" w:rsidRDefault="00F720E4" w:rsidP="00F720E4">
      <w:pPr>
        <w:jc w:val="center"/>
        <w:rPr>
          <w:rFonts w:ascii="Arial" w:hAnsi="Arial" w:cs="Arial"/>
          <w:b/>
        </w:rPr>
      </w:pPr>
    </w:p>
    <w:p w:rsidR="007A3170" w:rsidRDefault="007A3170" w:rsidP="00F720E4">
      <w:pPr>
        <w:jc w:val="center"/>
        <w:rPr>
          <w:rFonts w:ascii="Arial" w:hAnsi="Arial" w:cs="Arial"/>
          <w:b/>
        </w:rPr>
      </w:pPr>
    </w:p>
    <w:p w:rsidR="00CA0864" w:rsidRPr="007A3170" w:rsidRDefault="00CA0864" w:rsidP="00F720E4">
      <w:pPr>
        <w:jc w:val="center"/>
        <w:rPr>
          <w:rFonts w:ascii="Arial" w:hAnsi="Arial" w:cs="Arial"/>
          <w:b/>
        </w:rPr>
      </w:pPr>
    </w:p>
    <w:p w:rsidR="008D3063" w:rsidRPr="007A3170" w:rsidRDefault="008D3063" w:rsidP="00F720E4">
      <w:pPr>
        <w:jc w:val="center"/>
        <w:rPr>
          <w:rFonts w:ascii="Arial" w:hAnsi="Arial" w:cs="Arial"/>
          <w:b/>
        </w:rPr>
      </w:pPr>
    </w:p>
    <w:p w:rsidR="008D3063" w:rsidRPr="007A3170" w:rsidRDefault="008D3063" w:rsidP="00F720E4">
      <w:pPr>
        <w:jc w:val="center"/>
        <w:rPr>
          <w:rFonts w:ascii="Arial" w:hAnsi="Arial" w:cs="Arial"/>
          <w:b/>
        </w:rPr>
      </w:pPr>
    </w:p>
    <w:p w:rsidR="00F720E4" w:rsidRDefault="00B44F21" w:rsidP="00B44F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NELSON URIEL MOSQUERA CASTRILLÓN</w:t>
      </w:r>
    </w:p>
    <w:p w:rsidR="00B44F21" w:rsidRPr="007A3170" w:rsidRDefault="00B44F21" w:rsidP="00B44F2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JUEZ</w:t>
      </w:r>
    </w:p>
    <w:p w:rsidR="004D2680" w:rsidRDefault="004D2680" w:rsidP="00B44F21">
      <w:pPr>
        <w:jc w:val="center"/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003B2E" w:rsidRPr="007A3170" w:rsidRDefault="003B7B8B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85pt;margin-top:288.9pt;width:356.95pt;height:163.7pt;z-index:1" strokeweight="3pt">
            <v:textbox style="mso-next-textbox:#_x0000_s1026">
              <w:txbxContent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NOTIFICACIÓN POR ESTADO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JUZGADO VEINTISÉIS ADMINISTRATIVO </w:t>
                  </w:r>
                  <w:r w:rsidR="004D2680"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ORAL DE </w:t>
                  </w:r>
                  <w:r w:rsidR="00B44F21"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MEDELLÍN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CERTIFICO:</w:t>
                  </w: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En la fecha se notificó por ESTADO No______   el auto anterior.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Medellín, ____________________________   Fijado a las </w:t>
                  </w:r>
                  <w:smartTag w:uri="urn:schemas-microsoft-com:office:smarttags" w:element="metricconverter">
                    <w:smartTagPr>
                      <w:attr w:name="ProductID" w:val="8 a"/>
                    </w:smartTagPr>
                    <w:r w:rsidRPr="004D2680"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>8 a</w:t>
                    </w:r>
                  </w:smartTag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.m.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CA0864" w:rsidRPr="004D2680" w:rsidRDefault="00CA0864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___________________________________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DIANA BOHÓRQUEZ VANEGAS</w:t>
                  </w:r>
                </w:p>
                <w:p w:rsidR="007A3170" w:rsidRPr="004141A7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Secretaria</w:t>
                  </w:r>
                </w:p>
              </w:txbxContent>
            </v:textbox>
          </v:shape>
        </w:pict>
      </w:r>
    </w:p>
    <w:sectPr w:rsidR="00003B2E" w:rsidRPr="007A3170" w:rsidSect="00501BA8">
      <w:pgSz w:w="12242" w:h="20163" w:code="5"/>
      <w:pgMar w:top="1701" w:right="1134" w:bottom="2268" w:left="1701" w:header="2268" w:footer="2268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C90" w:rsidRDefault="007A1C90" w:rsidP="00655ACB">
      <w:r>
        <w:separator/>
      </w:r>
    </w:p>
  </w:endnote>
  <w:endnote w:type="continuationSeparator" w:id="1">
    <w:p w:rsidR="007A1C90" w:rsidRDefault="007A1C90" w:rsidP="0065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C90" w:rsidRDefault="007A1C90" w:rsidP="00655ACB">
      <w:r>
        <w:separator/>
      </w:r>
    </w:p>
  </w:footnote>
  <w:footnote w:type="continuationSeparator" w:id="1">
    <w:p w:rsidR="007A1C90" w:rsidRDefault="007A1C90" w:rsidP="00655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0E4"/>
    <w:rsid w:val="00003B2E"/>
    <w:rsid w:val="0002795D"/>
    <w:rsid w:val="00173111"/>
    <w:rsid w:val="0023428D"/>
    <w:rsid w:val="002F64C8"/>
    <w:rsid w:val="003105A9"/>
    <w:rsid w:val="003374FF"/>
    <w:rsid w:val="003514F6"/>
    <w:rsid w:val="00363ACB"/>
    <w:rsid w:val="003A214C"/>
    <w:rsid w:val="003B7B8B"/>
    <w:rsid w:val="003E57E2"/>
    <w:rsid w:val="003F734C"/>
    <w:rsid w:val="00431695"/>
    <w:rsid w:val="004D0276"/>
    <w:rsid w:val="004D2680"/>
    <w:rsid w:val="004D5170"/>
    <w:rsid w:val="00501BA8"/>
    <w:rsid w:val="00534242"/>
    <w:rsid w:val="0055368D"/>
    <w:rsid w:val="00577C93"/>
    <w:rsid w:val="005C6432"/>
    <w:rsid w:val="006517B8"/>
    <w:rsid w:val="00655ACB"/>
    <w:rsid w:val="006734F2"/>
    <w:rsid w:val="00704C74"/>
    <w:rsid w:val="00727550"/>
    <w:rsid w:val="007652C4"/>
    <w:rsid w:val="007755AC"/>
    <w:rsid w:val="007A1C90"/>
    <w:rsid w:val="007A3170"/>
    <w:rsid w:val="007C2F99"/>
    <w:rsid w:val="007C59F3"/>
    <w:rsid w:val="00800BBE"/>
    <w:rsid w:val="008D3063"/>
    <w:rsid w:val="008F0441"/>
    <w:rsid w:val="009465F5"/>
    <w:rsid w:val="009D70AE"/>
    <w:rsid w:val="00AD6724"/>
    <w:rsid w:val="00AE64B8"/>
    <w:rsid w:val="00B30E97"/>
    <w:rsid w:val="00B32D2B"/>
    <w:rsid w:val="00B44F21"/>
    <w:rsid w:val="00B70F2B"/>
    <w:rsid w:val="00BD00EF"/>
    <w:rsid w:val="00CA0864"/>
    <w:rsid w:val="00CF500F"/>
    <w:rsid w:val="00D23D03"/>
    <w:rsid w:val="00D44803"/>
    <w:rsid w:val="00D537B1"/>
    <w:rsid w:val="00DD158C"/>
    <w:rsid w:val="00DD4EBA"/>
    <w:rsid w:val="00E238F7"/>
    <w:rsid w:val="00E55122"/>
    <w:rsid w:val="00E923D4"/>
    <w:rsid w:val="00EA22AE"/>
    <w:rsid w:val="00ED65E5"/>
    <w:rsid w:val="00F720E4"/>
    <w:rsid w:val="00F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0E4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rsid w:val="00F720E4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720E4"/>
    <w:pPr>
      <w:widowControl w:val="0"/>
      <w:tabs>
        <w:tab w:val="left" w:pos="2551"/>
      </w:tabs>
      <w:suppressAutoHyphens/>
      <w:jc w:val="both"/>
    </w:pPr>
    <w:rPr>
      <w:rFonts w:ascii="CG Times" w:hAnsi="CG Times"/>
      <w:spacing w:val="20"/>
      <w:lang w:eastAsia="es-ES"/>
    </w:rPr>
  </w:style>
  <w:style w:type="paragraph" w:styleId="Encabezado">
    <w:name w:val="header"/>
    <w:basedOn w:val="Normal"/>
    <w:link w:val="EncabezadoCar"/>
    <w:rsid w:val="00655A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ACB"/>
    <w:rPr>
      <w:rFonts w:ascii="Century Gothic" w:hAnsi="Century Gothic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55A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ACB"/>
    <w:rPr>
      <w:rFonts w:ascii="Century Gothic" w:hAnsi="Century Gothic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655A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5ACB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dc:description/>
  <cp:lastModifiedBy>juz26adminmed</cp:lastModifiedBy>
  <cp:revision>2</cp:revision>
  <cp:lastPrinted>2013-08-29T13:44:00Z</cp:lastPrinted>
  <dcterms:created xsi:type="dcterms:W3CDTF">2013-08-29T13:45:00Z</dcterms:created>
  <dcterms:modified xsi:type="dcterms:W3CDTF">2013-08-29T13:45:00Z</dcterms:modified>
</cp:coreProperties>
</file>