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E4" w:rsidRPr="001230D2" w:rsidRDefault="00B66291" w:rsidP="00362B8B">
      <w:pPr>
        <w:pStyle w:val="Ttulo3"/>
        <w:jc w:val="center"/>
        <w:rPr>
          <w:caps/>
          <w:sz w:val="24"/>
          <w:szCs w:val="24"/>
        </w:rPr>
      </w:pPr>
      <w:r w:rsidRPr="001230D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48.75pt">
            <v:imagedata r:id="rId7" o:title=""/>
          </v:shape>
        </w:pict>
      </w:r>
    </w:p>
    <w:p w:rsidR="001C53E4" w:rsidRPr="001230D2" w:rsidRDefault="001C53E4" w:rsidP="00362B8B">
      <w:pPr>
        <w:pStyle w:val="Textoindependiente"/>
        <w:jc w:val="center"/>
        <w:rPr>
          <w:rFonts w:ascii="Arial" w:hAnsi="Arial" w:cs="Arial"/>
          <w:spacing w:val="-3"/>
        </w:rPr>
      </w:pPr>
      <w:r w:rsidRPr="001230D2">
        <w:rPr>
          <w:rFonts w:ascii="Arial" w:hAnsi="Arial" w:cs="Arial"/>
          <w:spacing w:val="-3"/>
        </w:rPr>
        <w:t>REPÚBLICA DE COLOMBIA</w:t>
      </w:r>
    </w:p>
    <w:p w:rsidR="001C53E4" w:rsidRPr="001230D2" w:rsidRDefault="001C53E4" w:rsidP="00362B8B">
      <w:pPr>
        <w:jc w:val="center"/>
        <w:rPr>
          <w:rFonts w:ascii="Arial" w:hAnsi="Arial" w:cs="Arial"/>
          <w:b/>
        </w:rPr>
      </w:pPr>
      <w:r w:rsidRPr="001230D2">
        <w:rPr>
          <w:rFonts w:ascii="Arial" w:hAnsi="Arial" w:cs="Arial"/>
          <w:b/>
        </w:rPr>
        <w:t xml:space="preserve">JUZGADO VEINTISÉIS  ADMINISTRATIVO </w:t>
      </w:r>
      <w:r w:rsidR="00B201CD" w:rsidRPr="001230D2">
        <w:rPr>
          <w:rFonts w:ascii="Arial" w:hAnsi="Arial" w:cs="Arial"/>
          <w:b/>
        </w:rPr>
        <w:t>ORAL</w:t>
      </w:r>
      <w:r w:rsidRPr="001230D2">
        <w:rPr>
          <w:rFonts w:ascii="Arial" w:hAnsi="Arial" w:cs="Arial"/>
          <w:b/>
        </w:rPr>
        <w:t xml:space="preserve"> DE MEDELLÍN</w:t>
      </w:r>
    </w:p>
    <w:p w:rsidR="001C53E4" w:rsidRPr="001230D2" w:rsidRDefault="001C53E4" w:rsidP="00362B8B">
      <w:pPr>
        <w:jc w:val="center"/>
        <w:rPr>
          <w:rFonts w:ascii="Arial" w:hAnsi="Arial" w:cs="Arial"/>
        </w:rPr>
      </w:pPr>
      <w:r w:rsidRPr="001230D2">
        <w:rPr>
          <w:rFonts w:ascii="Arial" w:hAnsi="Arial" w:cs="Arial"/>
        </w:rPr>
        <w:t xml:space="preserve">Medellín, </w:t>
      </w:r>
      <w:r w:rsidR="00286BBF" w:rsidRPr="001230D2">
        <w:rPr>
          <w:rFonts w:ascii="Arial" w:hAnsi="Arial" w:cs="Arial"/>
        </w:rPr>
        <w:t>veinti</w:t>
      </w:r>
      <w:r w:rsidR="00E37768">
        <w:rPr>
          <w:rFonts w:ascii="Arial" w:hAnsi="Arial" w:cs="Arial"/>
        </w:rPr>
        <w:t>nueve</w:t>
      </w:r>
      <w:r w:rsidR="00D415D2" w:rsidRPr="001230D2">
        <w:rPr>
          <w:rFonts w:ascii="Arial" w:hAnsi="Arial" w:cs="Arial"/>
        </w:rPr>
        <w:t xml:space="preserve"> (</w:t>
      </w:r>
      <w:r w:rsidR="00286BBF" w:rsidRPr="001230D2">
        <w:rPr>
          <w:rFonts w:ascii="Arial" w:hAnsi="Arial" w:cs="Arial"/>
        </w:rPr>
        <w:t>2</w:t>
      </w:r>
      <w:r w:rsidR="00E37768">
        <w:rPr>
          <w:rFonts w:ascii="Arial" w:hAnsi="Arial" w:cs="Arial"/>
        </w:rPr>
        <w:t>9</w:t>
      </w:r>
      <w:r w:rsidR="00D415D2" w:rsidRPr="001230D2">
        <w:rPr>
          <w:rFonts w:ascii="Arial" w:hAnsi="Arial" w:cs="Arial"/>
        </w:rPr>
        <w:t xml:space="preserve">) de </w:t>
      </w:r>
      <w:r w:rsidR="00E37768">
        <w:rPr>
          <w:rFonts w:ascii="Arial" w:hAnsi="Arial" w:cs="Arial"/>
        </w:rPr>
        <w:t xml:space="preserve">agosto </w:t>
      </w:r>
      <w:r w:rsidRPr="001230D2">
        <w:rPr>
          <w:rFonts w:ascii="Arial" w:hAnsi="Arial" w:cs="Arial"/>
        </w:rPr>
        <w:t xml:space="preserve">de dos mil </w:t>
      </w:r>
      <w:r w:rsidR="00615AAE" w:rsidRPr="001230D2">
        <w:rPr>
          <w:rFonts w:ascii="Arial" w:hAnsi="Arial" w:cs="Arial"/>
        </w:rPr>
        <w:t>trece</w:t>
      </w:r>
      <w:r w:rsidR="003E3BBE" w:rsidRPr="001230D2">
        <w:rPr>
          <w:rFonts w:ascii="Arial" w:hAnsi="Arial" w:cs="Arial"/>
        </w:rPr>
        <w:t xml:space="preserve"> </w:t>
      </w:r>
      <w:r w:rsidRPr="001230D2">
        <w:rPr>
          <w:rFonts w:ascii="Arial" w:hAnsi="Arial" w:cs="Arial"/>
        </w:rPr>
        <w:t>(20</w:t>
      </w:r>
      <w:r w:rsidR="00307ED1" w:rsidRPr="001230D2">
        <w:rPr>
          <w:rFonts w:ascii="Arial" w:hAnsi="Arial" w:cs="Arial"/>
        </w:rPr>
        <w:t>1</w:t>
      </w:r>
      <w:r w:rsidR="00615AAE" w:rsidRPr="001230D2">
        <w:rPr>
          <w:rFonts w:ascii="Arial" w:hAnsi="Arial" w:cs="Arial"/>
        </w:rPr>
        <w:t>3</w:t>
      </w:r>
      <w:r w:rsidRPr="001230D2">
        <w:rPr>
          <w:rFonts w:ascii="Arial" w:hAnsi="Arial" w:cs="Arial"/>
        </w:rPr>
        <w:t>)</w:t>
      </w:r>
    </w:p>
    <w:p w:rsidR="00A54CE0" w:rsidRPr="001230D2" w:rsidRDefault="00A54CE0" w:rsidP="00362B8B">
      <w:pPr>
        <w:rPr>
          <w:rFonts w:ascii="Arial" w:hAnsi="Arial" w:cs="Arial"/>
        </w:rPr>
      </w:pPr>
    </w:p>
    <w:p w:rsidR="006C5DD6" w:rsidRPr="001230D2" w:rsidRDefault="006C5DD6" w:rsidP="00362B8B">
      <w:pPr>
        <w:rPr>
          <w:rFonts w:ascii="Arial" w:hAnsi="Arial" w:cs="Arial"/>
        </w:rPr>
      </w:pPr>
    </w:p>
    <w:p w:rsidR="00A5418F" w:rsidRPr="001230D2" w:rsidRDefault="00A615FA" w:rsidP="00362B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3BBE" w:rsidRPr="001230D2" w:rsidRDefault="003E3BBE" w:rsidP="00362B8B">
      <w:pPr>
        <w:jc w:val="both"/>
        <w:rPr>
          <w:rFonts w:ascii="Arial" w:hAnsi="Arial" w:cs="Arial"/>
          <w:b/>
        </w:rPr>
      </w:pPr>
      <w:r w:rsidRPr="001230D2">
        <w:rPr>
          <w:rFonts w:ascii="Arial" w:hAnsi="Arial" w:cs="Arial"/>
          <w:b/>
        </w:rPr>
        <w:t>AUTO</w:t>
      </w:r>
      <w:r w:rsidR="00363B43" w:rsidRPr="001230D2">
        <w:rPr>
          <w:rFonts w:ascii="Arial" w:hAnsi="Arial" w:cs="Arial"/>
          <w:b/>
        </w:rPr>
        <w:t>:</w:t>
      </w:r>
      <w:r w:rsidR="00363B43" w:rsidRPr="001230D2">
        <w:rPr>
          <w:rFonts w:ascii="Arial" w:hAnsi="Arial" w:cs="Arial"/>
          <w:b/>
        </w:rPr>
        <w:tab/>
      </w:r>
      <w:r w:rsidR="00363B43" w:rsidRPr="001230D2">
        <w:rPr>
          <w:rFonts w:ascii="Arial" w:hAnsi="Arial" w:cs="Arial"/>
          <w:b/>
        </w:rPr>
        <w:tab/>
      </w:r>
      <w:r w:rsidR="00E37768">
        <w:rPr>
          <w:rFonts w:ascii="Arial" w:hAnsi="Arial" w:cs="Arial"/>
          <w:b/>
        </w:rPr>
        <w:t>687</w:t>
      </w:r>
    </w:p>
    <w:p w:rsidR="001C53E4" w:rsidRPr="001230D2" w:rsidRDefault="002A29F7" w:rsidP="00362B8B">
      <w:pPr>
        <w:ind w:left="2124" w:hanging="2124"/>
        <w:jc w:val="both"/>
        <w:rPr>
          <w:rFonts w:ascii="Arial" w:hAnsi="Arial" w:cs="Arial"/>
        </w:rPr>
      </w:pPr>
      <w:r w:rsidRPr="001230D2">
        <w:rPr>
          <w:rFonts w:ascii="Arial" w:hAnsi="Arial" w:cs="Arial"/>
        </w:rPr>
        <w:t>REFERENCIA</w:t>
      </w:r>
      <w:r w:rsidR="001C53E4" w:rsidRPr="001230D2">
        <w:rPr>
          <w:rFonts w:ascii="Arial" w:hAnsi="Arial" w:cs="Arial"/>
        </w:rPr>
        <w:t>:</w:t>
      </w:r>
      <w:r w:rsidR="001C53E4" w:rsidRPr="001230D2">
        <w:rPr>
          <w:rFonts w:ascii="Arial" w:hAnsi="Arial" w:cs="Arial"/>
        </w:rPr>
        <w:tab/>
      </w:r>
      <w:r w:rsidR="00B15921" w:rsidRPr="001230D2">
        <w:rPr>
          <w:rFonts w:ascii="Arial" w:hAnsi="Arial" w:cs="Arial"/>
          <w:noProof/>
        </w:rPr>
        <w:t>NULIDAD Y RESTABLE</w:t>
      </w:r>
      <w:r w:rsidR="00E37768">
        <w:rPr>
          <w:rFonts w:ascii="Arial" w:hAnsi="Arial" w:cs="Arial"/>
          <w:noProof/>
        </w:rPr>
        <w:t xml:space="preserve">CIMIENTO DEL DERECHO LABORAL </w:t>
      </w:r>
    </w:p>
    <w:p w:rsidR="00A26348" w:rsidRPr="001230D2" w:rsidRDefault="001C53E4" w:rsidP="00362B8B">
      <w:pPr>
        <w:jc w:val="both"/>
        <w:rPr>
          <w:rFonts w:ascii="Arial" w:hAnsi="Arial" w:cs="Arial"/>
        </w:rPr>
      </w:pPr>
      <w:r w:rsidRPr="001230D2">
        <w:rPr>
          <w:rFonts w:ascii="Arial" w:hAnsi="Arial" w:cs="Arial"/>
        </w:rPr>
        <w:t>DEMANDANTE:</w:t>
      </w:r>
      <w:r w:rsidRPr="001230D2">
        <w:rPr>
          <w:rFonts w:ascii="Arial" w:hAnsi="Arial" w:cs="Arial"/>
        </w:rPr>
        <w:tab/>
      </w:r>
      <w:r w:rsidR="00E37768">
        <w:rPr>
          <w:rFonts w:ascii="Arial" w:hAnsi="Arial" w:cs="Arial"/>
        </w:rPr>
        <w:t xml:space="preserve">SERGIO </w:t>
      </w:r>
      <w:r w:rsidR="00363779">
        <w:rPr>
          <w:rFonts w:ascii="Arial" w:hAnsi="Arial" w:cs="Arial"/>
        </w:rPr>
        <w:t>ANÍBAL</w:t>
      </w:r>
      <w:r w:rsidR="00E37768">
        <w:rPr>
          <w:rFonts w:ascii="Arial" w:hAnsi="Arial" w:cs="Arial"/>
        </w:rPr>
        <w:t xml:space="preserve"> SÁNCHEZ SALAZAR </w:t>
      </w:r>
      <w:r w:rsidR="00B15921" w:rsidRPr="001230D2">
        <w:rPr>
          <w:rFonts w:ascii="Arial" w:hAnsi="Arial" w:cs="Arial"/>
        </w:rPr>
        <w:t xml:space="preserve"> </w:t>
      </w:r>
      <w:r w:rsidR="007F07BD" w:rsidRPr="001230D2">
        <w:rPr>
          <w:rFonts w:ascii="Arial" w:hAnsi="Arial" w:cs="Arial"/>
        </w:rPr>
        <w:t xml:space="preserve">   </w:t>
      </w:r>
    </w:p>
    <w:p w:rsidR="001C53E4" w:rsidRPr="001230D2" w:rsidRDefault="001C53E4" w:rsidP="00D74CD2">
      <w:pPr>
        <w:ind w:left="2124" w:hanging="2124"/>
        <w:jc w:val="both"/>
        <w:rPr>
          <w:rFonts w:ascii="Arial" w:hAnsi="Arial" w:cs="Arial"/>
        </w:rPr>
      </w:pPr>
      <w:r w:rsidRPr="001230D2">
        <w:rPr>
          <w:rFonts w:ascii="Arial" w:hAnsi="Arial" w:cs="Arial"/>
        </w:rPr>
        <w:t>DEMANDADO:</w:t>
      </w:r>
      <w:r w:rsidR="005A6B83" w:rsidRPr="001230D2">
        <w:rPr>
          <w:rFonts w:ascii="Arial" w:hAnsi="Arial" w:cs="Arial"/>
        </w:rPr>
        <w:tab/>
      </w:r>
      <w:r w:rsidR="00E37768">
        <w:rPr>
          <w:rFonts w:ascii="Arial" w:hAnsi="Arial" w:cs="Arial"/>
        </w:rPr>
        <w:t xml:space="preserve">INSTITUTO DE SEGUROS SOCIALES EN LIQUIDACIÓN  Y EMPRESAS PÚBLICAS DE MEDELLÍN </w:t>
      </w:r>
    </w:p>
    <w:p w:rsidR="00C678F1" w:rsidRPr="001230D2" w:rsidRDefault="001C53E4" w:rsidP="00362B8B">
      <w:pPr>
        <w:jc w:val="both"/>
        <w:rPr>
          <w:rFonts w:ascii="Arial" w:hAnsi="Arial" w:cs="Arial"/>
          <w:noProof/>
        </w:rPr>
      </w:pPr>
      <w:r w:rsidRPr="001230D2">
        <w:rPr>
          <w:rFonts w:ascii="Arial" w:hAnsi="Arial" w:cs="Arial"/>
        </w:rPr>
        <w:t xml:space="preserve">RADICADO: </w:t>
      </w:r>
      <w:r w:rsidRPr="001230D2">
        <w:rPr>
          <w:rFonts w:ascii="Arial" w:hAnsi="Arial" w:cs="Arial"/>
        </w:rPr>
        <w:tab/>
      </w:r>
      <w:r w:rsidR="00B842EB" w:rsidRPr="001230D2">
        <w:rPr>
          <w:rFonts w:ascii="Arial" w:hAnsi="Arial" w:cs="Arial"/>
        </w:rPr>
        <w:tab/>
      </w:r>
      <w:r w:rsidR="007C292F" w:rsidRPr="001230D2">
        <w:rPr>
          <w:rFonts w:ascii="Arial" w:hAnsi="Arial" w:cs="Arial"/>
          <w:noProof/>
        </w:rPr>
        <w:t>050013333</w:t>
      </w:r>
      <w:r w:rsidR="001C6615" w:rsidRPr="001230D2">
        <w:rPr>
          <w:rFonts w:ascii="Arial" w:hAnsi="Arial" w:cs="Arial"/>
          <w:noProof/>
        </w:rPr>
        <w:t>026 20</w:t>
      </w:r>
      <w:r w:rsidR="00D40C17" w:rsidRPr="001230D2">
        <w:rPr>
          <w:rFonts w:ascii="Arial" w:hAnsi="Arial" w:cs="Arial"/>
          <w:noProof/>
        </w:rPr>
        <w:t>1</w:t>
      </w:r>
      <w:r w:rsidR="00E37768">
        <w:rPr>
          <w:rFonts w:ascii="Arial" w:hAnsi="Arial" w:cs="Arial"/>
          <w:noProof/>
        </w:rPr>
        <w:t>2</w:t>
      </w:r>
      <w:r w:rsidR="00AB373B" w:rsidRPr="001230D2">
        <w:rPr>
          <w:rFonts w:ascii="Arial" w:hAnsi="Arial" w:cs="Arial"/>
          <w:noProof/>
        </w:rPr>
        <w:t xml:space="preserve"> </w:t>
      </w:r>
      <w:r w:rsidR="00D40C17" w:rsidRPr="001230D2">
        <w:rPr>
          <w:rFonts w:ascii="Arial" w:hAnsi="Arial" w:cs="Arial"/>
          <w:noProof/>
        </w:rPr>
        <w:t>-</w:t>
      </w:r>
      <w:r w:rsidR="00AB373B" w:rsidRPr="001230D2">
        <w:rPr>
          <w:rFonts w:ascii="Arial" w:hAnsi="Arial" w:cs="Arial"/>
          <w:noProof/>
        </w:rPr>
        <w:t xml:space="preserve"> </w:t>
      </w:r>
      <w:r w:rsidR="00D40C17" w:rsidRPr="001230D2">
        <w:rPr>
          <w:rFonts w:ascii="Arial" w:hAnsi="Arial" w:cs="Arial"/>
          <w:noProof/>
        </w:rPr>
        <w:t>0</w:t>
      </w:r>
      <w:r w:rsidR="006C1EFC" w:rsidRPr="001230D2">
        <w:rPr>
          <w:rFonts w:ascii="Arial" w:hAnsi="Arial" w:cs="Arial"/>
          <w:noProof/>
        </w:rPr>
        <w:t>0</w:t>
      </w:r>
      <w:r w:rsidR="00E37768">
        <w:rPr>
          <w:rFonts w:ascii="Arial" w:hAnsi="Arial" w:cs="Arial"/>
          <w:noProof/>
        </w:rPr>
        <w:t>310</w:t>
      </w:r>
      <w:r w:rsidR="007C292F" w:rsidRPr="001230D2">
        <w:rPr>
          <w:rFonts w:ascii="Arial" w:hAnsi="Arial" w:cs="Arial"/>
          <w:noProof/>
        </w:rPr>
        <w:t xml:space="preserve"> 00</w:t>
      </w:r>
    </w:p>
    <w:p w:rsidR="00BB29FD" w:rsidRDefault="000D6D8A" w:rsidP="00362B8B">
      <w:pPr>
        <w:jc w:val="both"/>
        <w:rPr>
          <w:rFonts w:ascii="Arial" w:hAnsi="Arial" w:cs="Arial"/>
          <w:b/>
          <w:noProof/>
        </w:rPr>
      </w:pPr>
      <w:r w:rsidRPr="001230D2">
        <w:rPr>
          <w:rFonts w:ascii="Arial" w:hAnsi="Arial" w:cs="Arial"/>
          <w:b/>
          <w:noProof/>
        </w:rPr>
        <w:t>ASUNTO:</w:t>
      </w:r>
      <w:r w:rsidRPr="001230D2">
        <w:rPr>
          <w:rFonts w:ascii="Arial" w:hAnsi="Arial" w:cs="Arial"/>
          <w:b/>
          <w:noProof/>
        </w:rPr>
        <w:tab/>
      </w:r>
      <w:r w:rsidRPr="001230D2">
        <w:rPr>
          <w:rFonts w:ascii="Arial" w:hAnsi="Arial" w:cs="Arial"/>
          <w:b/>
          <w:noProof/>
        </w:rPr>
        <w:tab/>
      </w:r>
      <w:r w:rsidR="00863BCE">
        <w:rPr>
          <w:rFonts w:ascii="Arial" w:hAnsi="Arial" w:cs="Arial"/>
          <w:b/>
          <w:noProof/>
        </w:rPr>
        <w:t xml:space="preserve">CUMPLASE LO RESUELTO POR EL </w:t>
      </w:r>
      <w:r w:rsidR="00BB29FD">
        <w:rPr>
          <w:rFonts w:ascii="Arial" w:hAnsi="Arial" w:cs="Arial"/>
          <w:b/>
          <w:noProof/>
        </w:rPr>
        <w:t xml:space="preserve">SUPERIOR - </w:t>
      </w:r>
      <w:r w:rsidR="00916919" w:rsidRPr="001230D2">
        <w:rPr>
          <w:rFonts w:ascii="Arial" w:hAnsi="Arial" w:cs="Arial"/>
          <w:b/>
          <w:noProof/>
        </w:rPr>
        <w:t>ADMITE</w:t>
      </w:r>
      <w:r w:rsidR="00BB464B" w:rsidRPr="001230D2">
        <w:rPr>
          <w:rFonts w:ascii="Arial" w:hAnsi="Arial" w:cs="Arial"/>
          <w:b/>
          <w:noProof/>
        </w:rPr>
        <w:t xml:space="preserve"> </w:t>
      </w:r>
    </w:p>
    <w:p w:rsidR="00691DEC" w:rsidRPr="001230D2" w:rsidRDefault="00FC02DB" w:rsidP="00BB29FD">
      <w:pPr>
        <w:ind w:left="1416" w:firstLine="708"/>
        <w:jc w:val="both"/>
        <w:rPr>
          <w:rFonts w:ascii="Arial" w:hAnsi="Arial" w:cs="Arial"/>
          <w:b/>
          <w:noProof/>
        </w:rPr>
      </w:pPr>
      <w:r w:rsidRPr="001230D2">
        <w:rPr>
          <w:rFonts w:ascii="Arial" w:hAnsi="Arial" w:cs="Arial"/>
          <w:b/>
          <w:noProof/>
        </w:rPr>
        <w:t>DEMANDA</w:t>
      </w:r>
    </w:p>
    <w:p w:rsidR="006E3563" w:rsidRPr="001230D2" w:rsidRDefault="006E3563" w:rsidP="00362B8B">
      <w:pPr>
        <w:jc w:val="both"/>
        <w:rPr>
          <w:rFonts w:ascii="Arial" w:hAnsi="Arial" w:cs="Arial"/>
          <w:b/>
          <w:noProof/>
        </w:rPr>
      </w:pPr>
    </w:p>
    <w:p w:rsidR="00A5418F" w:rsidRPr="001230D2" w:rsidRDefault="00A5418F" w:rsidP="00362B8B">
      <w:pPr>
        <w:jc w:val="both"/>
        <w:rPr>
          <w:rFonts w:ascii="Arial" w:hAnsi="Arial" w:cs="Arial"/>
          <w:b/>
          <w:noProof/>
        </w:rPr>
      </w:pPr>
    </w:p>
    <w:p w:rsidR="00FE381B" w:rsidRDefault="00BB29FD" w:rsidP="00362B8B">
      <w:pPr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Cúmplase lo resuelto por el Consejo Superior de la Judicatura – Sala Disciplinaria en providencia de fecha 08 de mayo de 2013 y en consecuencia, p</w:t>
      </w:r>
      <w:r w:rsidR="00FE381B" w:rsidRPr="001230D2">
        <w:rPr>
          <w:rFonts w:ascii="Arial" w:eastAsia="Batang" w:hAnsi="Arial" w:cs="Arial"/>
        </w:rPr>
        <w:t xml:space="preserve">or reunir los requisitos establecidos en los artículos </w:t>
      </w:r>
      <w:r w:rsidR="0051423C" w:rsidRPr="001230D2">
        <w:rPr>
          <w:rFonts w:ascii="Arial" w:hAnsi="Arial" w:cs="Arial"/>
        </w:rPr>
        <w:t>161 y siguientes del Código de Procedimiento Administrativo y de lo Contencioso Administrativo</w:t>
      </w:r>
      <w:r w:rsidR="00FE381B" w:rsidRPr="001230D2">
        <w:rPr>
          <w:rFonts w:ascii="Arial" w:eastAsia="Batang" w:hAnsi="Arial" w:cs="Arial"/>
        </w:rPr>
        <w:t xml:space="preserve">, </w:t>
      </w:r>
      <w:r w:rsidR="00CA0A77" w:rsidRPr="001230D2">
        <w:rPr>
          <w:rFonts w:ascii="Arial" w:eastAsia="Batang" w:hAnsi="Arial" w:cs="Arial"/>
        </w:rPr>
        <w:t xml:space="preserve">se admite </w:t>
      </w:r>
      <w:r w:rsidR="0051423C" w:rsidRPr="001230D2">
        <w:rPr>
          <w:rFonts w:ascii="Arial" w:eastAsia="Batang" w:hAnsi="Arial" w:cs="Arial"/>
        </w:rPr>
        <w:t>la demanda que en ejercicio de</w:t>
      </w:r>
      <w:r w:rsidR="00FE381B" w:rsidRPr="001230D2">
        <w:rPr>
          <w:rFonts w:ascii="Arial" w:eastAsia="Batang" w:hAnsi="Arial" w:cs="Arial"/>
        </w:rPr>
        <w:t xml:space="preserve">l </w:t>
      </w:r>
      <w:r w:rsidR="0051423C" w:rsidRPr="001230D2">
        <w:rPr>
          <w:rFonts w:ascii="Arial" w:eastAsia="Batang" w:hAnsi="Arial" w:cs="Arial"/>
        </w:rPr>
        <w:t xml:space="preserve">medio de control de </w:t>
      </w:r>
      <w:r w:rsidR="00B15921" w:rsidRPr="001230D2">
        <w:rPr>
          <w:rFonts w:ascii="Arial" w:eastAsia="Batang" w:hAnsi="Arial" w:cs="Arial"/>
        </w:rPr>
        <w:t xml:space="preserve">Nulidad y Restablecimiento del Derecho </w:t>
      </w:r>
      <w:r w:rsidR="00E37768">
        <w:rPr>
          <w:rFonts w:ascii="Arial" w:eastAsia="Batang" w:hAnsi="Arial" w:cs="Arial"/>
        </w:rPr>
        <w:t xml:space="preserve">Laboral </w:t>
      </w:r>
      <w:r w:rsidR="00FE381B" w:rsidRPr="001230D2">
        <w:rPr>
          <w:rFonts w:ascii="Arial" w:eastAsia="Batang" w:hAnsi="Arial" w:cs="Arial"/>
        </w:rPr>
        <w:t>consagrad</w:t>
      </w:r>
      <w:r w:rsidR="0051423C" w:rsidRPr="001230D2">
        <w:rPr>
          <w:rFonts w:ascii="Arial" w:eastAsia="Batang" w:hAnsi="Arial" w:cs="Arial"/>
        </w:rPr>
        <w:t>o</w:t>
      </w:r>
      <w:r w:rsidR="00FE381B" w:rsidRPr="001230D2">
        <w:rPr>
          <w:rFonts w:ascii="Arial" w:eastAsia="Batang" w:hAnsi="Arial" w:cs="Arial"/>
        </w:rPr>
        <w:t xml:space="preserve"> en el artículo </w:t>
      </w:r>
      <w:r w:rsidR="0051423C" w:rsidRPr="001230D2">
        <w:rPr>
          <w:rFonts w:ascii="Arial" w:eastAsia="Batang" w:hAnsi="Arial" w:cs="Arial"/>
        </w:rPr>
        <w:t>1</w:t>
      </w:r>
      <w:r w:rsidR="00B15921" w:rsidRPr="001230D2">
        <w:rPr>
          <w:rFonts w:ascii="Arial" w:eastAsia="Batang" w:hAnsi="Arial" w:cs="Arial"/>
        </w:rPr>
        <w:t>38</w:t>
      </w:r>
      <w:r w:rsidR="00FE381B" w:rsidRPr="001230D2">
        <w:rPr>
          <w:rFonts w:ascii="Arial" w:eastAsia="Batang" w:hAnsi="Arial" w:cs="Arial"/>
        </w:rPr>
        <w:t xml:space="preserve"> </w:t>
      </w:r>
      <w:r w:rsidR="00FE381B" w:rsidRPr="001230D2">
        <w:rPr>
          <w:rFonts w:ascii="Arial" w:eastAsia="Batang" w:hAnsi="Arial" w:cs="Arial"/>
          <w:i/>
        </w:rPr>
        <w:t>ibídem</w:t>
      </w:r>
      <w:r w:rsidR="00FE381B" w:rsidRPr="001230D2">
        <w:rPr>
          <w:rFonts w:ascii="Arial" w:eastAsia="Batang" w:hAnsi="Arial" w:cs="Arial"/>
        </w:rPr>
        <w:t xml:space="preserve">, </w:t>
      </w:r>
      <w:r w:rsidR="005A3743" w:rsidRPr="001230D2">
        <w:rPr>
          <w:rFonts w:ascii="Arial" w:eastAsia="Batang" w:hAnsi="Arial" w:cs="Arial"/>
        </w:rPr>
        <w:t>interpone</w:t>
      </w:r>
      <w:r w:rsidR="0051423C" w:rsidRPr="001230D2">
        <w:rPr>
          <w:rFonts w:ascii="Arial" w:eastAsia="Batang" w:hAnsi="Arial" w:cs="Arial"/>
        </w:rPr>
        <w:t xml:space="preserve"> </w:t>
      </w:r>
      <w:r w:rsidR="00E37768">
        <w:rPr>
          <w:rFonts w:ascii="Arial" w:eastAsia="Batang" w:hAnsi="Arial" w:cs="Arial"/>
        </w:rPr>
        <w:t xml:space="preserve">el señor SERGIO </w:t>
      </w:r>
      <w:r w:rsidR="00363779">
        <w:rPr>
          <w:rFonts w:ascii="Arial" w:eastAsia="Batang" w:hAnsi="Arial" w:cs="Arial"/>
        </w:rPr>
        <w:t>ANÍBAL</w:t>
      </w:r>
      <w:r w:rsidR="00E37768">
        <w:rPr>
          <w:rFonts w:ascii="Arial" w:eastAsia="Batang" w:hAnsi="Arial" w:cs="Arial"/>
        </w:rPr>
        <w:t xml:space="preserve"> SÁNCHEZ SALAZAR</w:t>
      </w:r>
      <w:r w:rsidR="00DC0B33" w:rsidRPr="001230D2">
        <w:rPr>
          <w:rFonts w:ascii="Arial" w:eastAsia="Batang" w:hAnsi="Arial" w:cs="Arial"/>
        </w:rPr>
        <w:t xml:space="preserve">, </w:t>
      </w:r>
      <w:r w:rsidR="00CA0A77" w:rsidRPr="001230D2">
        <w:rPr>
          <w:rFonts w:ascii="Arial" w:hAnsi="Arial" w:cs="Arial"/>
        </w:rPr>
        <w:t xml:space="preserve">en </w:t>
      </w:r>
      <w:r w:rsidR="00CA0A77" w:rsidRPr="001230D2">
        <w:rPr>
          <w:rFonts w:ascii="Arial" w:eastAsia="Batang" w:hAnsi="Arial" w:cs="Arial"/>
        </w:rPr>
        <w:t>contra del</w:t>
      </w:r>
      <w:r w:rsidR="00E37768">
        <w:rPr>
          <w:rFonts w:ascii="Arial" w:eastAsia="Batang" w:hAnsi="Arial" w:cs="Arial"/>
        </w:rPr>
        <w:t xml:space="preserve"> INSTITUTO DE SEGUROS SOCIALES EN </w:t>
      </w:r>
      <w:r w:rsidR="00363779">
        <w:rPr>
          <w:rFonts w:ascii="Arial" w:eastAsia="Batang" w:hAnsi="Arial" w:cs="Arial"/>
        </w:rPr>
        <w:t>LIQUIDACIÓN</w:t>
      </w:r>
      <w:r w:rsidR="00E37768">
        <w:rPr>
          <w:rFonts w:ascii="Arial" w:eastAsia="Batang" w:hAnsi="Arial" w:cs="Arial"/>
        </w:rPr>
        <w:t xml:space="preserve"> Y EMPRESAS PUBLICAS DE MEDELLÍN.</w:t>
      </w:r>
    </w:p>
    <w:p w:rsidR="00E37768" w:rsidRDefault="00E37768" w:rsidP="00362B8B">
      <w:pPr>
        <w:jc w:val="both"/>
        <w:rPr>
          <w:rFonts w:ascii="Arial" w:eastAsia="Batang" w:hAnsi="Arial" w:cs="Arial"/>
        </w:rPr>
      </w:pPr>
    </w:p>
    <w:p w:rsidR="00E37768" w:rsidRPr="001230D2" w:rsidRDefault="00E37768" w:rsidP="00362B8B">
      <w:pPr>
        <w:jc w:val="both"/>
        <w:rPr>
          <w:rFonts w:ascii="Arial" w:hAnsi="Arial" w:cs="Arial"/>
          <w:b/>
        </w:rPr>
      </w:pPr>
    </w:p>
    <w:p w:rsidR="00B201CD" w:rsidRPr="001230D2" w:rsidRDefault="000E43EE" w:rsidP="00362B8B">
      <w:pPr>
        <w:pStyle w:val="Textoindependiente3"/>
        <w:jc w:val="both"/>
        <w:rPr>
          <w:rFonts w:ascii="Arial" w:hAnsi="Arial" w:cs="Arial"/>
          <w:sz w:val="24"/>
          <w:szCs w:val="24"/>
        </w:rPr>
      </w:pPr>
      <w:r w:rsidRPr="001230D2">
        <w:rPr>
          <w:rFonts w:ascii="Arial" w:hAnsi="Arial" w:cs="Arial"/>
          <w:sz w:val="24"/>
          <w:szCs w:val="24"/>
        </w:rPr>
        <w:t xml:space="preserve">Notifíquese </w:t>
      </w:r>
      <w:r w:rsidR="00B201CD" w:rsidRPr="001230D2">
        <w:rPr>
          <w:rFonts w:ascii="Arial" w:hAnsi="Arial" w:cs="Arial"/>
          <w:sz w:val="24"/>
          <w:szCs w:val="24"/>
        </w:rPr>
        <w:t>de manera personal a</w:t>
      </w:r>
      <w:r w:rsidR="00E37768">
        <w:rPr>
          <w:rFonts w:ascii="Arial" w:hAnsi="Arial" w:cs="Arial"/>
          <w:sz w:val="24"/>
          <w:szCs w:val="24"/>
        </w:rPr>
        <w:t xml:space="preserve"> </w:t>
      </w:r>
      <w:r w:rsidR="00B201CD" w:rsidRPr="001230D2">
        <w:rPr>
          <w:rFonts w:ascii="Arial" w:hAnsi="Arial" w:cs="Arial"/>
          <w:sz w:val="24"/>
          <w:szCs w:val="24"/>
        </w:rPr>
        <w:t>l</w:t>
      </w:r>
      <w:r w:rsidR="00E37768">
        <w:rPr>
          <w:rFonts w:ascii="Arial" w:hAnsi="Arial" w:cs="Arial"/>
          <w:sz w:val="24"/>
          <w:szCs w:val="24"/>
        </w:rPr>
        <w:t>os</w:t>
      </w:r>
      <w:r w:rsidR="00B201CD" w:rsidRPr="001230D2">
        <w:rPr>
          <w:rFonts w:ascii="Arial" w:hAnsi="Arial" w:cs="Arial"/>
          <w:sz w:val="24"/>
          <w:szCs w:val="24"/>
        </w:rPr>
        <w:t xml:space="preserve"> representante</w:t>
      </w:r>
      <w:r w:rsidR="00E37768">
        <w:rPr>
          <w:rFonts w:ascii="Arial" w:hAnsi="Arial" w:cs="Arial"/>
          <w:sz w:val="24"/>
          <w:szCs w:val="24"/>
        </w:rPr>
        <w:t>s</w:t>
      </w:r>
      <w:r w:rsidR="00B201CD" w:rsidRPr="001230D2">
        <w:rPr>
          <w:rFonts w:ascii="Arial" w:hAnsi="Arial" w:cs="Arial"/>
          <w:sz w:val="24"/>
          <w:szCs w:val="24"/>
        </w:rPr>
        <w:t xml:space="preserve"> legal</w:t>
      </w:r>
      <w:r w:rsidR="00E37768">
        <w:rPr>
          <w:rFonts w:ascii="Arial" w:hAnsi="Arial" w:cs="Arial"/>
          <w:sz w:val="24"/>
          <w:szCs w:val="24"/>
        </w:rPr>
        <w:t>es</w:t>
      </w:r>
      <w:r w:rsidR="00B201CD" w:rsidRPr="001230D2">
        <w:rPr>
          <w:rFonts w:ascii="Arial" w:hAnsi="Arial" w:cs="Arial"/>
          <w:sz w:val="24"/>
          <w:szCs w:val="24"/>
        </w:rPr>
        <w:t xml:space="preserve"> de la entidad demandada, de conformidad con lo establecido en el artículo 199 de </w:t>
      </w:r>
      <w:smartTag w:uri="urn:schemas-microsoft-com:office:smarttags" w:element="PersonName">
        <w:smartTagPr>
          <w:attr w:name="ProductID" w:val="la Ley"/>
        </w:smartTagPr>
        <w:r w:rsidR="00B201CD" w:rsidRPr="001230D2">
          <w:rPr>
            <w:rFonts w:ascii="Arial" w:hAnsi="Arial" w:cs="Arial"/>
            <w:sz w:val="24"/>
            <w:szCs w:val="24"/>
          </w:rPr>
          <w:t>la Ley</w:t>
        </w:r>
      </w:smartTag>
      <w:r w:rsidR="00B201CD" w:rsidRPr="001230D2">
        <w:rPr>
          <w:rFonts w:ascii="Arial" w:hAnsi="Arial" w:cs="Arial"/>
          <w:sz w:val="24"/>
          <w:szCs w:val="24"/>
        </w:rPr>
        <w:t xml:space="preserve"> 1437 de 2011, modificado por el artículo 612 del </w:t>
      </w:r>
      <w:r w:rsidR="00EB445F" w:rsidRPr="001230D2">
        <w:rPr>
          <w:rFonts w:ascii="Arial" w:hAnsi="Arial" w:cs="Arial"/>
          <w:sz w:val="24"/>
          <w:szCs w:val="24"/>
        </w:rPr>
        <w:t>Código General del Proceso</w:t>
      </w:r>
      <w:r w:rsidR="00B201CD" w:rsidRPr="001230D2">
        <w:rPr>
          <w:rFonts w:ascii="Arial" w:hAnsi="Arial" w:cs="Arial"/>
          <w:sz w:val="24"/>
          <w:szCs w:val="24"/>
        </w:rPr>
        <w:t>, y por estados a</w:t>
      </w:r>
      <w:r w:rsidR="001E549D" w:rsidRPr="001230D2">
        <w:rPr>
          <w:rFonts w:ascii="Arial" w:hAnsi="Arial" w:cs="Arial"/>
          <w:sz w:val="24"/>
          <w:szCs w:val="24"/>
        </w:rPr>
        <w:t xml:space="preserve"> </w:t>
      </w:r>
      <w:r w:rsidR="00B201CD" w:rsidRPr="001230D2">
        <w:rPr>
          <w:rFonts w:ascii="Arial" w:hAnsi="Arial" w:cs="Arial"/>
          <w:sz w:val="24"/>
          <w:szCs w:val="24"/>
        </w:rPr>
        <w:t>l</w:t>
      </w:r>
      <w:r w:rsidR="0007099D" w:rsidRPr="001230D2">
        <w:rPr>
          <w:rFonts w:ascii="Arial" w:hAnsi="Arial" w:cs="Arial"/>
          <w:sz w:val="24"/>
          <w:szCs w:val="24"/>
        </w:rPr>
        <w:t xml:space="preserve">a </w:t>
      </w:r>
      <w:r w:rsidRPr="001230D2">
        <w:rPr>
          <w:rFonts w:ascii="Arial" w:hAnsi="Arial" w:cs="Arial"/>
          <w:sz w:val="24"/>
          <w:szCs w:val="24"/>
        </w:rPr>
        <w:t>demandante</w:t>
      </w:r>
      <w:r w:rsidR="00B201CD" w:rsidRPr="001230D2">
        <w:rPr>
          <w:rFonts w:ascii="Arial" w:hAnsi="Arial" w:cs="Arial"/>
          <w:sz w:val="24"/>
          <w:szCs w:val="24"/>
        </w:rPr>
        <w:t xml:space="preserve">. </w:t>
      </w:r>
    </w:p>
    <w:p w:rsidR="00051302" w:rsidRPr="001230D2" w:rsidRDefault="00051302" w:rsidP="00362B8B">
      <w:pPr>
        <w:jc w:val="both"/>
        <w:rPr>
          <w:rFonts w:ascii="Arial" w:hAnsi="Arial" w:cs="Arial"/>
        </w:rPr>
      </w:pPr>
    </w:p>
    <w:p w:rsidR="00B201CD" w:rsidRPr="001230D2" w:rsidRDefault="00B201CD" w:rsidP="00362B8B">
      <w:pPr>
        <w:jc w:val="both"/>
        <w:rPr>
          <w:rFonts w:ascii="Arial" w:hAnsi="Arial" w:cs="Arial"/>
        </w:rPr>
      </w:pPr>
      <w:r w:rsidRPr="001230D2">
        <w:rPr>
          <w:rFonts w:ascii="Arial" w:hAnsi="Arial" w:cs="Arial"/>
        </w:rPr>
        <w:t>Notif</w:t>
      </w:r>
      <w:r w:rsidR="000E43EE" w:rsidRPr="001230D2">
        <w:rPr>
          <w:rFonts w:ascii="Arial" w:hAnsi="Arial" w:cs="Arial"/>
        </w:rPr>
        <w:t>íquese</w:t>
      </w:r>
      <w:r w:rsidRPr="001230D2">
        <w:rPr>
          <w:rFonts w:ascii="Arial" w:hAnsi="Arial" w:cs="Arial"/>
        </w:rPr>
        <w:t xml:space="preserve"> personalmente al Ministerio Público y a </w:t>
      </w:r>
      <w:smartTag w:uri="urn:schemas-microsoft-com:office:smarttags" w:element="PersonName">
        <w:smartTagPr>
          <w:attr w:name="ProductID" w:val="la Agencia Nacional"/>
        </w:smartTagPr>
        <w:r w:rsidRPr="001230D2">
          <w:rPr>
            <w:rFonts w:ascii="Arial" w:hAnsi="Arial" w:cs="Arial"/>
          </w:rPr>
          <w:t>la Agencia Nacional</w:t>
        </w:r>
      </w:smartTag>
      <w:r w:rsidRPr="001230D2">
        <w:rPr>
          <w:rFonts w:ascii="Arial" w:hAnsi="Arial" w:cs="Arial"/>
        </w:rPr>
        <w:t xml:space="preserve"> de Defensa Jurídica del Estado, de conformidad con lo establecido en el citado artículo 199 de </w:t>
      </w:r>
      <w:smartTag w:uri="urn:schemas-microsoft-com:office:smarttags" w:element="PersonName">
        <w:smartTagPr>
          <w:attr w:name="ProductID" w:val="la Ley"/>
        </w:smartTagPr>
        <w:r w:rsidRPr="001230D2">
          <w:rPr>
            <w:rFonts w:ascii="Arial" w:hAnsi="Arial" w:cs="Arial"/>
          </w:rPr>
          <w:t>la Ley</w:t>
        </w:r>
      </w:smartTag>
      <w:r w:rsidRPr="001230D2">
        <w:rPr>
          <w:rFonts w:ascii="Arial" w:hAnsi="Arial" w:cs="Arial"/>
        </w:rPr>
        <w:t xml:space="preserve"> 1437 de 2011, modificado por el artículo 612 del C</w:t>
      </w:r>
      <w:r w:rsidR="000E43EE" w:rsidRPr="001230D2">
        <w:rPr>
          <w:rFonts w:ascii="Arial" w:hAnsi="Arial" w:cs="Arial"/>
        </w:rPr>
        <w:t xml:space="preserve">ódigo </w:t>
      </w:r>
      <w:r w:rsidRPr="001230D2">
        <w:rPr>
          <w:rFonts w:ascii="Arial" w:hAnsi="Arial" w:cs="Arial"/>
        </w:rPr>
        <w:t>G</w:t>
      </w:r>
      <w:r w:rsidR="000E43EE" w:rsidRPr="001230D2">
        <w:rPr>
          <w:rFonts w:ascii="Arial" w:hAnsi="Arial" w:cs="Arial"/>
        </w:rPr>
        <w:t xml:space="preserve">eneral del </w:t>
      </w:r>
      <w:r w:rsidRPr="001230D2">
        <w:rPr>
          <w:rFonts w:ascii="Arial" w:hAnsi="Arial" w:cs="Arial"/>
        </w:rPr>
        <w:t>P</w:t>
      </w:r>
      <w:r w:rsidR="000E43EE" w:rsidRPr="001230D2">
        <w:rPr>
          <w:rFonts w:ascii="Arial" w:hAnsi="Arial" w:cs="Arial"/>
        </w:rPr>
        <w:t>roceso</w:t>
      </w:r>
      <w:r w:rsidRPr="001230D2">
        <w:rPr>
          <w:rFonts w:ascii="Arial" w:hAnsi="Arial" w:cs="Arial"/>
        </w:rPr>
        <w:t>.</w:t>
      </w:r>
    </w:p>
    <w:p w:rsidR="00B201CD" w:rsidRPr="001230D2" w:rsidRDefault="00B201CD" w:rsidP="00362B8B">
      <w:pPr>
        <w:jc w:val="both"/>
        <w:rPr>
          <w:rFonts w:ascii="Arial" w:hAnsi="Arial" w:cs="Arial"/>
        </w:rPr>
      </w:pPr>
    </w:p>
    <w:p w:rsidR="00E9083B" w:rsidRPr="001230D2" w:rsidRDefault="00E9083B" w:rsidP="00E9083B">
      <w:pPr>
        <w:jc w:val="both"/>
        <w:rPr>
          <w:rFonts w:ascii="Arial" w:hAnsi="Arial" w:cs="Arial"/>
        </w:rPr>
      </w:pPr>
      <w:r w:rsidRPr="001230D2">
        <w:rPr>
          <w:rFonts w:ascii="Arial" w:hAnsi="Arial" w:cs="Arial"/>
        </w:rPr>
        <w:t>Para ello, la parte actora, dentr</w:t>
      </w:r>
      <w:r w:rsidR="00724A98" w:rsidRPr="001230D2">
        <w:rPr>
          <w:rFonts w:ascii="Arial" w:hAnsi="Arial" w:cs="Arial"/>
        </w:rPr>
        <w:t>o del término de diez (10) días</w:t>
      </w:r>
      <w:r w:rsidRPr="001230D2">
        <w:rPr>
          <w:rFonts w:ascii="Arial" w:hAnsi="Arial" w:cs="Arial"/>
        </w:rPr>
        <w:t xml:space="preserve"> contados a partir de la notificación por estados del presente auto, deberá remitir vía correo postal autorizado copia de la demanda y sus anexos, tanto a las accionadas como a los demás sujetos referidos</w:t>
      </w:r>
      <w:r w:rsidRPr="001230D2">
        <w:rPr>
          <w:rFonts w:ascii="Arial" w:hAnsi="Arial" w:cs="Arial"/>
          <w:vertAlign w:val="superscript"/>
        </w:rPr>
        <w:footnoteReference w:id="2"/>
      </w:r>
      <w:r w:rsidR="001230D2">
        <w:rPr>
          <w:rFonts w:ascii="Arial" w:hAnsi="Arial" w:cs="Arial"/>
        </w:rPr>
        <w:t xml:space="preserve">. Dicha documentación </w:t>
      </w:r>
      <w:r w:rsidRPr="001230D2">
        <w:rPr>
          <w:rFonts w:ascii="Arial" w:hAnsi="Arial" w:cs="Arial"/>
        </w:rPr>
        <w:t xml:space="preserve">también permanecerá a disposición de los sujetos a notificar en </w:t>
      </w:r>
      <w:smartTag w:uri="urn:schemas-microsoft-com:office:smarttags" w:element="PersonName">
        <w:smartTagPr>
          <w:attr w:name="ProductID" w:val="la Secretar￭a"/>
        </w:smartTagPr>
        <w:r w:rsidRPr="001230D2">
          <w:rPr>
            <w:rFonts w:ascii="Arial" w:hAnsi="Arial" w:cs="Arial"/>
          </w:rPr>
          <w:t>la Secretaría</w:t>
        </w:r>
      </w:smartTag>
      <w:r w:rsidRPr="001230D2">
        <w:rPr>
          <w:rFonts w:ascii="Arial" w:hAnsi="Arial" w:cs="Arial"/>
        </w:rPr>
        <w:t xml:space="preserve"> del </w:t>
      </w:r>
      <w:r w:rsidR="001230D2" w:rsidRPr="001230D2">
        <w:rPr>
          <w:rFonts w:ascii="Arial" w:hAnsi="Arial" w:cs="Arial"/>
        </w:rPr>
        <w:t>Despacho</w:t>
      </w:r>
      <w:r w:rsidR="00724A98" w:rsidRPr="001230D2">
        <w:rPr>
          <w:rFonts w:ascii="Arial" w:hAnsi="Arial" w:cs="Arial"/>
        </w:rPr>
        <w:t>.</w:t>
      </w:r>
    </w:p>
    <w:p w:rsidR="00724A98" w:rsidRPr="001230D2" w:rsidRDefault="00724A98" w:rsidP="00E9083B">
      <w:pPr>
        <w:jc w:val="both"/>
        <w:rPr>
          <w:rFonts w:ascii="Arial" w:hAnsi="Arial" w:cs="Arial"/>
        </w:rPr>
      </w:pPr>
    </w:p>
    <w:p w:rsidR="00E9083B" w:rsidRPr="001230D2" w:rsidRDefault="00E9083B" w:rsidP="00E9083B">
      <w:pPr>
        <w:jc w:val="both"/>
        <w:rPr>
          <w:rFonts w:ascii="Arial" w:hAnsi="Arial" w:cs="Arial"/>
        </w:rPr>
      </w:pPr>
      <w:r w:rsidRPr="001230D2">
        <w:rPr>
          <w:rFonts w:ascii="Arial" w:hAnsi="Arial" w:cs="Arial"/>
        </w:rPr>
        <w:t xml:space="preserve">Dentro del mismo término, deberán allegarse a </w:t>
      </w:r>
      <w:smartTag w:uri="urn:schemas-microsoft-com:office:smarttags" w:element="PersonName">
        <w:smartTagPr>
          <w:attr w:name="ProductID" w:val="la Secretar￭a"/>
        </w:smartTagPr>
        <w:r w:rsidRPr="001230D2">
          <w:rPr>
            <w:rFonts w:ascii="Arial" w:hAnsi="Arial" w:cs="Arial"/>
          </w:rPr>
          <w:t>la Secretaría</w:t>
        </w:r>
      </w:smartTag>
      <w:r w:rsidRPr="001230D2">
        <w:rPr>
          <w:rFonts w:ascii="Arial" w:hAnsi="Arial" w:cs="Arial"/>
        </w:rPr>
        <w:t xml:space="preserve"> de</w:t>
      </w:r>
      <w:r w:rsidR="00724A98" w:rsidRPr="001230D2">
        <w:rPr>
          <w:rFonts w:ascii="Arial" w:hAnsi="Arial" w:cs="Arial"/>
        </w:rPr>
        <w:t>l</w:t>
      </w:r>
      <w:r w:rsidRPr="001230D2">
        <w:rPr>
          <w:rFonts w:ascii="Arial" w:hAnsi="Arial" w:cs="Arial"/>
        </w:rPr>
        <w:t xml:space="preserve"> </w:t>
      </w:r>
      <w:r w:rsidR="00724A98" w:rsidRPr="001230D2">
        <w:rPr>
          <w:rFonts w:ascii="Arial" w:hAnsi="Arial" w:cs="Arial"/>
        </w:rPr>
        <w:t xml:space="preserve">Juzgado </w:t>
      </w:r>
      <w:r w:rsidRPr="001230D2">
        <w:rPr>
          <w:rFonts w:ascii="Arial" w:hAnsi="Arial" w:cs="Arial"/>
        </w:rPr>
        <w:t>las constancias de envío de dicha documentación</w:t>
      </w:r>
      <w:r w:rsidR="0004220D">
        <w:rPr>
          <w:rFonts w:ascii="Arial" w:hAnsi="Arial" w:cs="Arial"/>
        </w:rPr>
        <w:t>,</w:t>
      </w:r>
      <w:r w:rsidRPr="001230D2">
        <w:rPr>
          <w:rFonts w:ascii="Arial" w:hAnsi="Arial" w:cs="Arial"/>
        </w:rPr>
        <w:t xml:space="preserve"> y una vez surtida esta actuación, </w:t>
      </w:r>
      <w:r w:rsidR="00724A98" w:rsidRPr="001230D2">
        <w:rPr>
          <w:rFonts w:ascii="Arial" w:hAnsi="Arial" w:cs="Arial"/>
        </w:rPr>
        <w:t>se</w:t>
      </w:r>
      <w:r w:rsidRPr="001230D2">
        <w:rPr>
          <w:rFonts w:ascii="Arial" w:hAnsi="Arial" w:cs="Arial"/>
        </w:rPr>
        <w:t xml:space="preserve"> remitirá copia de la demanda y del presente  auto al buzón electrónico para notificaciones judiciales de los sujetos relacionados.</w:t>
      </w:r>
    </w:p>
    <w:p w:rsidR="00E9083B" w:rsidRPr="001230D2" w:rsidRDefault="00E9083B" w:rsidP="00362B8B">
      <w:pPr>
        <w:jc w:val="both"/>
        <w:rPr>
          <w:rFonts w:ascii="Arial" w:hAnsi="Arial" w:cs="Arial"/>
        </w:rPr>
      </w:pPr>
    </w:p>
    <w:p w:rsidR="00051302" w:rsidRDefault="00B201CD" w:rsidP="00362B8B">
      <w:pPr>
        <w:jc w:val="both"/>
        <w:rPr>
          <w:rFonts w:ascii="Arial" w:hAnsi="Arial" w:cs="Arial"/>
        </w:rPr>
      </w:pPr>
      <w:r w:rsidRPr="001230D2">
        <w:rPr>
          <w:rFonts w:ascii="Arial" w:hAnsi="Arial" w:cs="Arial"/>
        </w:rPr>
        <w:t xml:space="preserve">Transcurrido el plazo de treinta (30) días contados a partir del vencimiento del término antes estipulado, sin que se hubiere cumplido con la carga referenciada, </w:t>
      </w:r>
      <w:r w:rsidRPr="001230D2">
        <w:rPr>
          <w:rFonts w:ascii="Arial" w:hAnsi="Arial" w:cs="Arial"/>
        </w:rPr>
        <w:lastRenderedPageBreak/>
        <w:t xml:space="preserve">se procederá de conformidad con lo establecido en el artículo 178 de </w:t>
      </w:r>
      <w:smartTag w:uri="urn:schemas-microsoft-com:office:smarttags" w:element="PersonName">
        <w:smartTagPr>
          <w:attr w:name="ProductID" w:val="la Ley"/>
        </w:smartTagPr>
        <w:r w:rsidRPr="001230D2">
          <w:rPr>
            <w:rFonts w:ascii="Arial" w:hAnsi="Arial" w:cs="Arial"/>
          </w:rPr>
          <w:t>la Ley</w:t>
        </w:r>
      </w:smartTag>
      <w:r w:rsidRPr="001230D2">
        <w:rPr>
          <w:rFonts w:ascii="Arial" w:hAnsi="Arial" w:cs="Arial"/>
        </w:rPr>
        <w:t xml:space="preserve"> 1437 de 2011, respecto del desistimiento tácito. </w:t>
      </w:r>
    </w:p>
    <w:p w:rsidR="0004220D" w:rsidRDefault="0004220D" w:rsidP="00362B8B">
      <w:pPr>
        <w:jc w:val="both"/>
        <w:rPr>
          <w:rFonts w:ascii="Arial" w:hAnsi="Arial" w:cs="Arial"/>
        </w:rPr>
      </w:pPr>
    </w:p>
    <w:p w:rsidR="00D401FC" w:rsidRPr="00D401FC" w:rsidRDefault="00D401FC" w:rsidP="00D401FC">
      <w:pPr>
        <w:jc w:val="both"/>
        <w:rPr>
          <w:rFonts w:ascii="Arial" w:hAnsi="Arial" w:cs="Arial"/>
        </w:rPr>
      </w:pPr>
      <w:r w:rsidRPr="00D401FC">
        <w:rPr>
          <w:rFonts w:ascii="Arial" w:hAnsi="Arial" w:cs="Arial"/>
        </w:rPr>
        <w:t>Para este momento, los gastos del proceso corresponden únicamente al envío por correo postal autorizado, los cuales el Despacho se abstiene de fijar, en atención a que tal imperativo se radicó en la parte demandante, en consideración al principio de colaboración, a la ausencia de cuenta para la consignación de tales valores y a la necesidad de un trámite célere.</w:t>
      </w:r>
    </w:p>
    <w:p w:rsidR="00D401FC" w:rsidRPr="00D401FC" w:rsidRDefault="00D401FC" w:rsidP="00D401FC">
      <w:pPr>
        <w:jc w:val="both"/>
        <w:rPr>
          <w:rFonts w:ascii="Arial" w:hAnsi="Arial" w:cs="Arial"/>
        </w:rPr>
      </w:pPr>
    </w:p>
    <w:p w:rsidR="00D401FC" w:rsidRDefault="00D401FC" w:rsidP="00D401FC">
      <w:pPr>
        <w:jc w:val="both"/>
        <w:rPr>
          <w:rFonts w:ascii="Arial" w:hAnsi="Arial" w:cs="Arial"/>
        </w:rPr>
      </w:pPr>
      <w:r w:rsidRPr="00D401FC">
        <w:rPr>
          <w:rFonts w:ascii="Arial" w:hAnsi="Arial" w:cs="Arial"/>
        </w:rPr>
        <w:t>Todo, sin perjuicio de que con posterioridad, y en caso de requerirse, se proceda a la fijación de este tipo de gastos.</w:t>
      </w:r>
    </w:p>
    <w:p w:rsidR="00D401FC" w:rsidRPr="00D401FC" w:rsidRDefault="00D401FC" w:rsidP="00D401FC">
      <w:pPr>
        <w:jc w:val="both"/>
        <w:rPr>
          <w:rFonts w:ascii="Arial" w:hAnsi="Arial" w:cs="Arial"/>
        </w:rPr>
      </w:pPr>
    </w:p>
    <w:p w:rsidR="00B201CD" w:rsidRPr="00D401FC" w:rsidRDefault="00AF49F1" w:rsidP="00362B8B">
      <w:pPr>
        <w:jc w:val="both"/>
        <w:rPr>
          <w:rFonts w:ascii="Arial" w:hAnsi="Arial" w:cs="Arial"/>
        </w:rPr>
      </w:pPr>
      <w:r w:rsidRPr="00D401FC">
        <w:rPr>
          <w:rFonts w:ascii="Arial" w:hAnsi="Arial" w:cs="Arial"/>
        </w:rPr>
        <w:t xml:space="preserve">La </w:t>
      </w:r>
      <w:r w:rsidR="00B201CD" w:rsidRPr="00D401FC">
        <w:rPr>
          <w:rFonts w:ascii="Arial" w:hAnsi="Arial" w:cs="Arial"/>
        </w:rPr>
        <w:t xml:space="preserve">parte demandada, </w:t>
      </w:r>
      <w:r w:rsidRPr="00D401FC">
        <w:rPr>
          <w:rFonts w:ascii="Arial" w:hAnsi="Arial" w:cs="Arial"/>
        </w:rPr>
        <w:t xml:space="preserve">el Ministerio Público, </w:t>
      </w:r>
      <w:smartTag w:uri="urn:schemas-microsoft-com:office:smarttags" w:element="PersonName">
        <w:smartTagPr>
          <w:attr w:name="ProductID" w:val="la Agencia Nacional"/>
        </w:smartTagPr>
        <w:r w:rsidR="00B201CD" w:rsidRPr="00D401FC">
          <w:rPr>
            <w:rFonts w:ascii="Arial" w:hAnsi="Arial" w:cs="Arial"/>
          </w:rPr>
          <w:t>la Agencia Nacional</w:t>
        </w:r>
      </w:smartTag>
      <w:r w:rsidR="00B201CD" w:rsidRPr="00D401FC">
        <w:rPr>
          <w:rFonts w:ascii="Arial" w:hAnsi="Arial" w:cs="Arial"/>
        </w:rPr>
        <w:t xml:space="preserve"> de Defensa Jurídica del Estado y demás sujetos que según la demanda tengan interés directo en el resultado del proceso, </w:t>
      </w:r>
      <w:r w:rsidRPr="00D401FC">
        <w:rPr>
          <w:rFonts w:ascii="Arial" w:hAnsi="Arial" w:cs="Arial"/>
        </w:rPr>
        <w:t>cuentan con</w:t>
      </w:r>
      <w:r w:rsidR="00B201CD" w:rsidRPr="00D401FC">
        <w:rPr>
          <w:rFonts w:ascii="Arial" w:hAnsi="Arial" w:cs="Arial"/>
        </w:rPr>
        <w:t xml:space="preserve"> el término de treinta (30) días</w:t>
      </w:r>
      <w:r w:rsidRPr="00D401FC">
        <w:rPr>
          <w:rFonts w:ascii="Arial" w:hAnsi="Arial" w:cs="Arial"/>
        </w:rPr>
        <w:t xml:space="preserve"> para </w:t>
      </w:r>
      <w:r w:rsidR="00B201CD" w:rsidRPr="00D401FC">
        <w:rPr>
          <w:rFonts w:ascii="Arial" w:hAnsi="Arial" w:cs="Arial"/>
        </w:rPr>
        <w:t xml:space="preserve">contestar la demanda, proponer excepciones y demás actuaciones pertinentes, precisando que tal término comenzará a correr al vencimiento de los veinticinco (25) días contados a partir de la última notificación según lo ordenado en el inciso 5º del artículo 199 de </w:t>
      </w:r>
      <w:smartTag w:uri="urn:schemas-microsoft-com:office:smarttags" w:element="PersonName">
        <w:smartTagPr>
          <w:attr w:name="ProductID" w:val="la Ley"/>
        </w:smartTagPr>
        <w:r w:rsidR="00B201CD" w:rsidRPr="00D401FC">
          <w:rPr>
            <w:rFonts w:ascii="Arial" w:hAnsi="Arial" w:cs="Arial"/>
          </w:rPr>
          <w:t>la Ley</w:t>
        </w:r>
      </w:smartTag>
      <w:r w:rsidR="00B201CD" w:rsidRPr="00D401FC">
        <w:rPr>
          <w:rFonts w:ascii="Arial" w:hAnsi="Arial" w:cs="Arial"/>
        </w:rPr>
        <w:t xml:space="preserve"> 1437 de 2011, modificado por el artículo 612 del C</w:t>
      </w:r>
      <w:r w:rsidRPr="00D401FC">
        <w:rPr>
          <w:rFonts w:ascii="Arial" w:hAnsi="Arial" w:cs="Arial"/>
        </w:rPr>
        <w:t xml:space="preserve">ódigo </w:t>
      </w:r>
      <w:r w:rsidR="00B201CD" w:rsidRPr="00D401FC">
        <w:rPr>
          <w:rFonts w:ascii="Arial" w:hAnsi="Arial" w:cs="Arial"/>
        </w:rPr>
        <w:t>G</w:t>
      </w:r>
      <w:r w:rsidRPr="00D401FC">
        <w:rPr>
          <w:rFonts w:ascii="Arial" w:hAnsi="Arial" w:cs="Arial"/>
        </w:rPr>
        <w:t xml:space="preserve">eneral del </w:t>
      </w:r>
      <w:r w:rsidR="00B201CD" w:rsidRPr="00D401FC">
        <w:rPr>
          <w:rFonts w:ascii="Arial" w:hAnsi="Arial" w:cs="Arial"/>
        </w:rPr>
        <w:t>P</w:t>
      </w:r>
      <w:r w:rsidRPr="00D401FC">
        <w:rPr>
          <w:rFonts w:ascii="Arial" w:hAnsi="Arial" w:cs="Arial"/>
        </w:rPr>
        <w:t>roceso</w:t>
      </w:r>
      <w:r w:rsidR="00B201CD" w:rsidRPr="00D401FC">
        <w:rPr>
          <w:rFonts w:ascii="Arial" w:hAnsi="Arial" w:cs="Arial"/>
        </w:rPr>
        <w:t>.</w:t>
      </w:r>
    </w:p>
    <w:p w:rsidR="00782F68" w:rsidRPr="001230D2" w:rsidRDefault="00782F68" w:rsidP="00362B8B">
      <w:pPr>
        <w:jc w:val="both"/>
        <w:rPr>
          <w:rFonts w:ascii="Arial" w:hAnsi="Arial" w:cs="Arial"/>
        </w:rPr>
      </w:pPr>
    </w:p>
    <w:p w:rsidR="00341D10" w:rsidRPr="001230D2" w:rsidRDefault="00341D10" w:rsidP="00341D10">
      <w:pPr>
        <w:jc w:val="both"/>
        <w:rPr>
          <w:rFonts w:ascii="Arial" w:hAnsi="Arial" w:cs="Arial"/>
          <w:b/>
        </w:rPr>
      </w:pPr>
      <w:r w:rsidRPr="001230D2">
        <w:rPr>
          <w:rFonts w:ascii="Arial" w:hAnsi="Arial" w:cs="Arial"/>
        </w:rPr>
        <w:t>La parte demandada deberá allegar junto con la contestación de la demanda todas las pruebas que pretenda hacer valer y que se encuentren en su poder, así como los dictámenes que considere necesarios y el expediente administrativo que contenga los antecedentes de la actuación objeto del proceso, advirtiéndose que la omisión de allegar estos últimos constituye falta disciplinaría gravísima,</w:t>
      </w:r>
      <w:r w:rsidRPr="001230D2">
        <w:rPr>
          <w:rFonts w:ascii="Arial" w:hAnsi="Arial" w:cs="Arial"/>
          <w:b/>
        </w:rPr>
        <w:t xml:space="preserve"> </w:t>
      </w:r>
      <w:r w:rsidRPr="001230D2">
        <w:rPr>
          <w:rFonts w:ascii="Arial" w:hAnsi="Arial" w:cs="Arial"/>
        </w:rPr>
        <w:t>de conformidad con lo previsto en los numerales 4 y 5 y el parágrafo 1º respectivamente, del artículo 175 del Código de Procedimiento Administrativo y de lo Contencioso Administrativo</w:t>
      </w:r>
      <w:r w:rsidRPr="001230D2">
        <w:rPr>
          <w:rFonts w:ascii="Arial" w:hAnsi="Arial" w:cs="Arial"/>
          <w:b/>
        </w:rPr>
        <w:t xml:space="preserve">. </w:t>
      </w:r>
    </w:p>
    <w:p w:rsidR="00B201CD" w:rsidRPr="001230D2" w:rsidRDefault="00B201CD" w:rsidP="00362B8B">
      <w:pPr>
        <w:jc w:val="both"/>
        <w:rPr>
          <w:rFonts w:ascii="Arial" w:hAnsi="Arial" w:cs="Arial"/>
        </w:rPr>
      </w:pPr>
    </w:p>
    <w:p w:rsidR="00362B8B" w:rsidRPr="001230D2" w:rsidRDefault="00362B8B" w:rsidP="00362B8B">
      <w:pPr>
        <w:jc w:val="both"/>
        <w:rPr>
          <w:rFonts w:ascii="Arial" w:hAnsi="Arial" w:cs="Arial"/>
        </w:rPr>
      </w:pPr>
      <w:r w:rsidRPr="001230D2">
        <w:rPr>
          <w:rFonts w:ascii="Arial" w:hAnsi="Arial" w:cs="Arial"/>
        </w:rPr>
        <w:t>Se</w:t>
      </w:r>
      <w:r w:rsidRPr="001230D2">
        <w:rPr>
          <w:rFonts w:ascii="Arial" w:hAnsi="Arial" w:cs="Arial"/>
          <w:b/>
        </w:rPr>
        <w:t xml:space="preserve"> </w:t>
      </w:r>
      <w:r w:rsidRPr="001230D2">
        <w:rPr>
          <w:rFonts w:ascii="Arial" w:hAnsi="Arial" w:cs="Arial"/>
        </w:rPr>
        <w:t>r</w:t>
      </w:r>
      <w:r w:rsidR="00B201CD" w:rsidRPr="001230D2">
        <w:rPr>
          <w:rFonts w:ascii="Arial" w:hAnsi="Arial" w:cs="Arial"/>
        </w:rPr>
        <w:t xml:space="preserve">econoce personería al </w:t>
      </w:r>
      <w:r w:rsidRPr="001230D2">
        <w:rPr>
          <w:rFonts w:ascii="Arial" w:hAnsi="Arial" w:cs="Arial"/>
        </w:rPr>
        <w:t>abogad</w:t>
      </w:r>
      <w:r w:rsidR="00431337" w:rsidRPr="001230D2">
        <w:rPr>
          <w:rFonts w:ascii="Arial" w:hAnsi="Arial" w:cs="Arial"/>
        </w:rPr>
        <w:t>o</w:t>
      </w:r>
      <w:r w:rsidRPr="001230D2">
        <w:rPr>
          <w:rFonts w:ascii="Arial" w:hAnsi="Arial" w:cs="Arial"/>
        </w:rPr>
        <w:t xml:space="preserve"> </w:t>
      </w:r>
      <w:r w:rsidR="00E37768">
        <w:rPr>
          <w:rFonts w:ascii="Arial" w:hAnsi="Arial" w:cs="Arial"/>
        </w:rPr>
        <w:t>Carlos Alberto Vargas Flórez,</w:t>
      </w:r>
      <w:r w:rsidRPr="001230D2">
        <w:rPr>
          <w:rFonts w:ascii="Arial" w:hAnsi="Arial" w:cs="Arial"/>
        </w:rPr>
        <w:t xml:space="preserve"> quien se identifica con la tarjeta profesional número </w:t>
      </w:r>
      <w:r w:rsidR="00363779">
        <w:rPr>
          <w:rFonts w:ascii="Arial" w:hAnsi="Arial" w:cs="Arial"/>
        </w:rPr>
        <w:t>81.576</w:t>
      </w:r>
      <w:r w:rsidRPr="001230D2">
        <w:rPr>
          <w:rFonts w:ascii="Arial" w:hAnsi="Arial" w:cs="Arial"/>
        </w:rPr>
        <w:t xml:space="preserve"> del Consejo Superior de </w:t>
      </w:r>
      <w:smartTag w:uri="urn:schemas-microsoft-com:office:smarttags" w:element="PersonName">
        <w:smartTagPr>
          <w:attr w:name="ProductID" w:val="la Judicatura"/>
        </w:smartTagPr>
        <w:r w:rsidRPr="001230D2">
          <w:rPr>
            <w:rFonts w:ascii="Arial" w:hAnsi="Arial" w:cs="Arial"/>
          </w:rPr>
          <w:t>la Judicatura</w:t>
        </w:r>
      </w:smartTag>
      <w:r w:rsidRPr="001230D2">
        <w:rPr>
          <w:rFonts w:ascii="Arial" w:hAnsi="Arial" w:cs="Arial"/>
        </w:rPr>
        <w:t>, para que represente a la parte demandante, en los</w:t>
      </w:r>
      <w:r w:rsidR="005D5311" w:rsidRPr="001230D2">
        <w:rPr>
          <w:rFonts w:ascii="Arial" w:hAnsi="Arial" w:cs="Arial"/>
        </w:rPr>
        <w:t xml:space="preserve"> términos y para los efectos de</w:t>
      </w:r>
      <w:r w:rsidRPr="001230D2">
        <w:rPr>
          <w:rFonts w:ascii="Arial" w:hAnsi="Arial" w:cs="Arial"/>
        </w:rPr>
        <w:t>l</w:t>
      </w:r>
      <w:r w:rsidR="00363779">
        <w:rPr>
          <w:rFonts w:ascii="Arial" w:hAnsi="Arial" w:cs="Arial"/>
        </w:rPr>
        <w:t xml:space="preserve"> </w:t>
      </w:r>
      <w:r w:rsidR="005D5311" w:rsidRPr="001230D2">
        <w:rPr>
          <w:rFonts w:ascii="Arial" w:hAnsi="Arial" w:cs="Arial"/>
        </w:rPr>
        <w:t>poder conferido</w:t>
      </w:r>
      <w:r w:rsidR="00C540EF" w:rsidRPr="001230D2">
        <w:rPr>
          <w:rFonts w:ascii="Arial" w:hAnsi="Arial" w:cs="Arial"/>
        </w:rPr>
        <w:t>s</w:t>
      </w:r>
      <w:r w:rsidR="003D101A" w:rsidRPr="001230D2">
        <w:rPr>
          <w:rFonts w:ascii="Arial" w:hAnsi="Arial" w:cs="Arial"/>
        </w:rPr>
        <w:t>, visible a folio</w:t>
      </w:r>
      <w:r w:rsidR="005D5FD5" w:rsidRPr="001230D2">
        <w:rPr>
          <w:rFonts w:ascii="Arial" w:hAnsi="Arial" w:cs="Arial"/>
        </w:rPr>
        <w:t xml:space="preserve"> </w:t>
      </w:r>
      <w:r w:rsidR="00363779">
        <w:rPr>
          <w:rFonts w:ascii="Arial" w:hAnsi="Arial" w:cs="Arial"/>
        </w:rPr>
        <w:t>22</w:t>
      </w:r>
      <w:r w:rsidR="00C540EF" w:rsidRPr="001230D2">
        <w:rPr>
          <w:rFonts w:ascii="Arial" w:hAnsi="Arial" w:cs="Arial"/>
        </w:rPr>
        <w:t xml:space="preserve"> </w:t>
      </w:r>
      <w:r w:rsidRPr="001230D2">
        <w:rPr>
          <w:rFonts w:ascii="Arial" w:hAnsi="Arial" w:cs="Arial"/>
        </w:rPr>
        <w:t>del expediente.</w:t>
      </w:r>
    </w:p>
    <w:p w:rsidR="00344DB9" w:rsidRPr="001230D2" w:rsidRDefault="00344DB9" w:rsidP="00362B8B">
      <w:pPr>
        <w:jc w:val="both"/>
        <w:rPr>
          <w:rFonts w:ascii="Arial" w:eastAsia="Batang" w:hAnsi="Arial" w:cs="Arial"/>
        </w:rPr>
      </w:pPr>
    </w:p>
    <w:p w:rsidR="00344DB9" w:rsidRPr="001230D2" w:rsidRDefault="00344DB9" w:rsidP="00362B8B">
      <w:pPr>
        <w:jc w:val="both"/>
        <w:rPr>
          <w:rFonts w:ascii="Arial" w:eastAsia="Batang" w:hAnsi="Arial" w:cs="Arial"/>
        </w:rPr>
      </w:pPr>
    </w:p>
    <w:p w:rsidR="000E07CD" w:rsidRPr="001230D2" w:rsidRDefault="000E07CD" w:rsidP="00362B8B">
      <w:pPr>
        <w:jc w:val="both"/>
        <w:rPr>
          <w:rFonts w:ascii="Arial" w:eastAsia="Batang" w:hAnsi="Arial" w:cs="Arial"/>
        </w:rPr>
      </w:pPr>
    </w:p>
    <w:p w:rsidR="00FE381B" w:rsidRPr="001230D2" w:rsidRDefault="00FE381B" w:rsidP="00362B8B">
      <w:pPr>
        <w:jc w:val="center"/>
        <w:rPr>
          <w:rFonts w:ascii="Arial" w:eastAsia="Batang" w:hAnsi="Arial" w:cs="Arial"/>
          <w:b/>
        </w:rPr>
      </w:pPr>
      <w:r w:rsidRPr="001230D2">
        <w:rPr>
          <w:rFonts w:ascii="Arial" w:eastAsia="Batang" w:hAnsi="Arial" w:cs="Arial"/>
          <w:b/>
        </w:rPr>
        <w:t>NOTIFÍQUESE</w:t>
      </w:r>
      <w:r w:rsidR="00B201CD" w:rsidRPr="001230D2">
        <w:rPr>
          <w:rFonts w:ascii="Arial" w:eastAsia="Batang" w:hAnsi="Arial" w:cs="Arial"/>
          <w:b/>
        </w:rPr>
        <w:t xml:space="preserve"> Y CÚMPLASE</w:t>
      </w:r>
    </w:p>
    <w:p w:rsidR="00FE381B" w:rsidRPr="001230D2" w:rsidRDefault="00FE381B" w:rsidP="00362B8B">
      <w:pPr>
        <w:jc w:val="both"/>
        <w:rPr>
          <w:rFonts w:ascii="Arial" w:eastAsia="Batang" w:hAnsi="Arial" w:cs="Arial"/>
          <w:b/>
        </w:rPr>
      </w:pPr>
    </w:p>
    <w:p w:rsidR="00A26348" w:rsidRPr="001230D2" w:rsidRDefault="00A26348" w:rsidP="00362B8B">
      <w:pPr>
        <w:jc w:val="both"/>
        <w:rPr>
          <w:rFonts w:ascii="Arial" w:eastAsia="Batang" w:hAnsi="Arial" w:cs="Arial"/>
          <w:b/>
        </w:rPr>
      </w:pPr>
    </w:p>
    <w:p w:rsidR="00B201CD" w:rsidRPr="001230D2" w:rsidRDefault="00B201CD" w:rsidP="00362B8B">
      <w:pPr>
        <w:jc w:val="both"/>
        <w:rPr>
          <w:rFonts w:ascii="Arial" w:eastAsia="Batang" w:hAnsi="Arial" w:cs="Arial"/>
          <w:b/>
        </w:rPr>
      </w:pPr>
    </w:p>
    <w:p w:rsidR="00B201CD" w:rsidRPr="001230D2" w:rsidRDefault="00B201CD" w:rsidP="00362B8B">
      <w:pPr>
        <w:jc w:val="both"/>
        <w:rPr>
          <w:rFonts w:ascii="Arial" w:eastAsia="Batang" w:hAnsi="Arial" w:cs="Arial"/>
          <w:b/>
        </w:rPr>
      </w:pPr>
    </w:p>
    <w:p w:rsidR="00FE381B" w:rsidRPr="001230D2" w:rsidRDefault="00FE381B" w:rsidP="00362B8B">
      <w:pPr>
        <w:jc w:val="both"/>
        <w:rPr>
          <w:rFonts w:ascii="Arial" w:eastAsia="Batang" w:hAnsi="Arial" w:cs="Arial"/>
          <w:b/>
        </w:rPr>
      </w:pPr>
    </w:p>
    <w:p w:rsidR="00FE381B" w:rsidRPr="001230D2" w:rsidRDefault="00363779" w:rsidP="00362B8B">
      <w:pPr>
        <w:jc w:val="center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 xml:space="preserve">NELSON URIEL MOSQUERA CASTRILLÓN </w:t>
      </w:r>
    </w:p>
    <w:p w:rsidR="00FE381B" w:rsidRPr="001230D2" w:rsidRDefault="00FE381B" w:rsidP="00362B8B">
      <w:pPr>
        <w:jc w:val="center"/>
        <w:rPr>
          <w:rFonts w:ascii="Arial" w:eastAsia="Batang" w:hAnsi="Arial" w:cs="Arial"/>
          <w:b/>
        </w:rPr>
      </w:pPr>
      <w:r w:rsidRPr="001230D2">
        <w:rPr>
          <w:rFonts w:ascii="Arial" w:eastAsia="Batang" w:hAnsi="Arial" w:cs="Arial"/>
          <w:b/>
        </w:rPr>
        <w:t>JUEZ</w:t>
      </w:r>
      <w:r w:rsidR="00363779">
        <w:rPr>
          <w:rFonts w:ascii="Arial" w:eastAsia="Batang" w:hAnsi="Arial" w:cs="Arial"/>
          <w:b/>
        </w:rPr>
        <w:t xml:space="preserve"> </w:t>
      </w:r>
    </w:p>
    <w:p w:rsidR="00FE381B" w:rsidRPr="001230D2" w:rsidRDefault="00FE381B" w:rsidP="00362B8B">
      <w:pPr>
        <w:pStyle w:val="Ttulo1"/>
        <w:spacing w:line="240" w:lineRule="auto"/>
        <w:rPr>
          <w:rFonts w:cs="Arial"/>
          <w:b w:val="0"/>
          <w:szCs w:val="24"/>
        </w:rPr>
      </w:pPr>
    </w:p>
    <w:p w:rsidR="003B540F" w:rsidRPr="001230D2" w:rsidRDefault="003B540F" w:rsidP="00362B8B">
      <w:pPr>
        <w:rPr>
          <w:rFonts w:ascii="Arial" w:hAnsi="Arial" w:cs="Arial"/>
          <w:lang w:val="es-ES_tradnl"/>
        </w:rPr>
      </w:pPr>
    </w:p>
    <w:p w:rsidR="003B540F" w:rsidRPr="001230D2" w:rsidRDefault="00BB29FD" w:rsidP="00362B8B">
      <w:pPr>
        <w:rPr>
          <w:rFonts w:ascii="Arial" w:hAnsi="Arial" w:cs="Arial"/>
          <w:lang w:val="es-ES_tradnl"/>
        </w:rPr>
      </w:pPr>
      <w:r w:rsidRPr="001230D2"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5.2pt;margin-top:5.95pt;width:352.2pt;height:154.75pt;z-index:1">
            <v:textbox style="mso-next-textbox:#_x0000_s1033">
              <w:txbxContent>
                <w:p w:rsidR="00FE381B" w:rsidRPr="007F07F6" w:rsidRDefault="00FE381B" w:rsidP="00FE381B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7F07F6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NOTIFICACIÓN POR ESTADO</w:t>
                  </w:r>
                </w:p>
                <w:p w:rsidR="00FE381B" w:rsidRPr="007F07F6" w:rsidRDefault="00FE381B" w:rsidP="00FE381B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7F07F6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JUZGADO VEINTISÉIS ADMINISTRATIVO </w:t>
                  </w:r>
                  <w:r w:rsidR="007C6386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ORAL DE MEDELLÍN</w:t>
                  </w:r>
                </w:p>
                <w:p w:rsidR="00FE381B" w:rsidRPr="007F07F6" w:rsidRDefault="00FE381B" w:rsidP="00FE381B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FE381B" w:rsidRPr="007F07F6" w:rsidRDefault="00FE381B" w:rsidP="00FE381B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7F07F6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CERTIFICO:</w:t>
                  </w:r>
                  <w:r w:rsidRPr="007F07F6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 En la fecha </w:t>
                  </w:r>
                  <w:r w:rsidR="00F02034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se notificó por ESTADO No. ___</w:t>
                  </w:r>
                  <w:r w:rsidRPr="007F07F6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 el  auto anterior.</w:t>
                  </w:r>
                </w:p>
                <w:p w:rsidR="00FE381B" w:rsidRPr="007F07F6" w:rsidRDefault="00FE381B" w:rsidP="00FE381B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FE381B" w:rsidRPr="007F07F6" w:rsidRDefault="00FE381B" w:rsidP="00FE381B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7F07F6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Medellín,  _________________________  Fijado a las </w:t>
                  </w:r>
                  <w:smartTag w:uri="urn:schemas-microsoft-com:office:smarttags" w:element="metricconverter">
                    <w:smartTagPr>
                      <w:attr w:name="ProductID" w:val="8 a"/>
                    </w:smartTagPr>
                    <w:r w:rsidRPr="007F07F6"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  <w:t>8 a</w:t>
                    </w:r>
                  </w:smartTag>
                  <w:r w:rsidRPr="007F07F6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.m.</w:t>
                  </w:r>
                </w:p>
                <w:p w:rsidR="00FE381B" w:rsidRDefault="00FE381B" w:rsidP="00FE381B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F07F6" w:rsidRPr="007F07F6" w:rsidRDefault="007F07F6" w:rsidP="00FE381B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FE381B" w:rsidRPr="007F07F6" w:rsidRDefault="00FE381B" w:rsidP="00FE381B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7F07F6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___________________________________</w:t>
                  </w:r>
                </w:p>
                <w:p w:rsidR="00FE381B" w:rsidRPr="007F07F6" w:rsidRDefault="00FE381B" w:rsidP="00FE381B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7F07F6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DIANA BOHÓRQUEZ VANEGAS</w:t>
                  </w:r>
                </w:p>
                <w:p w:rsidR="00FE381B" w:rsidRPr="007F07F6" w:rsidRDefault="00FE381B" w:rsidP="00FE381B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F07F6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Secretaria</w:t>
                  </w:r>
                </w:p>
              </w:txbxContent>
            </v:textbox>
          </v:shape>
        </w:pict>
      </w:r>
    </w:p>
    <w:p w:rsidR="00FE381B" w:rsidRPr="001230D2" w:rsidRDefault="00FE381B" w:rsidP="00362B8B">
      <w:pPr>
        <w:pStyle w:val="Ttulo1"/>
        <w:spacing w:line="240" w:lineRule="auto"/>
        <w:rPr>
          <w:rFonts w:cs="Arial"/>
          <w:b w:val="0"/>
          <w:szCs w:val="24"/>
        </w:rPr>
      </w:pPr>
    </w:p>
    <w:p w:rsidR="00FE381B" w:rsidRPr="001230D2" w:rsidRDefault="00FE381B" w:rsidP="00362B8B">
      <w:pPr>
        <w:pStyle w:val="Ttulo1"/>
        <w:spacing w:line="240" w:lineRule="auto"/>
        <w:rPr>
          <w:rFonts w:cs="Arial"/>
          <w:b w:val="0"/>
          <w:szCs w:val="24"/>
        </w:rPr>
      </w:pPr>
    </w:p>
    <w:p w:rsidR="00FE381B" w:rsidRPr="001230D2" w:rsidRDefault="00FE381B" w:rsidP="00362B8B">
      <w:pPr>
        <w:pStyle w:val="Ttulo1"/>
        <w:spacing w:line="240" w:lineRule="auto"/>
        <w:rPr>
          <w:rFonts w:cs="Arial"/>
          <w:b w:val="0"/>
          <w:szCs w:val="24"/>
        </w:rPr>
      </w:pPr>
    </w:p>
    <w:p w:rsidR="00FE381B" w:rsidRPr="001230D2" w:rsidRDefault="00FE381B" w:rsidP="00362B8B">
      <w:pPr>
        <w:pStyle w:val="Ttulo1"/>
        <w:spacing w:line="240" w:lineRule="auto"/>
        <w:rPr>
          <w:rFonts w:cs="Arial"/>
          <w:b w:val="0"/>
          <w:szCs w:val="24"/>
        </w:rPr>
      </w:pPr>
    </w:p>
    <w:p w:rsidR="00FE381B" w:rsidRPr="001230D2" w:rsidRDefault="00FE381B" w:rsidP="00362B8B">
      <w:pPr>
        <w:pStyle w:val="Ttulo1"/>
        <w:spacing w:line="240" w:lineRule="auto"/>
        <w:rPr>
          <w:rFonts w:cs="Arial"/>
          <w:b w:val="0"/>
          <w:szCs w:val="24"/>
        </w:rPr>
      </w:pPr>
    </w:p>
    <w:p w:rsidR="00FE381B" w:rsidRPr="001230D2" w:rsidRDefault="00FE381B" w:rsidP="00362B8B">
      <w:pPr>
        <w:pStyle w:val="Ttulo1"/>
        <w:spacing w:line="240" w:lineRule="auto"/>
        <w:rPr>
          <w:rFonts w:cs="Arial"/>
          <w:b w:val="0"/>
          <w:szCs w:val="24"/>
        </w:rPr>
      </w:pPr>
    </w:p>
    <w:p w:rsidR="00FE381B" w:rsidRPr="001230D2" w:rsidRDefault="00FE381B" w:rsidP="00362B8B">
      <w:pPr>
        <w:rPr>
          <w:rFonts w:ascii="Arial" w:hAnsi="Arial" w:cs="Arial"/>
        </w:rPr>
      </w:pPr>
    </w:p>
    <w:sectPr w:rsidR="00FE381B" w:rsidRPr="001230D2" w:rsidSect="00051302">
      <w:footerReference w:type="even" r:id="rId8"/>
      <w:footerReference w:type="default" r:id="rId9"/>
      <w:pgSz w:w="12242" w:h="18722" w:code="12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C6" w:rsidRDefault="005F27C6">
      <w:r>
        <w:separator/>
      </w:r>
    </w:p>
  </w:endnote>
  <w:endnote w:type="continuationSeparator" w:id="1">
    <w:p w:rsidR="005F27C6" w:rsidRDefault="005F2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66" w:rsidRDefault="002A3A66" w:rsidP="00D836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A3A66" w:rsidRDefault="002A3A66" w:rsidP="002A3A6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66" w:rsidRDefault="002A3A66" w:rsidP="00D836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29F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A3A66" w:rsidRDefault="002A3A66" w:rsidP="002A3A66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C6" w:rsidRDefault="005F27C6">
      <w:r>
        <w:separator/>
      </w:r>
    </w:p>
  </w:footnote>
  <w:footnote w:type="continuationSeparator" w:id="1">
    <w:p w:rsidR="005F27C6" w:rsidRDefault="005F27C6">
      <w:r>
        <w:continuationSeparator/>
      </w:r>
    </w:p>
  </w:footnote>
  <w:footnote w:id="2">
    <w:p w:rsidR="00E9083B" w:rsidRPr="00F22EFC" w:rsidRDefault="00E9083B" w:rsidP="00E9083B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F22EFC">
        <w:rPr>
          <w:rFonts w:ascii="Palatino Linotype" w:hAnsi="Palatino Linotype"/>
          <w:sz w:val="18"/>
          <w:szCs w:val="18"/>
        </w:rPr>
        <w:t>Procurador</w:t>
      </w:r>
      <w:r w:rsidR="00E37768">
        <w:rPr>
          <w:rFonts w:ascii="Palatino Linotype" w:hAnsi="Palatino Linotype"/>
          <w:sz w:val="18"/>
          <w:szCs w:val="18"/>
        </w:rPr>
        <w:t xml:space="preserve"> 111</w:t>
      </w:r>
      <w:r w:rsidRPr="00F22EFC">
        <w:rPr>
          <w:rFonts w:ascii="Palatino Linotype" w:hAnsi="Palatino Linotype"/>
          <w:sz w:val="18"/>
          <w:szCs w:val="18"/>
        </w:rPr>
        <w:t xml:space="preserve"> Judicial</w:t>
      </w:r>
      <w:r w:rsidR="00E37768">
        <w:rPr>
          <w:rFonts w:ascii="Palatino Linotype" w:hAnsi="Palatino Linotype"/>
          <w:sz w:val="18"/>
          <w:szCs w:val="18"/>
        </w:rPr>
        <w:t xml:space="preserve"> I </w:t>
      </w:r>
      <w:r w:rsidRPr="00F22EFC">
        <w:rPr>
          <w:rFonts w:ascii="Palatino Linotype" w:hAnsi="Palatino Linotype"/>
          <w:sz w:val="18"/>
          <w:szCs w:val="18"/>
        </w:rPr>
        <w:t xml:space="preserve">Delegado ante </w:t>
      </w:r>
      <w:r>
        <w:rPr>
          <w:rFonts w:ascii="Palatino Linotype" w:hAnsi="Palatino Linotype"/>
          <w:sz w:val="18"/>
          <w:szCs w:val="18"/>
        </w:rPr>
        <w:t>este</w:t>
      </w:r>
      <w:r w:rsidRPr="00F22EFC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Juzgado</w:t>
      </w:r>
      <w:r w:rsidRPr="00F22EFC">
        <w:rPr>
          <w:rFonts w:ascii="Palatino Linotype" w:hAnsi="Palatino Linotype"/>
          <w:sz w:val="18"/>
          <w:szCs w:val="18"/>
        </w:rPr>
        <w:t xml:space="preserve"> y a </w:t>
      </w:r>
      <w:smartTag w:uri="urn:schemas-microsoft-com:office:smarttags" w:element="PersonName">
        <w:smartTagPr>
          <w:attr w:name="ProductID" w:val="la Agencia Nacional"/>
        </w:smartTagPr>
        <w:r w:rsidRPr="00F22EFC">
          <w:rPr>
            <w:rFonts w:ascii="Palatino Linotype" w:hAnsi="Palatino Linotype"/>
            <w:sz w:val="18"/>
            <w:szCs w:val="18"/>
          </w:rPr>
          <w:t xml:space="preserve">la </w:t>
        </w:r>
        <w:r w:rsidRPr="00F22EFC">
          <w:rPr>
            <w:rFonts w:ascii="Palatino Linotype" w:hAnsi="Palatino Linotype" w:cs="Tahoma"/>
            <w:sz w:val="18"/>
            <w:szCs w:val="18"/>
          </w:rPr>
          <w:t>Agencia Nacional</w:t>
        </w:r>
      </w:smartTag>
      <w:r w:rsidRPr="00F22EFC">
        <w:rPr>
          <w:rFonts w:ascii="Palatino Linotype" w:hAnsi="Palatino Linotype" w:cs="Tahoma"/>
          <w:sz w:val="18"/>
          <w:szCs w:val="18"/>
        </w:rPr>
        <w:t xml:space="preserve"> de Defensa Jurídica del Estado</w:t>
      </w:r>
      <w:r>
        <w:rPr>
          <w:rFonts w:ascii="Palatino Linotype" w:hAnsi="Palatino Linotype" w:cs="Tahoma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394F"/>
    <w:multiLevelType w:val="hybridMultilevel"/>
    <w:tmpl w:val="939687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0F5252"/>
    <w:multiLevelType w:val="hybridMultilevel"/>
    <w:tmpl w:val="C8EC86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D413B"/>
    <w:multiLevelType w:val="hybridMultilevel"/>
    <w:tmpl w:val="929AC6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1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0"/>
    <w:rsid w:val="00002F65"/>
    <w:rsid w:val="000055B2"/>
    <w:rsid w:val="00007F79"/>
    <w:rsid w:val="00027B0B"/>
    <w:rsid w:val="00034B11"/>
    <w:rsid w:val="0004220D"/>
    <w:rsid w:val="00044BD4"/>
    <w:rsid w:val="00045F74"/>
    <w:rsid w:val="0004600B"/>
    <w:rsid w:val="00051302"/>
    <w:rsid w:val="000655D5"/>
    <w:rsid w:val="0007099D"/>
    <w:rsid w:val="00074DD6"/>
    <w:rsid w:val="00082123"/>
    <w:rsid w:val="0008371D"/>
    <w:rsid w:val="000910F7"/>
    <w:rsid w:val="00095550"/>
    <w:rsid w:val="000A0621"/>
    <w:rsid w:val="000A206F"/>
    <w:rsid w:val="000C3503"/>
    <w:rsid w:val="000C4242"/>
    <w:rsid w:val="000D6D8A"/>
    <w:rsid w:val="000E07CD"/>
    <w:rsid w:val="000E43EE"/>
    <w:rsid w:val="000F4824"/>
    <w:rsid w:val="00101B08"/>
    <w:rsid w:val="00105CC0"/>
    <w:rsid w:val="001068E7"/>
    <w:rsid w:val="00117A47"/>
    <w:rsid w:val="00122DE6"/>
    <w:rsid w:val="001230D2"/>
    <w:rsid w:val="00127678"/>
    <w:rsid w:val="00130EC3"/>
    <w:rsid w:val="001406DD"/>
    <w:rsid w:val="00141405"/>
    <w:rsid w:val="00145FA6"/>
    <w:rsid w:val="00152A9D"/>
    <w:rsid w:val="001538C6"/>
    <w:rsid w:val="00160604"/>
    <w:rsid w:val="001616E4"/>
    <w:rsid w:val="001635F7"/>
    <w:rsid w:val="001678E5"/>
    <w:rsid w:val="0017010F"/>
    <w:rsid w:val="00170186"/>
    <w:rsid w:val="0017299A"/>
    <w:rsid w:val="00173E49"/>
    <w:rsid w:val="00174160"/>
    <w:rsid w:val="00176FA9"/>
    <w:rsid w:val="001777AC"/>
    <w:rsid w:val="00187552"/>
    <w:rsid w:val="001911AF"/>
    <w:rsid w:val="00195594"/>
    <w:rsid w:val="001957B1"/>
    <w:rsid w:val="00197DE7"/>
    <w:rsid w:val="001C53E4"/>
    <w:rsid w:val="001C6615"/>
    <w:rsid w:val="001D0E41"/>
    <w:rsid w:val="001E549D"/>
    <w:rsid w:val="001F2414"/>
    <w:rsid w:val="001F32ED"/>
    <w:rsid w:val="001F411F"/>
    <w:rsid w:val="001F4DAC"/>
    <w:rsid w:val="001F79E6"/>
    <w:rsid w:val="00201915"/>
    <w:rsid w:val="00205386"/>
    <w:rsid w:val="00217F60"/>
    <w:rsid w:val="00220B19"/>
    <w:rsid w:val="0022632B"/>
    <w:rsid w:val="00227DBA"/>
    <w:rsid w:val="00227F57"/>
    <w:rsid w:val="00232939"/>
    <w:rsid w:val="00253BBC"/>
    <w:rsid w:val="0025421D"/>
    <w:rsid w:val="0025740F"/>
    <w:rsid w:val="002665B0"/>
    <w:rsid w:val="00277070"/>
    <w:rsid w:val="00280F53"/>
    <w:rsid w:val="00281B9F"/>
    <w:rsid w:val="00286BBF"/>
    <w:rsid w:val="00292200"/>
    <w:rsid w:val="002922C0"/>
    <w:rsid w:val="00292A30"/>
    <w:rsid w:val="00293F07"/>
    <w:rsid w:val="002A1820"/>
    <w:rsid w:val="002A29F7"/>
    <w:rsid w:val="002A3A66"/>
    <w:rsid w:val="002A4B89"/>
    <w:rsid w:val="002B7D9A"/>
    <w:rsid w:val="002D09CE"/>
    <w:rsid w:val="002E1924"/>
    <w:rsid w:val="002E3056"/>
    <w:rsid w:val="002E53FC"/>
    <w:rsid w:val="002E7A4A"/>
    <w:rsid w:val="002F0F91"/>
    <w:rsid w:val="002F300B"/>
    <w:rsid w:val="00301019"/>
    <w:rsid w:val="003034B6"/>
    <w:rsid w:val="00307B4D"/>
    <w:rsid w:val="00307ED1"/>
    <w:rsid w:val="00313D04"/>
    <w:rsid w:val="00325FCF"/>
    <w:rsid w:val="00341D10"/>
    <w:rsid w:val="00344DB9"/>
    <w:rsid w:val="00345620"/>
    <w:rsid w:val="00346F27"/>
    <w:rsid w:val="00347023"/>
    <w:rsid w:val="00351036"/>
    <w:rsid w:val="003538D2"/>
    <w:rsid w:val="00362B8B"/>
    <w:rsid w:val="00363779"/>
    <w:rsid w:val="00363B43"/>
    <w:rsid w:val="00376673"/>
    <w:rsid w:val="00382DF8"/>
    <w:rsid w:val="00390565"/>
    <w:rsid w:val="003927F9"/>
    <w:rsid w:val="003A0C46"/>
    <w:rsid w:val="003B540F"/>
    <w:rsid w:val="003C0B3C"/>
    <w:rsid w:val="003D101A"/>
    <w:rsid w:val="003E3BBE"/>
    <w:rsid w:val="003E7848"/>
    <w:rsid w:val="003F620E"/>
    <w:rsid w:val="003F6B04"/>
    <w:rsid w:val="00403E27"/>
    <w:rsid w:val="00411384"/>
    <w:rsid w:val="00431337"/>
    <w:rsid w:val="004372E0"/>
    <w:rsid w:val="0043759B"/>
    <w:rsid w:val="004463A1"/>
    <w:rsid w:val="004464EE"/>
    <w:rsid w:val="004471C7"/>
    <w:rsid w:val="004512A4"/>
    <w:rsid w:val="004622D3"/>
    <w:rsid w:val="004630DF"/>
    <w:rsid w:val="00465CCC"/>
    <w:rsid w:val="0046687C"/>
    <w:rsid w:val="004676D7"/>
    <w:rsid w:val="00473EA2"/>
    <w:rsid w:val="00482ABD"/>
    <w:rsid w:val="004A0A73"/>
    <w:rsid w:val="004A5606"/>
    <w:rsid w:val="004A64FE"/>
    <w:rsid w:val="004B4C84"/>
    <w:rsid w:val="004B4D20"/>
    <w:rsid w:val="004B5E35"/>
    <w:rsid w:val="004C2350"/>
    <w:rsid w:val="004C74A7"/>
    <w:rsid w:val="004D3798"/>
    <w:rsid w:val="004D3836"/>
    <w:rsid w:val="004D5757"/>
    <w:rsid w:val="004E1076"/>
    <w:rsid w:val="004E65C5"/>
    <w:rsid w:val="004F0B70"/>
    <w:rsid w:val="004F1672"/>
    <w:rsid w:val="004F1CC2"/>
    <w:rsid w:val="004F3521"/>
    <w:rsid w:val="005067A3"/>
    <w:rsid w:val="00507A4D"/>
    <w:rsid w:val="005125F1"/>
    <w:rsid w:val="0051423C"/>
    <w:rsid w:val="00514B8A"/>
    <w:rsid w:val="00527A88"/>
    <w:rsid w:val="00541D58"/>
    <w:rsid w:val="005433FF"/>
    <w:rsid w:val="005509F8"/>
    <w:rsid w:val="00550E0D"/>
    <w:rsid w:val="00552A0D"/>
    <w:rsid w:val="005535AB"/>
    <w:rsid w:val="00560DCE"/>
    <w:rsid w:val="00592CC1"/>
    <w:rsid w:val="00592CC7"/>
    <w:rsid w:val="005A036A"/>
    <w:rsid w:val="005A3743"/>
    <w:rsid w:val="005A6B83"/>
    <w:rsid w:val="005B4902"/>
    <w:rsid w:val="005C2D9E"/>
    <w:rsid w:val="005C525E"/>
    <w:rsid w:val="005C6DE5"/>
    <w:rsid w:val="005D3900"/>
    <w:rsid w:val="005D5311"/>
    <w:rsid w:val="005D5D34"/>
    <w:rsid w:val="005D5FD5"/>
    <w:rsid w:val="005F27C6"/>
    <w:rsid w:val="005F502A"/>
    <w:rsid w:val="00600B45"/>
    <w:rsid w:val="006053E8"/>
    <w:rsid w:val="00613AE9"/>
    <w:rsid w:val="006154F7"/>
    <w:rsid w:val="00615AAE"/>
    <w:rsid w:val="00624CA0"/>
    <w:rsid w:val="0063128B"/>
    <w:rsid w:val="00642906"/>
    <w:rsid w:val="00642FCB"/>
    <w:rsid w:val="00645332"/>
    <w:rsid w:val="006468F0"/>
    <w:rsid w:val="00651AB6"/>
    <w:rsid w:val="00652C95"/>
    <w:rsid w:val="006550F3"/>
    <w:rsid w:val="006612E6"/>
    <w:rsid w:val="00662572"/>
    <w:rsid w:val="00664795"/>
    <w:rsid w:val="006764C1"/>
    <w:rsid w:val="00683C14"/>
    <w:rsid w:val="00690BB3"/>
    <w:rsid w:val="00691DEC"/>
    <w:rsid w:val="0069679F"/>
    <w:rsid w:val="006A36B2"/>
    <w:rsid w:val="006A620B"/>
    <w:rsid w:val="006A6402"/>
    <w:rsid w:val="006B651A"/>
    <w:rsid w:val="006C1EFC"/>
    <w:rsid w:val="006C33F7"/>
    <w:rsid w:val="006C5DD6"/>
    <w:rsid w:val="006C7F65"/>
    <w:rsid w:val="006D2C7E"/>
    <w:rsid w:val="006D3DA7"/>
    <w:rsid w:val="006D4BEB"/>
    <w:rsid w:val="006E3563"/>
    <w:rsid w:val="006E431A"/>
    <w:rsid w:val="006E4427"/>
    <w:rsid w:val="006F024D"/>
    <w:rsid w:val="007020DF"/>
    <w:rsid w:val="00723926"/>
    <w:rsid w:val="00724A98"/>
    <w:rsid w:val="00727B4B"/>
    <w:rsid w:val="00732790"/>
    <w:rsid w:val="007501A9"/>
    <w:rsid w:val="00757970"/>
    <w:rsid w:val="00762C8B"/>
    <w:rsid w:val="00763055"/>
    <w:rsid w:val="00780825"/>
    <w:rsid w:val="00782F68"/>
    <w:rsid w:val="00785FB3"/>
    <w:rsid w:val="007B384E"/>
    <w:rsid w:val="007B7039"/>
    <w:rsid w:val="007C292F"/>
    <w:rsid w:val="007C5818"/>
    <w:rsid w:val="007C6183"/>
    <w:rsid w:val="007C6386"/>
    <w:rsid w:val="007D4FCF"/>
    <w:rsid w:val="007D5B9D"/>
    <w:rsid w:val="007E6502"/>
    <w:rsid w:val="007F07BD"/>
    <w:rsid w:val="007F07F6"/>
    <w:rsid w:val="007F417C"/>
    <w:rsid w:val="007F64E5"/>
    <w:rsid w:val="007F7CD5"/>
    <w:rsid w:val="008138B8"/>
    <w:rsid w:val="0082049B"/>
    <w:rsid w:val="0085436F"/>
    <w:rsid w:val="00862662"/>
    <w:rsid w:val="00863BCE"/>
    <w:rsid w:val="008671D2"/>
    <w:rsid w:val="008677B0"/>
    <w:rsid w:val="0087003C"/>
    <w:rsid w:val="00871ADF"/>
    <w:rsid w:val="00883664"/>
    <w:rsid w:val="0088662B"/>
    <w:rsid w:val="008928AF"/>
    <w:rsid w:val="00896098"/>
    <w:rsid w:val="008968E0"/>
    <w:rsid w:val="00897D41"/>
    <w:rsid w:val="008C37EE"/>
    <w:rsid w:val="008E63E1"/>
    <w:rsid w:val="0090470D"/>
    <w:rsid w:val="0090741D"/>
    <w:rsid w:val="00910542"/>
    <w:rsid w:val="00916919"/>
    <w:rsid w:val="00916A91"/>
    <w:rsid w:val="00917B0F"/>
    <w:rsid w:val="00935207"/>
    <w:rsid w:val="009433C8"/>
    <w:rsid w:val="00947DFA"/>
    <w:rsid w:val="009523AE"/>
    <w:rsid w:val="0095476E"/>
    <w:rsid w:val="00963D13"/>
    <w:rsid w:val="00970474"/>
    <w:rsid w:val="00975790"/>
    <w:rsid w:val="00977CAC"/>
    <w:rsid w:val="0099208A"/>
    <w:rsid w:val="00995DEF"/>
    <w:rsid w:val="009B0B6E"/>
    <w:rsid w:val="009C0137"/>
    <w:rsid w:val="009D1407"/>
    <w:rsid w:val="009D4571"/>
    <w:rsid w:val="009D68DE"/>
    <w:rsid w:val="009F1570"/>
    <w:rsid w:val="009F7522"/>
    <w:rsid w:val="00A00A6B"/>
    <w:rsid w:val="00A1725B"/>
    <w:rsid w:val="00A22F68"/>
    <w:rsid w:val="00A24447"/>
    <w:rsid w:val="00A26348"/>
    <w:rsid w:val="00A30790"/>
    <w:rsid w:val="00A358B1"/>
    <w:rsid w:val="00A41435"/>
    <w:rsid w:val="00A5418F"/>
    <w:rsid w:val="00A54CE0"/>
    <w:rsid w:val="00A60DAD"/>
    <w:rsid w:val="00A615FA"/>
    <w:rsid w:val="00A62694"/>
    <w:rsid w:val="00A6364D"/>
    <w:rsid w:val="00A657C2"/>
    <w:rsid w:val="00A76E9B"/>
    <w:rsid w:val="00A77018"/>
    <w:rsid w:val="00A804FE"/>
    <w:rsid w:val="00A85860"/>
    <w:rsid w:val="00A9056B"/>
    <w:rsid w:val="00AB373B"/>
    <w:rsid w:val="00AB4901"/>
    <w:rsid w:val="00AE38B9"/>
    <w:rsid w:val="00AE537E"/>
    <w:rsid w:val="00AE70FA"/>
    <w:rsid w:val="00AF0E12"/>
    <w:rsid w:val="00AF49F1"/>
    <w:rsid w:val="00B0475F"/>
    <w:rsid w:val="00B15883"/>
    <w:rsid w:val="00B15921"/>
    <w:rsid w:val="00B201CD"/>
    <w:rsid w:val="00B30D62"/>
    <w:rsid w:val="00B366A2"/>
    <w:rsid w:val="00B47130"/>
    <w:rsid w:val="00B50854"/>
    <w:rsid w:val="00B66291"/>
    <w:rsid w:val="00B842EB"/>
    <w:rsid w:val="00B875E1"/>
    <w:rsid w:val="00B91784"/>
    <w:rsid w:val="00B96C1F"/>
    <w:rsid w:val="00BA14C4"/>
    <w:rsid w:val="00BA3654"/>
    <w:rsid w:val="00BA3FED"/>
    <w:rsid w:val="00BA5DCF"/>
    <w:rsid w:val="00BB138E"/>
    <w:rsid w:val="00BB29FD"/>
    <w:rsid w:val="00BB464B"/>
    <w:rsid w:val="00BB6AD0"/>
    <w:rsid w:val="00BB79ED"/>
    <w:rsid w:val="00BC4FE8"/>
    <w:rsid w:val="00BD6827"/>
    <w:rsid w:val="00BE1F5C"/>
    <w:rsid w:val="00BF6BF5"/>
    <w:rsid w:val="00C0366F"/>
    <w:rsid w:val="00C230EA"/>
    <w:rsid w:val="00C33E3C"/>
    <w:rsid w:val="00C345D6"/>
    <w:rsid w:val="00C376CD"/>
    <w:rsid w:val="00C47F19"/>
    <w:rsid w:val="00C540EF"/>
    <w:rsid w:val="00C55AD8"/>
    <w:rsid w:val="00C56039"/>
    <w:rsid w:val="00C57DB6"/>
    <w:rsid w:val="00C626E2"/>
    <w:rsid w:val="00C65CE4"/>
    <w:rsid w:val="00C6699E"/>
    <w:rsid w:val="00C678F1"/>
    <w:rsid w:val="00C805E4"/>
    <w:rsid w:val="00C8441B"/>
    <w:rsid w:val="00C90BA6"/>
    <w:rsid w:val="00C9303A"/>
    <w:rsid w:val="00C94556"/>
    <w:rsid w:val="00C9456D"/>
    <w:rsid w:val="00C94E05"/>
    <w:rsid w:val="00C94FDD"/>
    <w:rsid w:val="00CA0A77"/>
    <w:rsid w:val="00CA3C5D"/>
    <w:rsid w:val="00CB775E"/>
    <w:rsid w:val="00CD5EE7"/>
    <w:rsid w:val="00CE0918"/>
    <w:rsid w:val="00CE289F"/>
    <w:rsid w:val="00CE68FC"/>
    <w:rsid w:val="00D006C5"/>
    <w:rsid w:val="00D0087B"/>
    <w:rsid w:val="00D07BF0"/>
    <w:rsid w:val="00D135A2"/>
    <w:rsid w:val="00D14D42"/>
    <w:rsid w:val="00D16F31"/>
    <w:rsid w:val="00D206E8"/>
    <w:rsid w:val="00D22A7D"/>
    <w:rsid w:val="00D401FC"/>
    <w:rsid w:val="00D40C17"/>
    <w:rsid w:val="00D415D2"/>
    <w:rsid w:val="00D45518"/>
    <w:rsid w:val="00D45B72"/>
    <w:rsid w:val="00D56DE6"/>
    <w:rsid w:val="00D7052C"/>
    <w:rsid w:val="00D74CD2"/>
    <w:rsid w:val="00D83693"/>
    <w:rsid w:val="00D92363"/>
    <w:rsid w:val="00D97499"/>
    <w:rsid w:val="00DA3393"/>
    <w:rsid w:val="00DB51BD"/>
    <w:rsid w:val="00DB5AF7"/>
    <w:rsid w:val="00DB669A"/>
    <w:rsid w:val="00DC0B33"/>
    <w:rsid w:val="00DD08CD"/>
    <w:rsid w:val="00DD72F3"/>
    <w:rsid w:val="00DE386C"/>
    <w:rsid w:val="00DF53C3"/>
    <w:rsid w:val="00DF6AC0"/>
    <w:rsid w:val="00E023A3"/>
    <w:rsid w:val="00E11648"/>
    <w:rsid w:val="00E22A71"/>
    <w:rsid w:val="00E24C96"/>
    <w:rsid w:val="00E37768"/>
    <w:rsid w:val="00E57A5F"/>
    <w:rsid w:val="00E607D2"/>
    <w:rsid w:val="00E67786"/>
    <w:rsid w:val="00E85234"/>
    <w:rsid w:val="00E9083B"/>
    <w:rsid w:val="00E92F1A"/>
    <w:rsid w:val="00EA1A55"/>
    <w:rsid w:val="00EA2DC8"/>
    <w:rsid w:val="00EA2E5C"/>
    <w:rsid w:val="00EA4ED7"/>
    <w:rsid w:val="00EB134E"/>
    <w:rsid w:val="00EB445F"/>
    <w:rsid w:val="00EB5685"/>
    <w:rsid w:val="00EB624A"/>
    <w:rsid w:val="00ED154A"/>
    <w:rsid w:val="00ED7B7F"/>
    <w:rsid w:val="00EE2073"/>
    <w:rsid w:val="00EE6540"/>
    <w:rsid w:val="00EF08A3"/>
    <w:rsid w:val="00F000D3"/>
    <w:rsid w:val="00F02034"/>
    <w:rsid w:val="00F03977"/>
    <w:rsid w:val="00F1247C"/>
    <w:rsid w:val="00F177CB"/>
    <w:rsid w:val="00F20B1E"/>
    <w:rsid w:val="00F32997"/>
    <w:rsid w:val="00F3704F"/>
    <w:rsid w:val="00F37E13"/>
    <w:rsid w:val="00F42AFB"/>
    <w:rsid w:val="00F51212"/>
    <w:rsid w:val="00F55B34"/>
    <w:rsid w:val="00F567E3"/>
    <w:rsid w:val="00F611AC"/>
    <w:rsid w:val="00F64212"/>
    <w:rsid w:val="00F6625F"/>
    <w:rsid w:val="00F704B9"/>
    <w:rsid w:val="00F709B7"/>
    <w:rsid w:val="00F73182"/>
    <w:rsid w:val="00F80889"/>
    <w:rsid w:val="00F86573"/>
    <w:rsid w:val="00FC02DB"/>
    <w:rsid w:val="00FC23A3"/>
    <w:rsid w:val="00FC3B19"/>
    <w:rsid w:val="00FC5674"/>
    <w:rsid w:val="00FC60A5"/>
    <w:rsid w:val="00FC6BD0"/>
    <w:rsid w:val="00FC7ADC"/>
    <w:rsid w:val="00FD27B0"/>
    <w:rsid w:val="00FD5092"/>
    <w:rsid w:val="00FD6744"/>
    <w:rsid w:val="00FD678F"/>
    <w:rsid w:val="00FE381B"/>
    <w:rsid w:val="00FE7F71"/>
    <w:rsid w:val="00FF5D2B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F60"/>
    <w:rPr>
      <w:sz w:val="24"/>
      <w:szCs w:val="24"/>
    </w:rPr>
  </w:style>
  <w:style w:type="paragraph" w:styleId="Ttulo1">
    <w:name w:val="heading 1"/>
    <w:basedOn w:val="Normal"/>
    <w:next w:val="Normal"/>
    <w:qFormat/>
    <w:rsid w:val="00217F60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" w:hAnsi="Arial"/>
      <w:b/>
      <w:szCs w:val="20"/>
      <w:lang w:val="es-ES_tradnl"/>
    </w:rPr>
  </w:style>
  <w:style w:type="paragraph" w:styleId="Ttulo2">
    <w:name w:val="heading 2"/>
    <w:basedOn w:val="Normal"/>
    <w:next w:val="Normal"/>
    <w:qFormat/>
    <w:rsid w:val="00217F60"/>
    <w:pPr>
      <w:keepNext/>
      <w:suppressAutoHyphens/>
      <w:overflowPunct w:val="0"/>
      <w:autoSpaceDE w:val="0"/>
      <w:autoSpaceDN w:val="0"/>
      <w:adjustRightInd w:val="0"/>
      <w:spacing w:line="360" w:lineRule="auto"/>
      <w:ind w:left="2124"/>
      <w:jc w:val="both"/>
      <w:textAlignment w:val="baseline"/>
      <w:outlineLvl w:val="1"/>
    </w:pPr>
    <w:rPr>
      <w:rFonts w:ascii="CG Times" w:hAnsi="CG Times"/>
      <w:b/>
      <w:spacing w:val="-20"/>
      <w:szCs w:val="20"/>
    </w:rPr>
  </w:style>
  <w:style w:type="paragraph" w:styleId="Ttulo3">
    <w:name w:val="heading 3"/>
    <w:basedOn w:val="Normal"/>
    <w:next w:val="Normal"/>
    <w:qFormat/>
    <w:rsid w:val="001C53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1C53E4"/>
    <w:pPr>
      <w:widowControl w:val="0"/>
      <w:tabs>
        <w:tab w:val="left" w:pos="2551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CG Times" w:hAnsi="CG Times"/>
      <w:spacing w:val="20"/>
      <w:lang w:val="es-ES_tradnl"/>
    </w:rPr>
  </w:style>
  <w:style w:type="character" w:styleId="Hipervnculo">
    <w:name w:val="Hyperlink"/>
    <w:basedOn w:val="Fuentedeprrafopredeter"/>
    <w:rsid w:val="00BB79ED"/>
    <w:rPr>
      <w:color w:val="0000FF"/>
      <w:u w:val="single"/>
    </w:rPr>
  </w:style>
  <w:style w:type="paragraph" w:styleId="Textonotapie">
    <w:name w:val="footnote text"/>
    <w:basedOn w:val="Normal"/>
    <w:semiHidden/>
    <w:rsid w:val="00C57DB6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C57DB6"/>
    <w:rPr>
      <w:vertAlign w:val="superscript"/>
    </w:rPr>
  </w:style>
  <w:style w:type="paragraph" w:styleId="Piedepgina">
    <w:name w:val="footer"/>
    <w:basedOn w:val="Normal"/>
    <w:rsid w:val="002A3A6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A3A66"/>
  </w:style>
  <w:style w:type="paragraph" w:styleId="Textoindependiente3">
    <w:name w:val="Body Text 3"/>
    <w:basedOn w:val="Normal"/>
    <w:rsid w:val="00B201CD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362B8B"/>
    <w:pPr>
      <w:spacing w:after="160" w:line="240" w:lineRule="exact"/>
    </w:pPr>
    <w:rPr>
      <w:noProof/>
      <w:color w:val="000000"/>
      <w:sz w:val="20"/>
      <w:szCs w:val="20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222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dc:description/>
  <cp:lastModifiedBy>juz26adminmed</cp:lastModifiedBy>
  <cp:revision>3</cp:revision>
  <cp:lastPrinted>2013-08-28T15:57:00Z</cp:lastPrinted>
  <dcterms:created xsi:type="dcterms:W3CDTF">2013-08-28T15:52:00Z</dcterms:created>
  <dcterms:modified xsi:type="dcterms:W3CDTF">2013-08-28T15:57:00Z</dcterms:modified>
</cp:coreProperties>
</file>